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93546" w14:textId="32AC8AC0" w:rsidR="001012E1" w:rsidRPr="008515B6" w:rsidRDefault="00905B88">
      <w:pPr>
        <w:spacing w:before="119" w:after="119" w:line="360" w:lineRule="auto"/>
        <w:ind w:left="2104" w:right="2353"/>
        <w:jc w:val="center"/>
        <w:outlineLvl w:val="0"/>
        <w:rPr>
          <w:rFonts w:ascii="Times New Roman" w:hAnsi="Times New Roman" w:cs="Times New Roman"/>
          <w:sz w:val="24"/>
          <w:szCs w:val="24"/>
        </w:rPr>
      </w:pPr>
      <w:r w:rsidRPr="008515B6">
        <w:rPr>
          <w:rFonts w:ascii="Times New Roman" w:eastAsia="Times New Roman" w:hAnsi="Times New Roman" w:cs="Times New Roman"/>
          <w:b/>
          <w:bCs/>
          <w:kern w:val="2"/>
          <w:sz w:val="24"/>
          <w:szCs w:val="24"/>
          <w:lang w:eastAsia="tr-TR"/>
        </w:rPr>
        <w:t>202</w:t>
      </w:r>
      <w:r w:rsidR="00EF6D71">
        <w:rPr>
          <w:rFonts w:ascii="Times New Roman" w:eastAsia="Times New Roman" w:hAnsi="Times New Roman" w:cs="Times New Roman"/>
          <w:b/>
          <w:bCs/>
          <w:kern w:val="2"/>
          <w:sz w:val="24"/>
          <w:szCs w:val="24"/>
          <w:lang w:eastAsia="tr-TR"/>
        </w:rPr>
        <w:t>5</w:t>
      </w:r>
      <w:r w:rsidRPr="008515B6">
        <w:rPr>
          <w:rFonts w:ascii="Times New Roman" w:eastAsia="Times New Roman" w:hAnsi="Times New Roman" w:cs="Times New Roman"/>
          <w:b/>
          <w:bCs/>
          <w:kern w:val="2"/>
          <w:sz w:val="24"/>
          <w:szCs w:val="24"/>
          <w:lang w:eastAsia="tr-TR"/>
        </w:rPr>
        <w:t xml:space="preserve"> YILI BİRİM ÖZ DEĞERLENDİRME RAPORU</w:t>
      </w:r>
    </w:p>
    <w:p w14:paraId="3C0D9CC4" w14:textId="4303D9FF" w:rsidR="001012E1" w:rsidRPr="008515B6" w:rsidRDefault="00ED2637" w:rsidP="00ED2637">
      <w:pPr>
        <w:pStyle w:val="GvdeMetni"/>
        <w:ind w:left="594"/>
        <w:jc w:val="both"/>
        <w:rPr>
          <w:rFonts w:ascii="Times New Roman" w:hAnsi="Times New Roman" w:cs="Times New Roman"/>
          <w:b/>
          <w:sz w:val="24"/>
          <w:szCs w:val="24"/>
        </w:rPr>
      </w:pPr>
      <w:r w:rsidRPr="008515B6">
        <w:rPr>
          <w:rFonts w:ascii="Times New Roman" w:eastAsia="Times New Roman" w:hAnsi="Times New Roman" w:cs="Times New Roman"/>
          <w:sz w:val="24"/>
          <w:szCs w:val="24"/>
          <w:lang w:eastAsia="tr-TR"/>
        </w:rPr>
        <w:t xml:space="preserve">                             </w:t>
      </w:r>
      <w:r w:rsidR="006C364D">
        <w:rPr>
          <w:rFonts w:ascii="Times New Roman" w:eastAsia="Times New Roman" w:hAnsi="Times New Roman" w:cs="Times New Roman"/>
          <w:sz w:val="24"/>
          <w:szCs w:val="24"/>
          <w:lang w:eastAsia="tr-TR"/>
        </w:rPr>
        <w:t xml:space="preserve">  </w:t>
      </w:r>
      <w:r w:rsidR="003C148F" w:rsidRPr="008515B6">
        <w:rPr>
          <w:rFonts w:ascii="Times New Roman" w:eastAsia="Times New Roman" w:hAnsi="Times New Roman" w:cs="Times New Roman"/>
          <w:sz w:val="24"/>
          <w:szCs w:val="24"/>
          <w:lang w:eastAsia="tr-TR"/>
        </w:rPr>
        <w:t>(</w:t>
      </w:r>
      <w:r w:rsidRPr="008515B6">
        <w:rPr>
          <w:rFonts w:ascii="Times New Roman" w:hAnsi="Times New Roman" w:cs="Times New Roman"/>
          <w:b/>
          <w:sz w:val="24"/>
          <w:szCs w:val="24"/>
        </w:rPr>
        <w:t>İNŞAAT</w:t>
      </w:r>
      <w:r w:rsidR="001C6FC5" w:rsidRPr="008515B6">
        <w:rPr>
          <w:rFonts w:ascii="Times New Roman" w:hAnsi="Times New Roman" w:cs="Times New Roman"/>
          <w:b/>
          <w:sz w:val="24"/>
          <w:szCs w:val="24"/>
        </w:rPr>
        <w:t xml:space="preserve"> MÜHENDİSLİĞİ</w:t>
      </w:r>
      <w:r w:rsidR="00447883" w:rsidRPr="008515B6">
        <w:rPr>
          <w:rFonts w:ascii="Times New Roman" w:hAnsi="Times New Roman" w:cs="Times New Roman"/>
          <w:b/>
          <w:sz w:val="24"/>
          <w:szCs w:val="24"/>
        </w:rPr>
        <w:t xml:space="preserve"> BÖLÜMÜ</w:t>
      </w:r>
      <w:r w:rsidR="003C148F" w:rsidRPr="008515B6">
        <w:rPr>
          <w:rFonts w:ascii="Times New Roman" w:eastAsia="Times New Roman" w:hAnsi="Times New Roman" w:cs="Times New Roman"/>
          <w:sz w:val="24"/>
          <w:szCs w:val="24"/>
          <w:lang w:eastAsia="tr-TR"/>
        </w:rPr>
        <w:t>)</w:t>
      </w:r>
    </w:p>
    <w:p w14:paraId="7143D8FA" w14:textId="77777777" w:rsidR="001012E1" w:rsidRPr="008515B6" w:rsidRDefault="001012E1">
      <w:pPr>
        <w:spacing w:before="119" w:after="240" w:line="360" w:lineRule="auto"/>
        <w:jc w:val="both"/>
        <w:rPr>
          <w:rFonts w:ascii="Times New Roman" w:eastAsia="Times New Roman" w:hAnsi="Times New Roman" w:cs="Times New Roman"/>
          <w:sz w:val="24"/>
          <w:szCs w:val="24"/>
          <w:lang w:eastAsia="tr-TR"/>
        </w:rPr>
      </w:pPr>
    </w:p>
    <w:p w14:paraId="52E7DD7D" w14:textId="77777777" w:rsidR="001012E1" w:rsidRPr="008515B6" w:rsidRDefault="00905B88">
      <w:pPr>
        <w:spacing w:before="119" w:after="119" w:line="360" w:lineRule="auto"/>
        <w:jc w:val="both"/>
        <w:outlineLvl w:val="0"/>
        <w:rPr>
          <w:rFonts w:ascii="Times New Roman" w:hAnsi="Times New Roman" w:cs="Times New Roman"/>
          <w:sz w:val="24"/>
          <w:szCs w:val="24"/>
        </w:rPr>
      </w:pPr>
      <w:r w:rsidRPr="008515B6">
        <w:rPr>
          <w:rFonts w:ascii="Times New Roman" w:eastAsia="Times New Roman" w:hAnsi="Times New Roman" w:cs="Times New Roman"/>
          <w:b/>
          <w:bCs/>
          <w:kern w:val="2"/>
          <w:sz w:val="24"/>
          <w:szCs w:val="24"/>
          <w:lang w:eastAsia="tr-TR"/>
        </w:rPr>
        <w:t>A. LİDERLİK, YÖNETİM ve KALİTE</w:t>
      </w:r>
    </w:p>
    <w:p w14:paraId="2428E931" w14:textId="7777777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A.1. Liderlik ve Kalite</w:t>
      </w:r>
    </w:p>
    <w:p w14:paraId="5086BC0A"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A.1.1. Yönetim modeli ve idari yapı</w:t>
      </w:r>
    </w:p>
    <w:p w14:paraId="5BE8B129" w14:textId="48A1527B" w:rsidR="001012E1" w:rsidRPr="008515B6" w:rsidRDefault="00905B88" w:rsidP="002D2161">
      <w:pPr>
        <w:spacing w:after="0" w:line="240" w:lineRule="auto"/>
        <w:jc w:val="both"/>
        <w:rPr>
          <w:rFonts w:ascii="Times New Roman" w:hAnsi="Times New Roman" w:cs="Times New Roman"/>
          <w:b/>
          <w:bCs/>
          <w:sz w:val="24"/>
          <w:szCs w:val="24"/>
        </w:rPr>
      </w:pPr>
      <w:r w:rsidRPr="008515B6">
        <w:rPr>
          <w:rFonts w:ascii="Times New Roman" w:eastAsia="Times New Roman" w:hAnsi="Times New Roman" w:cs="Times New Roman"/>
          <w:b/>
          <w:bCs/>
          <w:sz w:val="24"/>
          <w:szCs w:val="24"/>
          <w:lang w:eastAsia="tr-TR"/>
        </w:rPr>
        <w:t xml:space="preserve">-Yönetişim modeli ve organizasyon şeması, </w:t>
      </w:r>
      <w:r w:rsidR="00CB4827" w:rsidRPr="008515B6">
        <w:rPr>
          <w:rFonts w:ascii="Times New Roman" w:eastAsia="Times New Roman" w:hAnsi="Times New Roman" w:cs="Times New Roman"/>
          <w:b/>
          <w:bCs/>
          <w:sz w:val="24"/>
          <w:szCs w:val="24"/>
          <w:lang w:eastAsia="tr-TR"/>
        </w:rPr>
        <w:t>görev</w:t>
      </w:r>
      <w:r w:rsidR="007A34F6">
        <w:rPr>
          <w:rFonts w:ascii="Times New Roman" w:eastAsia="Times New Roman" w:hAnsi="Times New Roman" w:cs="Times New Roman"/>
          <w:b/>
          <w:bCs/>
          <w:sz w:val="24"/>
          <w:szCs w:val="24"/>
          <w:lang w:eastAsia="tr-TR"/>
        </w:rPr>
        <w:t xml:space="preserve"> tanımları, iş </w:t>
      </w:r>
      <w:proofErr w:type="spellStart"/>
      <w:r w:rsidR="007A34F6">
        <w:rPr>
          <w:rFonts w:ascii="Times New Roman" w:eastAsia="Times New Roman" w:hAnsi="Times New Roman" w:cs="Times New Roman"/>
          <w:b/>
          <w:bCs/>
          <w:sz w:val="24"/>
          <w:szCs w:val="24"/>
          <w:lang w:eastAsia="tr-TR"/>
        </w:rPr>
        <w:t>akıs</w:t>
      </w:r>
      <w:proofErr w:type="spellEnd"/>
      <w:r w:rsidR="007A34F6">
        <w:rPr>
          <w:rFonts w:ascii="Times New Roman" w:eastAsia="Times New Roman" w:hAnsi="Times New Roman" w:cs="Times New Roman"/>
          <w:b/>
          <w:bCs/>
          <w:sz w:val="24"/>
          <w:szCs w:val="24"/>
          <w:lang w:eastAsia="tr-TR"/>
        </w:rPr>
        <w:t xml:space="preserve">̧ </w:t>
      </w:r>
      <w:proofErr w:type="spellStart"/>
      <w:r w:rsidR="007A34F6">
        <w:rPr>
          <w:rFonts w:ascii="Times New Roman" w:eastAsia="Times New Roman" w:hAnsi="Times New Roman" w:cs="Times New Roman"/>
          <w:b/>
          <w:bCs/>
          <w:sz w:val="24"/>
          <w:szCs w:val="24"/>
          <w:lang w:eastAsia="tr-TR"/>
        </w:rPr>
        <w:t>süreçleri</w:t>
      </w:r>
      <w:proofErr w:type="spellEnd"/>
      <w:r w:rsidR="007A34F6">
        <w:rPr>
          <w:rFonts w:ascii="Times New Roman" w:eastAsia="Times New Roman" w:hAnsi="Times New Roman" w:cs="Times New Roman"/>
          <w:b/>
          <w:bCs/>
          <w:sz w:val="24"/>
          <w:szCs w:val="24"/>
          <w:lang w:eastAsia="tr-TR"/>
        </w:rPr>
        <w:t xml:space="preserve"> </w:t>
      </w:r>
      <w:r w:rsidRPr="008515B6">
        <w:rPr>
          <w:rFonts w:ascii="Times New Roman" w:eastAsia="Times New Roman" w:hAnsi="Times New Roman" w:cs="Times New Roman"/>
          <w:b/>
          <w:bCs/>
          <w:color w:val="FF0000"/>
          <w:sz w:val="24"/>
          <w:szCs w:val="24"/>
          <w:lang w:eastAsia="tr-TR"/>
        </w:rPr>
        <w:t>(Tüm Akademik ve İdari Birimler)</w:t>
      </w:r>
    </w:p>
    <w:p w14:paraId="2EF86A8D" w14:textId="4164E38D" w:rsidR="00597519" w:rsidRPr="008515B6" w:rsidRDefault="00597519"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İş akış süreçleri Bilecik Şeyh Edebali Üniversitesi Rektörlüğünün ve Mühendislik Fakültesinin aldığı iş akış </w:t>
      </w:r>
      <w:proofErr w:type="gramStart"/>
      <w:r w:rsidRPr="008515B6">
        <w:rPr>
          <w:rFonts w:ascii="Times New Roman" w:hAnsi="Times New Roman" w:cs="Times New Roman"/>
          <w:bCs/>
          <w:sz w:val="24"/>
          <w:szCs w:val="24"/>
        </w:rPr>
        <w:t>prosedürlerine</w:t>
      </w:r>
      <w:proofErr w:type="gramEnd"/>
      <w:r w:rsidRPr="008515B6">
        <w:rPr>
          <w:rFonts w:ascii="Times New Roman" w:hAnsi="Times New Roman" w:cs="Times New Roman"/>
          <w:bCs/>
          <w:sz w:val="24"/>
          <w:szCs w:val="24"/>
        </w:rPr>
        <w:t xml:space="preserve"> uygun olarak yürütülür. </w:t>
      </w:r>
      <w:r w:rsidR="00ED2637" w:rsidRPr="008515B6">
        <w:rPr>
          <w:rFonts w:ascii="Times New Roman" w:hAnsi="Times New Roman" w:cs="Times New Roman"/>
          <w:bCs/>
          <w:sz w:val="24"/>
          <w:szCs w:val="24"/>
        </w:rPr>
        <w:t>İnşaat</w:t>
      </w:r>
      <w:r w:rsidRPr="008515B6">
        <w:rPr>
          <w:rFonts w:ascii="Times New Roman" w:hAnsi="Times New Roman" w:cs="Times New Roman"/>
          <w:bCs/>
          <w:sz w:val="24"/>
          <w:szCs w:val="24"/>
        </w:rPr>
        <w:t xml:space="preserve"> Mühendisliği Bölümü özelinde gerçekleştirilen iş akışları için standart </w:t>
      </w:r>
      <w:proofErr w:type="gramStart"/>
      <w:r w:rsidRPr="008515B6">
        <w:rPr>
          <w:rFonts w:ascii="Times New Roman" w:hAnsi="Times New Roman" w:cs="Times New Roman"/>
          <w:bCs/>
          <w:sz w:val="24"/>
          <w:szCs w:val="24"/>
        </w:rPr>
        <w:t>prosedürler</w:t>
      </w:r>
      <w:proofErr w:type="gramEnd"/>
      <w:r w:rsidRPr="008515B6">
        <w:rPr>
          <w:rFonts w:ascii="Times New Roman" w:hAnsi="Times New Roman" w:cs="Times New Roman"/>
          <w:bCs/>
          <w:sz w:val="24"/>
          <w:szCs w:val="24"/>
        </w:rPr>
        <w:t xml:space="preserve"> kalite organizasyonunca belirlenir, duyurulur ve izlenebilir olarak kaydedilir. Bölüm öğretim üyelerinin görev aldığı tüm komisyonlar Bilecik Şeyh Edebali Üniversitesi Rektörlüğü ve Mühendislik Fakültesi </w:t>
      </w:r>
      <w:proofErr w:type="spellStart"/>
      <w:r w:rsidRPr="008515B6">
        <w:rPr>
          <w:rFonts w:ascii="Times New Roman" w:hAnsi="Times New Roman" w:cs="Times New Roman"/>
          <w:bCs/>
          <w:sz w:val="24"/>
          <w:szCs w:val="24"/>
        </w:rPr>
        <w:t>Dekanlığı’nca</w:t>
      </w:r>
      <w:proofErr w:type="spellEnd"/>
      <w:r w:rsidRPr="008515B6">
        <w:rPr>
          <w:rFonts w:ascii="Times New Roman" w:hAnsi="Times New Roman" w:cs="Times New Roman"/>
          <w:bCs/>
          <w:sz w:val="24"/>
          <w:szCs w:val="24"/>
        </w:rPr>
        <w:t xml:space="preserve"> belirtilen görev tanım ve sorumluluklarına sahiptir. Bu görev ve sorumluluklar ilgili kişilere bildirilir, web sayfasında duyurulur. Komisyonların toplantıları kayıt altına alınır. Birim organizasyon yapısı aşağıdaki şekildedir:</w:t>
      </w:r>
    </w:p>
    <w:p w14:paraId="4C7128C5" w14:textId="12AF9208" w:rsidR="00597519" w:rsidRPr="008515B6" w:rsidRDefault="002D2161" w:rsidP="00597519">
      <w:pPr>
        <w:widowControl w:val="0"/>
        <w:suppressAutoHyphens w:val="0"/>
        <w:autoSpaceDE w:val="0"/>
        <w:autoSpaceDN w:val="0"/>
        <w:spacing w:after="140" w:line="216" w:lineRule="auto"/>
        <w:jc w:val="center"/>
        <w:rPr>
          <w:rFonts w:ascii="Times New Roman" w:eastAsia="Times New Roman" w:hAnsi="Times New Roman" w:cs="Times New Roman"/>
          <w:b/>
          <w:color w:val="000000"/>
          <w:sz w:val="24"/>
          <w:szCs w:val="24"/>
        </w:rPr>
      </w:pPr>
      <w:r w:rsidRPr="008515B6">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58240" behindDoc="0" locked="0" layoutInCell="1" allowOverlap="1" wp14:anchorId="1D9ED463" wp14:editId="4A8A4836">
                <wp:simplePos x="0" y="0"/>
                <wp:positionH relativeFrom="margin">
                  <wp:posOffset>281305</wp:posOffset>
                </wp:positionH>
                <wp:positionV relativeFrom="paragraph">
                  <wp:posOffset>85090</wp:posOffset>
                </wp:positionV>
                <wp:extent cx="4943475" cy="1933575"/>
                <wp:effectExtent l="0" t="0" r="28575" b="28575"/>
                <wp:wrapSquare wrapText="bothSides"/>
                <wp:docPr id="6" name="Diyagram 1"/>
                <wp:cNvGraphicFramePr/>
                <a:graphic xmlns:a="http://schemas.openxmlformats.org/drawingml/2006/main">
                  <a:graphicData uri="http://schemas.microsoft.com/office/word/2010/wordprocessingGroup">
                    <wpg:wgp>
                      <wpg:cNvGrpSpPr/>
                      <wpg:grpSpPr>
                        <a:xfrm>
                          <a:off x="0" y="0"/>
                          <a:ext cx="4943475" cy="1933575"/>
                          <a:chOff x="0" y="0"/>
                          <a:chExt cx="6413272" cy="2704164"/>
                        </a:xfrm>
                      </wpg:grpSpPr>
                      <wps:wsp>
                        <wps:cNvPr id="7" name="Serbest Form 5"/>
                        <wps:cNvSpPr/>
                        <wps:spPr>
                          <a:xfrm>
                            <a:off x="3206635" y="498631"/>
                            <a:ext cx="196897" cy="862608"/>
                          </a:xfrm>
                          <a:custGeom>
                            <a:avLst/>
                            <a:gdLst>
                              <a:gd name="f0" fmla="val w"/>
                              <a:gd name="f1" fmla="val h"/>
                              <a:gd name="f2" fmla="val 0"/>
                              <a:gd name="f3" fmla="val 196898"/>
                              <a:gd name="f4" fmla="val 862604"/>
                              <a:gd name="f5" fmla="*/ f0 1 196898"/>
                              <a:gd name="f6" fmla="*/ f1 1 862604"/>
                              <a:gd name="f7" fmla="val f2"/>
                              <a:gd name="f8" fmla="val f3"/>
                              <a:gd name="f9" fmla="val f4"/>
                              <a:gd name="f10" fmla="+- f9 0 f7"/>
                              <a:gd name="f11" fmla="+- f8 0 f7"/>
                              <a:gd name="f12" fmla="*/ f11 1 196898"/>
                              <a:gd name="f13" fmla="*/ f10 1 862604"/>
                              <a:gd name="f14" fmla="*/ 0 1 f12"/>
                              <a:gd name="f15" fmla="*/ 196898 1 f12"/>
                              <a:gd name="f16" fmla="*/ 0 1 f13"/>
                              <a:gd name="f17" fmla="*/ 86260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96898" h="862604">
                                <a:moveTo>
                                  <a:pt x="f2" y="f2"/>
                                </a:moveTo>
                                <a:lnTo>
                                  <a:pt x="f2" y="f4"/>
                                </a:lnTo>
                                <a:lnTo>
                                  <a:pt x="f3" y="f4"/>
                                </a:lnTo>
                              </a:path>
                            </a:pathLst>
                          </a:custGeom>
                          <a:noFill/>
                          <a:ln w="25402">
                            <a:solidFill>
                              <a:srgbClr val="163862"/>
                            </a:solidFill>
                            <a:prstDash val="solid"/>
                          </a:ln>
                        </wps:spPr>
                        <wps:bodyPr lIns="0" tIns="0" rIns="0" bIns="0"/>
                      </wps:wsp>
                      <wps:wsp>
                        <wps:cNvPr id="8" name="Serbest Form 6"/>
                        <wps:cNvSpPr/>
                        <wps:spPr>
                          <a:xfrm>
                            <a:off x="3009738" y="498631"/>
                            <a:ext cx="196897" cy="862608"/>
                          </a:xfrm>
                          <a:custGeom>
                            <a:avLst/>
                            <a:gdLst>
                              <a:gd name="f0" fmla="val w"/>
                              <a:gd name="f1" fmla="val h"/>
                              <a:gd name="f2" fmla="val 0"/>
                              <a:gd name="f3" fmla="val 196898"/>
                              <a:gd name="f4" fmla="val 862604"/>
                              <a:gd name="f5" fmla="*/ f0 1 196898"/>
                              <a:gd name="f6" fmla="*/ f1 1 862604"/>
                              <a:gd name="f7" fmla="val f2"/>
                              <a:gd name="f8" fmla="val f3"/>
                              <a:gd name="f9" fmla="val f4"/>
                              <a:gd name="f10" fmla="+- f9 0 f7"/>
                              <a:gd name="f11" fmla="+- f8 0 f7"/>
                              <a:gd name="f12" fmla="*/ f11 1 196898"/>
                              <a:gd name="f13" fmla="*/ f10 1 862604"/>
                              <a:gd name="f14" fmla="*/ 0 1 f12"/>
                              <a:gd name="f15" fmla="*/ 196898 1 f12"/>
                              <a:gd name="f16" fmla="*/ 0 1 f13"/>
                              <a:gd name="f17" fmla="*/ 86260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96898" h="862604">
                                <a:moveTo>
                                  <a:pt x="f3" y="f2"/>
                                </a:moveTo>
                                <a:lnTo>
                                  <a:pt x="f3" y="f4"/>
                                </a:lnTo>
                                <a:lnTo>
                                  <a:pt x="f2" y="f4"/>
                                </a:lnTo>
                              </a:path>
                            </a:pathLst>
                          </a:custGeom>
                          <a:noFill/>
                          <a:ln w="25402">
                            <a:solidFill>
                              <a:srgbClr val="163862"/>
                            </a:solidFill>
                            <a:prstDash val="solid"/>
                          </a:ln>
                        </wps:spPr>
                        <wps:bodyPr lIns="0" tIns="0" rIns="0" bIns="0"/>
                      </wps:wsp>
                      <wps:wsp>
                        <wps:cNvPr id="9" name="Serbest Form 7"/>
                        <wps:cNvSpPr/>
                        <wps:spPr>
                          <a:xfrm>
                            <a:off x="3206635" y="498631"/>
                            <a:ext cx="2269019" cy="1725207"/>
                          </a:xfrm>
                          <a:custGeom>
                            <a:avLst/>
                            <a:gdLst>
                              <a:gd name="f0" fmla="val w"/>
                              <a:gd name="f1" fmla="val h"/>
                              <a:gd name="f2" fmla="val 0"/>
                              <a:gd name="f3" fmla="val 2269023"/>
                              <a:gd name="f4" fmla="val 1725208"/>
                              <a:gd name="f5" fmla="val 1528309"/>
                              <a:gd name="f6" fmla="*/ f0 1 2269023"/>
                              <a:gd name="f7" fmla="*/ f1 1 1725208"/>
                              <a:gd name="f8" fmla="val f2"/>
                              <a:gd name="f9" fmla="val f3"/>
                              <a:gd name="f10" fmla="val f4"/>
                              <a:gd name="f11" fmla="+- f10 0 f8"/>
                              <a:gd name="f12" fmla="+- f9 0 f8"/>
                              <a:gd name="f13" fmla="*/ f12 1 2269023"/>
                              <a:gd name="f14" fmla="*/ f11 1 1725208"/>
                              <a:gd name="f15" fmla="*/ 0 1 f13"/>
                              <a:gd name="f16" fmla="*/ 2269023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69023" h="1725208">
                                <a:moveTo>
                                  <a:pt x="f2" y="f2"/>
                                </a:moveTo>
                                <a:lnTo>
                                  <a:pt x="f2" y="f5"/>
                                </a:lnTo>
                                <a:lnTo>
                                  <a:pt x="f3" y="f5"/>
                                </a:lnTo>
                                <a:lnTo>
                                  <a:pt x="f3" y="f4"/>
                                </a:lnTo>
                              </a:path>
                            </a:pathLst>
                          </a:custGeom>
                          <a:noFill/>
                          <a:ln w="25402">
                            <a:solidFill>
                              <a:srgbClr val="163862"/>
                            </a:solidFill>
                            <a:prstDash val="solid"/>
                          </a:ln>
                        </wps:spPr>
                        <wps:bodyPr lIns="0" tIns="0" rIns="0" bIns="0"/>
                      </wps:wsp>
                      <wps:wsp>
                        <wps:cNvPr id="10" name="Serbest Form 8"/>
                        <wps:cNvSpPr/>
                        <wps:spPr>
                          <a:xfrm>
                            <a:off x="3160915" y="498631"/>
                            <a:ext cx="91440" cy="1725207"/>
                          </a:xfrm>
                          <a:custGeom>
                            <a:avLst/>
                            <a:gdLst>
                              <a:gd name="f0" fmla="val w"/>
                              <a:gd name="f1" fmla="val h"/>
                              <a:gd name="f2" fmla="val 0"/>
                              <a:gd name="f3" fmla="val 91440"/>
                              <a:gd name="f4" fmla="val 1725208"/>
                              <a:gd name="f5" fmla="val 45720"/>
                              <a:gd name="f6" fmla="*/ f0 1 91440"/>
                              <a:gd name="f7" fmla="*/ f1 1 1725208"/>
                              <a:gd name="f8" fmla="val f2"/>
                              <a:gd name="f9" fmla="val f3"/>
                              <a:gd name="f10" fmla="val f4"/>
                              <a:gd name="f11" fmla="+- f10 0 f8"/>
                              <a:gd name="f12" fmla="+- f9 0 f8"/>
                              <a:gd name="f13" fmla="*/ f12 1 91440"/>
                              <a:gd name="f14" fmla="*/ f11 1 1725208"/>
                              <a:gd name="f15" fmla="*/ 0 1 f13"/>
                              <a:gd name="f16" fmla="*/ 91440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91440" h="1725208">
                                <a:moveTo>
                                  <a:pt x="f5" y="f2"/>
                                </a:moveTo>
                                <a:lnTo>
                                  <a:pt x="f5" y="f4"/>
                                </a:lnTo>
                              </a:path>
                            </a:pathLst>
                          </a:custGeom>
                          <a:noFill/>
                          <a:ln w="25402">
                            <a:solidFill>
                              <a:srgbClr val="163862"/>
                            </a:solidFill>
                            <a:prstDash val="solid"/>
                          </a:ln>
                        </wps:spPr>
                        <wps:bodyPr lIns="0" tIns="0" rIns="0" bIns="0"/>
                      </wps:wsp>
                      <wps:wsp>
                        <wps:cNvPr id="11" name="Serbest Form 9"/>
                        <wps:cNvSpPr/>
                        <wps:spPr>
                          <a:xfrm>
                            <a:off x="937616" y="498631"/>
                            <a:ext cx="2269019" cy="1725207"/>
                          </a:xfrm>
                          <a:custGeom>
                            <a:avLst/>
                            <a:gdLst>
                              <a:gd name="f0" fmla="val w"/>
                              <a:gd name="f1" fmla="val h"/>
                              <a:gd name="f2" fmla="val 0"/>
                              <a:gd name="f3" fmla="val 2269023"/>
                              <a:gd name="f4" fmla="val 1725208"/>
                              <a:gd name="f5" fmla="val 1528309"/>
                              <a:gd name="f6" fmla="*/ f0 1 2269023"/>
                              <a:gd name="f7" fmla="*/ f1 1 1725208"/>
                              <a:gd name="f8" fmla="val f2"/>
                              <a:gd name="f9" fmla="val f3"/>
                              <a:gd name="f10" fmla="val f4"/>
                              <a:gd name="f11" fmla="+- f10 0 f8"/>
                              <a:gd name="f12" fmla="+- f9 0 f8"/>
                              <a:gd name="f13" fmla="*/ f12 1 2269023"/>
                              <a:gd name="f14" fmla="*/ f11 1 1725208"/>
                              <a:gd name="f15" fmla="*/ 0 1 f13"/>
                              <a:gd name="f16" fmla="*/ 2269023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69023" h="1725208">
                                <a:moveTo>
                                  <a:pt x="f3" y="f2"/>
                                </a:moveTo>
                                <a:lnTo>
                                  <a:pt x="f3" y="f5"/>
                                </a:lnTo>
                                <a:lnTo>
                                  <a:pt x="f2" y="f5"/>
                                </a:lnTo>
                                <a:lnTo>
                                  <a:pt x="f2" y="f4"/>
                                </a:lnTo>
                              </a:path>
                            </a:pathLst>
                          </a:custGeom>
                          <a:noFill/>
                          <a:ln w="25402">
                            <a:solidFill>
                              <a:srgbClr val="163862"/>
                            </a:solidFill>
                            <a:prstDash val="solid"/>
                          </a:ln>
                        </wps:spPr>
                        <wps:bodyPr lIns="0" tIns="0" rIns="0" bIns="0"/>
                      </wps:wsp>
                      <wps:wsp>
                        <wps:cNvPr id="12" name="Serbest Form 10"/>
                        <wps:cNvSpPr/>
                        <wps:spPr>
                          <a:xfrm>
                            <a:off x="1580192" y="0"/>
                            <a:ext cx="3252895" cy="611571"/>
                          </a:xfrm>
                          <a:custGeom>
                            <a:avLst/>
                            <a:gdLst>
                              <a:gd name="f0" fmla="val 10800000"/>
                              <a:gd name="f1" fmla="val 5400000"/>
                              <a:gd name="f2" fmla="val 180"/>
                              <a:gd name="f3" fmla="val w"/>
                              <a:gd name="f4" fmla="val h"/>
                              <a:gd name="f5" fmla="val 0"/>
                              <a:gd name="f6" fmla="val 3252898"/>
                              <a:gd name="f7" fmla="val 498632"/>
                              <a:gd name="f8" fmla="+- 0 0 -90"/>
                              <a:gd name="f9" fmla="*/ f3 1 3252898"/>
                              <a:gd name="f10" fmla="*/ f4 1 498632"/>
                              <a:gd name="f11" fmla="val f5"/>
                              <a:gd name="f12" fmla="val f6"/>
                              <a:gd name="f13" fmla="val f7"/>
                              <a:gd name="f14" fmla="*/ f8 f0 1"/>
                              <a:gd name="f15" fmla="+- f13 0 f11"/>
                              <a:gd name="f16" fmla="+- f12 0 f11"/>
                              <a:gd name="f17" fmla="*/ f14 1 f2"/>
                              <a:gd name="f18" fmla="*/ f16 1 3252898"/>
                              <a:gd name="f19" fmla="*/ f15 1 498632"/>
                              <a:gd name="f20" fmla="*/ 0 f16 1"/>
                              <a:gd name="f21" fmla="*/ 0 f15 1"/>
                              <a:gd name="f22" fmla="*/ 3252898 f16 1"/>
                              <a:gd name="f23" fmla="*/ 498632 f15 1"/>
                              <a:gd name="f24" fmla="+- f17 0 f1"/>
                              <a:gd name="f25" fmla="*/ f20 1 3252898"/>
                              <a:gd name="f26" fmla="*/ f21 1 498632"/>
                              <a:gd name="f27" fmla="*/ f22 1 3252898"/>
                              <a:gd name="f28" fmla="*/ f23 1 498632"/>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3252898" h="498632">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72A5C94D"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Başkanı</w:t>
                              </w:r>
                            </w:p>
                            <w:p w14:paraId="5D288FD9" w14:textId="245EE982" w:rsidR="00972C93" w:rsidRPr="00BD25CC" w:rsidRDefault="00972C93" w:rsidP="00597519">
                              <w:pPr>
                                <w:spacing w:after="140" w:line="216" w:lineRule="auto"/>
                                <w:jc w:val="center"/>
                                <w:rPr>
                                  <w:b/>
                                  <w:color w:val="000000"/>
                                  <w:sz w:val="16"/>
                                  <w:szCs w:val="16"/>
                                </w:rPr>
                              </w:pPr>
                              <w:r>
                                <w:rPr>
                                  <w:rFonts w:eastAsia="Calibri"/>
                                  <w:b/>
                                  <w:color w:val="FFFFFF"/>
                                  <w:kern w:val="3"/>
                                  <w:sz w:val="16"/>
                                  <w:szCs w:val="16"/>
                                </w:rPr>
                                <w:t xml:space="preserve"> Prof. Dr. Cenk KARAKURT</w:t>
                              </w:r>
                            </w:p>
                          </w:txbxContent>
                        </wps:txbx>
                        <wps:bodyPr vert="horz" wrap="square" lIns="10158" tIns="10158" rIns="10158" bIns="10158" anchor="ctr" anchorCtr="1" compatLnSpc="0">
                          <a:noAutofit/>
                        </wps:bodyPr>
                      </wps:wsp>
                      <wps:wsp>
                        <wps:cNvPr id="13" name="Serbest Form 11"/>
                        <wps:cNvSpPr/>
                        <wps:spPr>
                          <a:xfrm>
                            <a:off x="0" y="2223839"/>
                            <a:ext cx="1875224" cy="480325"/>
                          </a:xfrm>
                          <a:custGeom>
                            <a:avLst/>
                            <a:gdLst>
                              <a:gd name="f0" fmla="val 10800000"/>
                              <a:gd name="f1" fmla="val 5400000"/>
                              <a:gd name="f2" fmla="val 180"/>
                              <a:gd name="f3" fmla="val w"/>
                              <a:gd name="f4" fmla="val h"/>
                              <a:gd name="f5" fmla="val 0"/>
                              <a:gd name="f6" fmla="val 1875226"/>
                              <a:gd name="f7" fmla="val 480329"/>
                              <a:gd name="f8" fmla="+- 0 0 -90"/>
                              <a:gd name="f9" fmla="*/ f3 1 1875226"/>
                              <a:gd name="f10" fmla="*/ f4 1 480329"/>
                              <a:gd name="f11" fmla="val f5"/>
                              <a:gd name="f12" fmla="val f6"/>
                              <a:gd name="f13" fmla="val f7"/>
                              <a:gd name="f14" fmla="*/ f8 f0 1"/>
                              <a:gd name="f15" fmla="+- f13 0 f11"/>
                              <a:gd name="f16" fmla="+- f12 0 f11"/>
                              <a:gd name="f17" fmla="*/ f14 1 f2"/>
                              <a:gd name="f18" fmla="*/ f16 1 1875226"/>
                              <a:gd name="f19" fmla="*/ f15 1 480329"/>
                              <a:gd name="f20" fmla="*/ 0 f16 1"/>
                              <a:gd name="f21" fmla="*/ 0 f15 1"/>
                              <a:gd name="f22" fmla="*/ 1875226 f16 1"/>
                              <a:gd name="f23" fmla="*/ 480329 f15 1"/>
                              <a:gd name="f24" fmla="+- f17 0 f1"/>
                              <a:gd name="f25" fmla="*/ f20 1 1875226"/>
                              <a:gd name="f26" fmla="*/ f21 1 480329"/>
                              <a:gd name="f27" fmla="*/ f22 1 1875226"/>
                              <a:gd name="f28" fmla="*/ f23 1 480329"/>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80329">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006DE93A"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Komisyonları</w:t>
                              </w:r>
                            </w:p>
                          </w:txbxContent>
                        </wps:txbx>
                        <wps:bodyPr vert="horz" wrap="square" lIns="10158" tIns="10158" rIns="10158" bIns="10158" anchor="ctr" anchorCtr="1" compatLnSpc="0">
                          <a:noAutofit/>
                        </wps:bodyPr>
                      </wps:wsp>
                      <wps:wsp>
                        <wps:cNvPr id="14" name="Serbest Form 12"/>
                        <wps:cNvSpPr/>
                        <wps:spPr>
                          <a:xfrm>
                            <a:off x="2269028" y="2223839"/>
                            <a:ext cx="1875224" cy="462311"/>
                          </a:xfrm>
                          <a:custGeom>
                            <a:avLst/>
                            <a:gdLst>
                              <a:gd name="f0" fmla="val 10800000"/>
                              <a:gd name="f1" fmla="val 5400000"/>
                              <a:gd name="f2" fmla="val 180"/>
                              <a:gd name="f3" fmla="val w"/>
                              <a:gd name="f4" fmla="val h"/>
                              <a:gd name="f5" fmla="val 0"/>
                              <a:gd name="f6" fmla="val 1875226"/>
                              <a:gd name="f7" fmla="val 462308"/>
                              <a:gd name="f8" fmla="+- 0 0 -90"/>
                              <a:gd name="f9" fmla="*/ f3 1 1875226"/>
                              <a:gd name="f10" fmla="*/ f4 1 462308"/>
                              <a:gd name="f11" fmla="val f5"/>
                              <a:gd name="f12" fmla="val f6"/>
                              <a:gd name="f13" fmla="val f7"/>
                              <a:gd name="f14" fmla="*/ f8 f0 1"/>
                              <a:gd name="f15" fmla="+- f13 0 f11"/>
                              <a:gd name="f16" fmla="+- f12 0 f11"/>
                              <a:gd name="f17" fmla="*/ f14 1 f2"/>
                              <a:gd name="f18" fmla="*/ f16 1 1875226"/>
                              <a:gd name="f19" fmla="*/ f15 1 462308"/>
                              <a:gd name="f20" fmla="*/ 0 f16 1"/>
                              <a:gd name="f21" fmla="*/ 0 f15 1"/>
                              <a:gd name="f22" fmla="*/ 1875226 f16 1"/>
                              <a:gd name="f23" fmla="*/ 462308 f15 1"/>
                              <a:gd name="f24" fmla="+- f17 0 f1"/>
                              <a:gd name="f25" fmla="*/ f20 1 1875226"/>
                              <a:gd name="f26" fmla="*/ f21 1 462308"/>
                              <a:gd name="f27" fmla="*/ f22 1 1875226"/>
                              <a:gd name="f28" fmla="*/ f23 1 462308"/>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62308">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6FD99F7F" w14:textId="36792AA9"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 xml:space="preserve">Bölüm Öğretim </w:t>
                              </w:r>
                              <w:r>
                                <w:rPr>
                                  <w:rFonts w:eastAsia="Calibri"/>
                                  <w:b/>
                                  <w:color w:val="FFFFFF"/>
                                  <w:kern w:val="3"/>
                                  <w:sz w:val="16"/>
                                  <w:szCs w:val="16"/>
                                </w:rPr>
                                <w:t xml:space="preserve">Üyeleri ve </w:t>
                              </w:r>
                              <w:r w:rsidRPr="00BD25CC">
                                <w:rPr>
                                  <w:rFonts w:eastAsia="Calibri"/>
                                  <w:b/>
                                  <w:color w:val="FFFFFF"/>
                                  <w:kern w:val="3"/>
                                  <w:sz w:val="16"/>
                                  <w:szCs w:val="16"/>
                                </w:rPr>
                                <w:t>Elemanları</w:t>
                              </w:r>
                            </w:p>
                          </w:txbxContent>
                        </wps:txbx>
                        <wps:bodyPr vert="horz" wrap="square" lIns="10158" tIns="10158" rIns="10158" bIns="10158" anchor="ctr" anchorCtr="1" compatLnSpc="0">
                          <a:noAutofit/>
                        </wps:bodyPr>
                      </wps:wsp>
                      <wps:wsp>
                        <wps:cNvPr id="15" name="Serbest Form 13"/>
                        <wps:cNvSpPr/>
                        <wps:spPr>
                          <a:xfrm>
                            <a:off x="4538048" y="2223839"/>
                            <a:ext cx="1875224" cy="448156"/>
                          </a:xfrm>
                          <a:custGeom>
                            <a:avLst/>
                            <a:gdLst>
                              <a:gd name="f0" fmla="val 10800000"/>
                              <a:gd name="f1" fmla="val 5400000"/>
                              <a:gd name="f2" fmla="val 180"/>
                              <a:gd name="f3" fmla="val w"/>
                              <a:gd name="f4" fmla="val h"/>
                              <a:gd name="f5" fmla="val 0"/>
                              <a:gd name="f6" fmla="val 1875226"/>
                              <a:gd name="f7" fmla="val 448160"/>
                              <a:gd name="f8" fmla="+- 0 0 -90"/>
                              <a:gd name="f9" fmla="*/ f3 1 1875226"/>
                              <a:gd name="f10" fmla="*/ f4 1 448160"/>
                              <a:gd name="f11" fmla="val f5"/>
                              <a:gd name="f12" fmla="val f6"/>
                              <a:gd name="f13" fmla="val f7"/>
                              <a:gd name="f14" fmla="*/ f8 f0 1"/>
                              <a:gd name="f15" fmla="+- f13 0 f11"/>
                              <a:gd name="f16" fmla="+- f12 0 f11"/>
                              <a:gd name="f17" fmla="*/ f14 1 f2"/>
                              <a:gd name="f18" fmla="*/ f16 1 1875226"/>
                              <a:gd name="f19" fmla="*/ f15 1 448160"/>
                              <a:gd name="f20" fmla="*/ 0 f16 1"/>
                              <a:gd name="f21" fmla="*/ 0 f15 1"/>
                              <a:gd name="f22" fmla="*/ 1875226 f16 1"/>
                              <a:gd name="f23" fmla="*/ 448160 f15 1"/>
                              <a:gd name="f24" fmla="+- f17 0 f1"/>
                              <a:gd name="f25" fmla="*/ f20 1 1875226"/>
                              <a:gd name="f26" fmla="*/ f21 1 448160"/>
                              <a:gd name="f27" fmla="*/ f22 1 1875226"/>
                              <a:gd name="f28" fmla="*/ f23 1 448160"/>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48160">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538B31B2"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Anabilim Dalı Başkanları</w:t>
                              </w:r>
                            </w:p>
                          </w:txbxContent>
                        </wps:txbx>
                        <wps:bodyPr vert="horz" wrap="square" lIns="10158" tIns="10158" rIns="10158" bIns="10158" anchor="ctr" anchorCtr="1" compatLnSpc="0">
                          <a:noAutofit/>
                        </wps:bodyPr>
                      </wps:wsp>
                      <wps:wsp>
                        <wps:cNvPr id="16" name="Serbest Form 14"/>
                        <wps:cNvSpPr/>
                        <wps:spPr>
                          <a:xfrm>
                            <a:off x="52193" y="1099018"/>
                            <a:ext cx="2957552" cy="888589"/>
                          </a:xfrm>
                          <a:custGeom>
                            <a:avLst/>
                            <a:gdLst>
                              <a:gd name="f0" fmla="val 10800000"/>
                              <a:gd name="f1" fmla="val 5400000"/>
                              <a:gd name="f2" fmla="val 180"/>
                              <a:gd name="f3" fmla="val w"/>
                              <a:gd name="f4" fmla="val h"/>
                              <a:gd name="f5" fmla="val 0"/>
                              <a:gd name="f6" fmla="val 2957550"/>
                              <a:gd name="f7" fmla="val 524425"/>
                              <a:gd name="f8" fmla="+- 0 0 -90"/>
                              <a:gd name="f9" fmla="*/ f3 1 2957550"/>
                              <a:gd name="f10" fmla="*/ f4 1 524425"/>
                              <a:gd name="f11" fmla="val f5"/>
                              <a:gd name="f12" fmla="val f6"/>
                              <a:gd name="f13" fmla="val f7"/>
                              <a:gd name="f14" fmla="*/ f8 f0 1"/>
                              <a:gd name="f15" fmla="+- f13 0 f11"/>
                              <a:gd name="f16" fmla="+- f12 0 f11"/>
                              <a:gd name="f17" fmla="*/ f14 1 f2"/>
                              <a:gd name="f18" fmla="*/ f16 1 2957550"/>
                              <a:gd name="f19" fmla="*/ f15 1 524425"/>
                              <a:gd name="f20" fmla="*/ 0 f16 1"/>
                              <a:gd name="f21" fmla="*/ 0 f15 1"/>
                              <a:gd name="f22" fmla="*/ 2957550 f16 1"/>
                              <a:gd name="f23" fmla="*/ 524425 f15 1"/>
                              <a:gd name="f24" fmla="+- f17 0 f1"/>
                              <a:gd name="f25" fmla="*/ f20 1 2957550"/>
                              <a:gd name="f26" fmla="*/ f21 1 524425"/>
                              <a:gd name="f27" fmla="*/ f22 1 2957550"/>
                              <a:gd name="f28" fmla="*/ f23 1 524425"/>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957550" h="524425">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42BC17AE" w14:textId="5C7B1342"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Başkan Y</w:t>
                              </w:r>
                              <w:r>
                                <w:rPr>
                                  <w:rFonts w:eastAsia="Calibri"/>
                                  <w:b/>
                                  <w:color w:val="FFFFFF"/>
                                  <w:kern w:val="3"/>
                                  <w:sz w:val="16"/>
                                  <w:szCs w:val="16"/>
                                </w:rPr>
                                <w:t>ardımcıları</w:t>
                              </w:r>
                            </w:p>
                            <w:p w14:paraId="3E5D78D8" w14:textId="76334865" w:rsidR="00972C93" w:rsidRPr="00BD25CC" w:rsidRDefault="00972C93" w:rsidP="00972C93">
                              <w:pPr>
                                <w:spacing w:after="140" w:line="216" w:lineRule="auto"/>
                                <w:jc w:val="center"/>
                                <w:rPr>
                                  <w:b/>
                                  <w:color w:val="000000"/>
                                  <w:sz w:val="16"/>
                                  <w:szCs w:val="16"/>
                                </w:rPr>
                              </w:pPr>
                              <w:r>
                                <w:rPr>
                                  <w:rFonts w:eastAsia="Calibri"/>
                                  <w:b/>
                                  <w:color w:val="FFFFFF"/>
                                  <w:kern w:val="3"/>
                                  <w:sz w:val="16"/>
                                  <w:szCs w:val="16"/>
                                </w:rPr>
                                <w:t xml:space="preserve"> </w:t>
                              </w:r>
                              <w:r w:rsidR="007054C1">
                                <w:rPr>
                                  <w:rFonts w:eastAsia="Calibri"/>
                                  <w:b/>
                                  <w:color w:val="FFFFFF"/>
                                  <w:kern w:val="3"/>
                                  <w:sz w:val="16"/>
                                  <w:szCs w:val="16"/>
                                </w:rPr>
                                <w:t xml:space="preserve">Doç. Dr. </w:t>
                              </w:r>
                              <w:r>
                                <w:rPr>
                                  <w:rFonts w:eastAsia="Calibri"/>
                                  <w:b/>
                                  <w:color w:val="FFFFFF"/>
                                  <w:kern w:val="3"/>
                                  <w:sz w:val="16"/>
                                  <w:szCs w:val="16"/>
                                </w:rPr>
                                <w:t>Yıldırım BAYAZIT</w:t>
                              </w:r>
                            </w:p>
                            <w:p w14:paraId="44E541AE" w14:textId="3398B265" w:rsidR="00972C93" w:rsidRDefault="00972C93" w:rsidP="00597519">
                              <w:pPr>
                                <w:spacing w:after="140" w:line="216" w:lineRule="auto"/>
                                <w:jc w:val="center"/>
                                <w:rPr>
                                  <w:rFonts w:eastAsia="Calibri"/>
                                  <w:b/>
                                  <w:color w:val="FFFFFF"/>
                                  <w:kern w:val="3"/>
                                  <w:sz w:val="16"/>
                                  <w:szCs w:val="16"/>
                                </w:rPr>
                              </w:pPr>
                              <w:r>
                                <w:rPr>
                                  <w:rFonts w:eastAsia="Calibri"/>
                                  <w:b/>
                                  <w:color w:val="FFFFFF"/>
                                  <w:kern w:val="3"/>
                                  <w:sz w:val="16"/>
                                  <w:szCs w:val="16"/>
                                </w:rPr>
                                <w:t xml:space="preserve">Dr. Öğr. </w:t>
                              </w:r>
                              <w:r w:rsidRPr="00BD25CC">
                                <w:rPr>
                                  <w:rFonts w:eastAsia="Calibri"/>
                                  <w:b/>
                                  <w:color w:val="FFFFFF"/>
                                  <w:kern w:val="3"/>
                                  <w:sz w:val="16"/>
                                  <w:szCs w:val="16"/>
                                </w:rPr>
                                <w:t xml:space="preserve">Üyesi Burak </w:t>
                              </w:r>
                              <w:r>
                                <w:rPr>
                                  <w:rFonts w:eastAsia="Calibri"/>
                                  <w:b/>
                                  <w:color w:val="FFFFFF"/>
                                  <w:kern w:val="3"/>
                                  <w:sz w:val="16"/>
                                  <w:szCs w:val="16"/>
                                </w:rPr>
                                <w:t>GÖRGÜN</w:t>
                              </w:r>
                            </w:p>
                          </w:txbxContent>
                        </wps:txbx>
                        <wps:bodyPr vert="horz" wrap="square" lIns="10158" tIns="10158" rIns="10158" bIns="10158" anchor="ctr" anchorCtr="1" compatLnSpc="0">
                          <a:noAutofit/>
                        </wps:bodyPr>
                      </wps:wsp>
                      <wps:wsp>
                        <wps:cNvPr id="17" name="Serbest Form 15"/>
                        <wps:cNvSpPr/>
                        <wps:spPr>
                          <a:xfrm>
                            <a:off x="3403533" y="1085356"/>
                            <a:ext cx="2143719" cy="551748"/>
                          </a:xfrm>
                          <a:custGeom>
                            <a:avLst/>
                            <a:gdLst>
                              <a:gd name="f0" fmla="val 10800000"/>
                              <a:gd name="f1" fmla="val 5400000"/>
                              <a:gd name="f2" fmla="val 180"/>
                              <a:gd name="f3" fmla="val w"/>
                              <a:gd name="f4" fmla="val h"/>
                              <a:gd name="f5" fmla="val 0"/>
                              <a:gd name="f6" fmla="val 2143721"/>
                              <a:gd name="f7" fmla="val 551747"/>
                              <a:gd name="f8" fmla="+- 0 0 -90"/>
                              <a:gd name="f9" fmla="*/ f3 1 2143721"/>
                              <a:gd name="f10" fmla="*/ f4 1 551747"/>
                              <a:gd name="f11" fmla="val f5"/>
                              <a:gd name="f12" fmla="val f6"/>
                              <a:gd name="f13" fmla="val f7"/>
                              <a:gd name="f14" fmla="*/ f8 f0 1"/>
                              <a:gd name="f15" fmla="+- f13 0 f11"/>
                              <a:gd name="f16" fmla="+- f12 0 f11"/>
                              <a:gd name="f17" fmla="*/ f14 1 f2"/>
                              <a:gd name="f18" fmla="*/ f16 1 2143721"/>
                              <a:gd name="f19" fmla="*/ f15 1 551747"/>
                              <a:gd name="f20" fmla="*/ 0 f16 1"/>
                              <a:gd name="f21" fmla="*/ 0 f15 1"/>
                              <a:gd name="f22" fmla="*/ 2143721 f16 1"/>
                              <a:gd name="f23" fmla="*/ 551747 f15 1"/>
                              <a:gd name="f24" fmla="+- f17 0 f1"/>
                              <a:gd name="f25" fmla="*/ f20 1 2143721"/>
                              <a:gd name="f26" fmla="*/ f21 1 551747"/>
                              <a:gd name="f27" fmla="*/ f22 1 2143721"/>
                              <a:gd name="f28" fmla="*/ f23 1 55174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143721" h="551747">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195D8F61"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Sekreteri</w:t>
                              </w:r>
                            </w:p>
                            <w:p w14:paraId="35522A9F" w14:textId="2E35DC8F" w:rsidR="00972C93" w:rsidRPr="00BD25CC" w:rsidRDefault="00972C93" w:rsidP="00597519">
                              <w:pPr>
                                <w:spacing w:after="140" w:line="216" w:lineRule="auto"/>
                                <w:jc w:val="center"/>
                                <w:rPr>
                                  <w:b/>
                                  <w:color w:val="000000"/>
                                  <w:sz w:val="16"/>
                                  <w:szCs w:val="16"/>
                                </w:rPr>
                              </w:pPr>
                              <w:r>
                                <w:rPr>
                                  <w:rFonts w:eastAsia="Calibri"/>
                                  <w:b/>
                                  <w:color w:val="FFFFFF"/>
                                  <w:kern w:val="3"/>
                                  <w:sz w:val="16"/>
                                  <w:szCs w:val="16"/>
                                </w:rPr>
                                <w:t>Oya Saliha GÜLGEN</w:t>
                              </w:r>
                            </w:p>
                          </w:txbxContent>
                        </wps:txbx>
                        <wps:bodyPr vert="horz" wrap="square" lIns="10158" tIns="10158" rIns="10158" bIns="10158" anchor="ctr" anchorCtr="1" compatLnSpc="0">
                          <a:noAutofit/>
                        </wps:bodyPr>
                      </wps:wsp>
                    </wpg:wgp>
                  </a:graphicData>
                </a:graphic>
                <wp14:sizeRelH relativeFrom="margin">
                  <wp14:pctWidth>0</wp14:pctWidth>
                </wp14:sizeRelH>
                <wp14:sizeRelV relativeFrom="margin">
                  <wp14:pctHeight>0</wp14:pctHeight>
                </wp14:sizeRelV>
              </wp:anchor>
            </w:drawing>
          </mc:Choice>
          <mc:Fallback>
            <w:pict>
              <v:group w14:anchorId="1D9ED463" id="Diyagram 1" o:spid="_x0000_s1026" style="position:absolute;left:0;text-align:left;margin-left:22.15pt;margin-top:6.7pt;width:389.25pt;height:152.25pt;z-index:251658240;mso-position-horizontal-relative:margin;mso-width-relative:margin;mso-height-relative:margin" coordsize="64132,2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">
                <v:shape id="Serbest Form 5" o:spid="_x0000_s1027" style="position:absolute;left:32066;top:4986;width:1969;height:8626;visibility:visible;mso-wrap-style:square;v-text-anchor:top" coordsize="196898,8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" path="m,l,862604r196898,e" filled="f" strokecolor="#163862" strokeweight=".70561mm">
                  <v:path arrowok="t" o:connecttype="custom" o:connectlocs="98449,0;196897,431304;98449,862608;0,431304" o:connectangles="270,0,90,180" textboxrect="0,0,196898,862604"/>
                </v:shape>
                <v:shape id="Serbest Form 6" o:spid="_x0000_s1028" style="position:absolute;left:30097;top:4986;width:1969;height:8626;visibility:visible;mso-wrap-style:square;v-text-anchor:top" coordsize="196898,8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" path="m196898,r,862604l,862604e" filled="f" strokecolor="#163862" strokeweight=".70561mm">
                  <v:path arrowok="t" o:connecttype="custom" o:connectlocs="98449,0;196897,431304;98449,862608;0,431304" o:connectangles="270,0,90,180" textboxrect="0,0,196898,862604"/>
                </v:shape>
                <v:shape id="Serbest Form 7" o:spid="_x0000_s1029" style="position:absolute;left:32066;top:4986;width:22690;height:17252;visibility:visible;mso-wrap-style:square;v-text-anchor:top" coordsize="2269023,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" path="m,l,1528309r2269023,l2269023,1725208e" filled="f" strokecolor="#163862" strokeweight=".70561mm">
                  <v:path arrowok="t" o:connecttype="custom" o:connectlocs="1134510,0;2269019,862604;1134510,1725207;0,862604" o:connectangles="270,0,90,180" textboxrect="0,0,2269023,1725208"/>
                </v:shape>
                <v:shape id="Serbest Form 8" o:spid="_x0000_s1030" style="position:absolute;left:31609;top:4986;width:914;height:17252;visibility:visible;mso-wrap-style:square;v-text-anchor:top" coordsize="91440,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" path="m45720,r,1725208e" filled="f" strokecolor="#163862" strokeweight=".70561mm">
                  <v:path arrowok="t" o:connecttype="custom" o:connectlocs="45720,0;91440,862604;45720,1725207;0,862604" o:connectangles="270,0,90,180" textboxrect="0,0,91440,1725208"/>
                </v:shape>
                <v:shape id="Serbest Form 9" o:spid="_x0000_s1031" style="position:absolute;left:9376;top:4986;width:22690;height:17252;visibility:visible;mso-wrap-style:square;v-text-anchor:top" coordsize="2269023,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" path="m2269023,r,1528309l,1528309r,196899e" filled="f" strokecolor="#163862" strokeweight=".70561mm">
                  <v:path arrowok="t" o:connecttype="custom" o:connectlocs="1134510,0;2269019,862604;1134510,1725207;0,862604" o:connectangles="270,0,90,180" textboxrect="0,0,2269023,1725208"/>
                </v:shape>
                <v:shape id="Serbest Form 10" o:spid="_x0000_s1032" style="position:absolute;left:15801;width:32529;height:6115;visibility:visible;mso-wrap-style:square;v-text-anchor:middle-center" coordsize="3252898,498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" adj="-11796480,,5400" path="m,l3252898,r,498632l,498632,,xe" fillcolor="#1f497d" strokecolor="#eeece1" strokeweight=".70561mm">
                  <v:stroke joinstyle="miter"/>
                  <v:formulas/>
                  <v:path arrowok="t" o:connecttype="custom" o:connectlocs="1626448,0;3252895,305786;1626448,611571;0,305786;0,0;3252895,0;3252895,611571;0,611571;0,0" o:connectangles="270,0,90,180,0,0,0,0,0" textboxrect="0,0,3252898,498632"/>
                  <v:textbox inset=".28217mm,.28217mm,.28217mm,.28217mm">
                    <w:txbxContent>
                      <w:p w14:paraId="72A5C94D"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Başkanı</w:t>
                        </w:r>
                      </w:p>
                      <w:p w14:paraId="5D288FD9" w14:textId="245EE982" w:rsidR="00972C93" w:rsidRPr="00BD25CC" w:rsidRDefault="00972C93" w:rsidP="00597519">
                        <w:pPr>
                          <w:spacing w:after="140" w:line="216" w:lineRule="auto"/>
                          <w:jc w:val="center"/>
                          <w:rPr>
                            <w:b/>
                            <w:color w:val="000000"/>
                            <w:sz w:val="16"/>
                            <w:szCs w:val="16"/>
                          </w:rPr>
                        </w:pPr>
                        <w:r>
                          <w:rPr>
                            <w:rFonts w:eastAsia="Calibri"/>
                            <w:b/>
                            <w:color w:val="FFFFFF"/>
                            <w:kern w:val="3"/>
                            <w:sz w:val="16"/>
                            <w:szCs w:val="16"/>
                          </w:rPr>
                          <w:t xml:space="preserve"> Prof. Dr. Cenk KARAKURT</w:t>
                        </w:r>
                      </w:p>
                    </w:txbxContent>
                  </v:textbox>
                </v:shape>
                <v:shape id="Serbest Form 11" o:spid="_x0000_s1033" style="position:absolute;top:22238;width:18752;height:4803;visibility:visible;mso-wrap-style:square;v-text-anchor:middle-center" coordsize="1875226,480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" adj="-11796480,,5400" path="m,l1875226,r,480329l,480329,,xe" fillcolor="#1f497d" strokecolor="#eeece1" strokeweight=".70561mm">
                  <v:stroke joinstyle="miter"/>
                  <v:formulas/>
                  <v:path arrowok="t" o:connecttype="custom" o:connectlocs="937612,0;1875224,240163;937612,480325;0,240163;0,0;1875224,0;1875224,480325;0,480325;0,0" o:connectangles="270,0,90,180,0,0,0,0,0" textboxrect="0,0,1875226,480329"/>
                  <v:textbox inset=".28217mm,.28217mm,.28217mm,.28217mm">
                    <w:txbxContent>
                      <w:p w14:paraId="006DE93A"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Komisyonları</w:t>
                        </w:r>
                      </w:p>
                    </w:txbxContent>
                  </v:textbox>
                </v:shape>
                <v:shape id="Serbest Form 12" o:spid="_x0000_s1034" style="position:absolute;left:22690;top:22238;width:18752;height:4623;visibility:visible;mso-wrap-style:square;v-text-anchor:middle-center" coordsize="1875226,462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" adj="-11796480,,5400" path="m,l1875226,r,462308l,462308,,xe" fillcolor="#1f497d" strokecolor="#eeece1" strokeweight=".70561mm">
                  <v:stroke joinstyle="miter"/>
                  <v:formulas/>
                  <v:path arrowok="t" o:connecttype="custom" o:connectlocs="937612,0;1875224,231156;937612,462311;0,231156;0,0;1875224,0;1875224,462311;0,462311;0,0" o:connectangles="270,0,90,180,0,0,0,0,0" textboxrect="0,0,1875226,462308"/>
                  <v:textbox inset=".28217mm,.28217mm,.28217mm,.28217mm">
                    <w:txbxContent>
                      <w:p w14:paraId="6FD99F7F" w14:textId="36792AA9"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 xml:space="preserve">Bölüm Öğretim </w:t>
                        </w:r>
                        <w:r>
                          <w:rPr>
                            <w:rFonts w:eastAsia="Calibri"/>
                            <w:b/>
                            <w:color w:val="FFFFFF"/>
                            <w:kern w:val="3"/>
                            <w:sz w:val="16"/>
                            <w:szCs w:val="16"/>
                          </w:rPr>
                          <w:t xml:space="preserve">Üyeleri ve </w:t>
                        </w:r>
                        <w:r w:rsidRPr="00BD25CC">
                          <w:rPr>
                            <w:rFonts w:eastAsia="Calibri"/>
                            <w:b/>
                            <w:color w:val="FFFFFF"/>
                            <w:kern w:val="3"/>
                            <w:sz w:val="16"/>
                            <w:szCs w:val="16"/>
                          </w:rPr>
                          <w:t>Elemanları</w:t>
                        </w:r>
                      </w:p>
                    </w:txbxContent>
                  </v:textbox>
                </v:shape>
                <v:shape id="Serbest Form 13" o:spid="_x0000_s1035" style="position:absolute;left:45380;top:22238;width:18752;height:4481;visibility:visible;mso-wrap-style:square;v-text-anchor:middle-center" coordsize="1875226,448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" adj="-11796480,,5400" path="m,l1875226,r,448160l,448160,,xe" fillcolor="#1f497d" strokecolor="#eeece1" strokeweight=".70561mm">
                  <v:stroke joinstyle="miter"/>
                  <v:formulas/>
                  <v:path arrowok="t" o:connecttype="custom" o:connectlocs="937612,0;1875224,224078;937612,448156;0,224078;0,0;1875224,0;1875224,448156;0,448156;0,0" o:connectangles="270,0,90,180,0,0,0,0,0" textboxrect="0,0,1875226,448160"/>
                  <v:textbox inset=".28217mm,.28217mm,.28217mm,.28217mm">
                    <w:txbxContent>
                      <w:p w14:paraId="538B31B2"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Anabilim Dalı Başkanları</w:t>
                        </w:r>
                      </w:p>
                    </w:txbxContent>
                  </v:textbox>
                </v:shape>
                <v:shape id="Serbest Form 14" o:spid="_x0000_s1036" style="position:absolute;left:521;top:10990;width:29576;height:8886;visibility:visible;mso-wrap-style:square;v-text-anchor:middle-center" coordsize="2957550,524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" adj="-11796480,,5400" path="m,l2957550,r,524425l,524425,,xe" fillcolor="#1f497d" strokecolor="#eeece1" strokeweight=".70561mm">
                  <v:stroke joinstyle="miter"/>
                  <v:formulas/>
                  <v:path arrowok="t" o:connecttype="custom" o:connectlocs="1478776,0;2957552,444295;1478776,888589;0,444295;0,0;2957552,0;2957552,888589;0,888589;0,0" o:connectangles="270,0,90,180,0,0,0,0,0" textboxrect="0,0,2957550,524425"/>
                  <v:textbox inset=".28217mm,.28217mm,.28217mm,.28217mm">
                    <w:txbxContent>
                      <w:p w14:paraId="42BC17AE" w14:textId="5C7B1342"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Başkan Y</w:t>
                        </w:r>
                        <w:r>
                          <w:rPr>
                            <w:rFonts w:eastAsia="Calibri"/>
                            <w:b/>
                            <w:color w:val="FFFFFF"/>
                            <w:kern w:val="3"/>
                            <w:sz w:val="16"/>
                            <w:szCs w:val="16"/>
                          </w:rPr>
                          <w:t>ardımcıları</w:t>
                        </w:r>
                      </w:p>
                      <w:p w14:paraId="3E5D78D8" w14:textId="76334865" w:rsidR="00972C93" w:rsidRPr="00BD25CC" w:rsidRDefault="00972C93" w:rsidP="00972C93">
                        <w:pPr>
                          <w:spacing w:after="140" w:line="216" w:lineRule="auto"/>
                          <w:jc w:val="center"/>
                          <w:rPr>
                            <w:b/>
                            <w:color w:val="000000"/>
                            <w:sz w:val="16"/>
                            <w:szCs w:val="16"/>
                          </w:rPr>
                        </w:pPr>
                        <w:r>
                          <w:rPr>
                            <w:rFonts w:eastAsia="Calibri"/>
                            <w:b/>
                            <w:color w:val="FFFFFF"/>
                            <w:kern w:val="3"/>
                            <w:sz w:val="16"/>
                            <w:szCs w:val="16"/>
                          </w:rPr>
                          <w:t xml:space="preserve"> </w:t>
                        </w:r>
                        <w:r w:rsidR="007054C1">
                          <w:rPr>
                            <w:rFonts w:eastAsia="Calibri"/>
                            <w:b/>
                            <w:color w:val="FFFFFF"/>
                            <w:kern w:val="3"/>
                            <w:sz w:val="16"/>
                            <w:szCs w:val="16"/>
                          </w:rPr>
                          <w:t xml:space="preserve">Doç. Dr. </w:t>
                        </w:r>
                        <w:r>
                          <w:rPr>
                            <w:rFonts w:eastAsia="Calibri"/>
                            <w:b/>
                            <w:color w:val="FFFFFF"/>
                            <w:kern w:val="3"/>
                            <w:sz w:val="16"/>
                            <w:szCs w:val="16"/>
                          </w:rPr>
                          <w:t>Yıldırım BAYAZIT</w:t>
                        </w:r>
                      </w:p>
                      <w:p w14:paraId="44E541AE" w14:textId="3398B265" w:rsidR="00972C93" w:rsidRDefault="00972C93" w:rsidP="00597519">
                        <w:pPr>
                          <w:spacing w:after="140" w:line="216" w:lineRule="auto"/>
                          <w:jc w:val="center"/>
                          <w:rPr>
                            <w:rFonts w:eastAsia="Calibri"/>
                            <w:b/>
                            <w:color w:val="FFFFFF"/>
                            <w:kern w:val="3"/>
                            <w:sz w:val="16"/>
                            <w:szCs w:val="16"/>
                          </w:rPr>
                        </w:pPr>
                        <w:r>
                          <w:rPr>
                            <w:rFonts w:eastAsia="Calibri"/>
                            <w:b/>
                            <w:color w:val="FFFFFF"/>
                            <w:kern w:val="3"/>
                            <w:sz w:val="16"/>
                            <w:szCs w:val="16"/>
                          </w:rPr>
                          <w:t xml:space="preserve">Dr. Öğr. </w:t>
                        </w:r>
                        <w:r w:rsidRPr="00BD25CC">
                          <w:rPr>
                            <w:rFonts w:eastAsia="Calibri"/>
                            <w:b/>
                            <w:color w:val="FFFFFF"/>
                            <w:kern w:val="3"/>
                            <w:sz w:val="16"/>
                            <w:szCs w:val="16"/>
                          </w:rPr>
                          <w:t xml:space="preserve">Üyesi Burak </w:t>
                        </w:r>
                        <w:r>
                          <w:rPr>
                            <w:rFonts w:eastAsia="Calibri"/>
                            <w:b/>
                            <w:color w:val="FFFFFF"/>
                            <w:kern w:val="3"/>
                            <w:sz w:val="16"/>
                            <w:szCs w:val="16"/>
                          </w:rPr>
                          <w:t>GÖRGÜN</w:t>
                        </w:r>
                      </w:p>
                    </w:txbxContent>
                  </v:textbox>
                </v:shape>
                <v:shape id="Serbest Form 15" o:spid="_x0000_s1037" style="position:absolute;left:34035;top:10853;width:21437;height:5518;visibility:visible;mso-wrap-style:square;v-text-anchor:middle-center" coordsize="2143721,551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" adj="-11796480,,5400" path="m,l2143721,r,551747l,551747,,xe" fillcolor="#1f497d" strokecolor="#eeece1" strokeweight=".70561mm">
                  <v:stroke joinstyle="miter"/>
                  <v:formulas/>
                  <v:path arrowok="t" o:connecttype="custom" o:connectlocs="1071860,0;2143719,275874;1071860,551748;0,275874;0,0;2143719,0;2143719,551748;0,551748;0,0" o:connectangles="270,0,90,180,0,0,0,0,0" textboxrect="0,0,2143721,551747"/>
                  <v:textbox inset=".28217mm,.28217mm,.28217mm,.28217mm">
                    <w:txbxContent>
                      <w:p w14:paraId="195D8F61" w14:textId="77777777" w:rsidR="00972C93" w:rsidRPr="00BD25CC" w:rsidRDefault="00972C93" w:rsidP="00597519">
                        <w:pPr>
                          <w:spacing w:after="140" w:line="216" w:lineRule="auto"/>
                          <w:jc w:val="center"/>
                          <w:rPr>
                            <w:b/>
                            <w:color w:val="000000"/>
                            <w:sz w:val="16"/>
                            <w:szCs w:val="16"/>
                          </w:rPr>
                        </w:pPr>
                        <w:r w:rsidRPr="00BD25CC">
                          <w:rPr>
                            <w:rFonts w:eastAsia="Calibri"/>
                            <w:b/>
                            <w:color w:val="FFFFFF"/>
                            <w:kern w:val="3"/>
                            <w:sz w:val="16"/>
                            <w:szCs w:val="16"/>
                          </w:rPr>
                          <w:t>Bölüm Sekreteri</w:t>
                        </w:r>
                      </w:p>
                      <w:p w14:paraId="35522A9F" w14:textId="2E35DC8F" w:rsidR="00972C93" w:rsidRPr="00BD25CC" w:rsidRDefault="00972C93" w:rsidP="00597519">
                        <w:pPr>
                          <w:spacing w:after="140" w:line="216" w:lineRule="auto"/>
                          <w:jc w:val="center"/>
                          <w:rPr>
                            <w:b/>
                            <w:color w:val="000000"/>
                            <w:sz w:val="16"/>
                            <w:szCs w:val="16"/>
                          </w:rPr>
                        </w:pPr>
                        <w:r>
                          <w:rPr>
                            <w:rFonts w:eastAsia="Calibri"/>
                            <w:b/>
                            <w:color w:val="FFFFFF"/>
                            <w:kern w:val="3"/>
                            <w:sz w:val="16"/>
                            <w:szCs w:val="16"/>
                          </w:rPr>
                          <w:t>Oya Saliha GÜLGEN</w:t>
                        </w:r>
                      </w:p>
                    </w:txbxContent>
                  </v:textbox>
                </v:shape>
                <w10:wrap type="square" anchorx="margin"/>
              </v:group>
            </w:pict>
          </mc:Fallback>
        </mc:AlternateContent>
      </w:r>
      <w:r w:rsidR="00597519" w:rsidRPr="008515B6">
        <w:rPr>
          <w:rFonts w:ascii="Times New Roman" w:eastAsia="Calibri" w:hAnsi="Times New Roman" w:cs="Times New Roman"/>
          <w:b/>
          <w:color w:val="FFFFFF"/>
          <w:kern w:val="3"/>
          <w:sz w:val="24"/>
          <w:szCs w:val="24"/>
        </w:rPr>
        <w:t>Bölüm Başkanı</w:t>
      </w:r>
    </w:p>
    <w:p w14:paraId="1AA5B965" w14:textId="07639749" w:rsidR="00597519" w:rsidRPr="008515B6" w:rsidRDefault="00597519" w:rsidP="00597519">
      <w:pPr>
        <w:spacing w:after="140" w:line="216" w:lineRule="auto"/>
        <w:jc w:val="center"/>
        <w:rPr>
          <w:rFonts w:ascii="Times New Roman" w:hAnsi="Times New Roman" w:cs="Times New Roman"/>
          <w:sz w:val="24"/>
          <w:szCs w:val="24"/>
        </w:rPr>
      </w:pPr>
    </w:p>
    <w:p w14:paraId="68854375" w14:textId="7ED05DA7" w:rsidR="00597519" w:rsidRPr="008515B6" w:rsidRDefault="00597519" w:rsidP="00597519">
      <w:pPr>
        <w:spacing w:after="140" w:line="216" w:lineRule="auto"/>
        <w:jc w:val="center"/>
        <w:rPr>
          <w:rFonts w:ascii="Times New Roman" w:hAnsi="Times New Roman" w:cs="Times New Roman"/>
          <w:b/>
          <w:color w:val="000000"/>
          <w:sz w:val="24"/>
          <w:szCs w:val="24"/>
        </w:rPr>
      </w:pPr>
      <w:r w:rsidRPr="008515B6">
        <w:rPr>
          <w:rFonts w:ascii="Times New Roman" w:hAnsi="Times New Roman" w:cs="Times New Roman"/>
          <w:noProof/>
          <w:sz w:val="24"/>
          <w:szCs w:val="24"/>
          <w:lang w:eastAsia="tr-TR"/>
        </w:rPr>
        <w:drawing>
          <wp:inline distT="0" distB="0" distL="0" distR="0" wp14:anchorId="07BA742D" wp14:editId="244ED1B9">
            <wp:extent cx="5760720" cy="15684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56845"/>
                    </a:xfrm>
                    <a:prstGeom prst="rect">
                      <a:avLst/>
                    </a:prstGeom>
                    <a:noFill/>
                    <a:ln>
                      <a:noFill/>
                    </a:ln>
                  </pic:spPr>
                </pic:pic>
              </a:graphicData>
            </a:graphic>
          </wp:inline>
        </w:drawing>
      </w:r>
      <w:r w:rsidRPr="008515B6">
        <w:rPr>
          <w:rFonts w:ascii="Times New Roman" w:eastAsia="Calibri" w:hAnsi="Times New Roman" w:cs="Times New Roman"/>
          <w:b/>
          <w:color w:val="FFFFFF"/>
          <w:kern w:val="3"/>
          <w:sz w:val="24"/>
          <w:szCs w:val="24"/>
        </w:rPr>
        <w:t>Bölüm Başkanı</w:t>
      </w:r>
    </w:p>
    <w:p w14:paraId="319EFA39" w14:textId="77777777" w:rsidR="009F09AF" w:rsidRPr="008515B6" w:rsidRDefault="009F09AF" w:rsidP="00D17DC4">
      <w:pPr>
        <w:pStyle w:val="GvdeMetni"/>
        <w:spacing w:before="120" w:after="120" w:line="360" w:lineRule="auto"/>
        <w:jc w:val="both"/>
        <w:rPr>
          <w:rFonts w:ascii="Times New Roman" w:hAnsi="Times New Roman" w:cs="Times New Roman"/>
          <w:bCs/>
          <w:sz w:val="24"/>
          <w:szCs w:val="24"/>
        </w:rPr>
      </w:pPr>
    </w:p>
    <w:p w14:paraId="7979A6A6" w14:textId="77777777" w:rsidR="009F09AF" w:rsidRPr="008515B6" w:rsidRDefault="009F09AF" w:rsidP="00D17DC4">
      <w:pPr>
        <w:pStyle w:val="GvdeMetni"/>
        <w:spacing w:before="120" w:after="120" w:line="360" w:lineRule="auto"/>
        <w:jc w:val="both"/>
        <w:rPr>
          <w:rFonts w:ascii="Times New Roman" w:hAnsi="Times New Roman" w:cs="Times New Roman"/>
          <w:bCs/>
          <w:sz w:val="24"/>
          <w:szCs w:val="24"/>
        </w:rPr>
      </w:pPr>
    </w:p>
    <w:p w14:paraId="1FDB127F" w14:textId="77777777" w:rsidR="009F09AF" w:rsidRPr="008515B6" w:rsidRDefault="009F09AF" w:rsidP="00D17DC4">
      <w:pPr>
        <w:pStyle w:val="GvdeMetni"/>
        <w:spacing w:before="120" w:after="120" w:line="360" w:lineRule="auto"/>
        <w:jc w:val="both"/>
        <w:rPr>
          <w:rFonts w:ascii="Times New Roman" w:hAnsi="Times New Roman" w:cs="Times New Roman"/>
          <w:bCs/>
          <w:sz w:val="24"/>
          <w:szCs w:val="24"/>
        </w:rPr>
      </w:pPr>
    </w:p>
    <w:p w14:paraId="017839EC" w14:textId="77777777" w:rsidR="00E4464C" w:rsidRPr="008515B6" w:rsidRDefault="00E4464C" w:rsidP="00D17DC4">
      <w:pPr>
        <w:pStyle w:val="GvdeMetni"/>
        <w:spacing w:before="120" w:after="120" w:line="360" w:lineRule="auto"/>
        <w:jc w:val="both"/>
        <w:rPr>
          <w:rFonts w:ascii="Times New Roman" w:hAnsi="Times New Roman" w:cs="Times New Roman"/>
          <w:bCs/>
          <w:sz w:val="24"/>
          <w:szCs w:val="24"/>
        </w:rPr>
      </w:pPr>
    </w:p>
    <w:p w14:paraId="57C9CEDE" w14:textId="60D90A97" w:rsidR="00597519" w:rsidRPr="008515B6" w:rsidRDefault="00597519"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 xml:space="preserve">Örnek görev tanımları ise aşağıdaki gibidir: </w:t>
      </w:r>
    </w:p>
    <w:p w14:paraId="7230364F" w14:textId="6CCFC966"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w:t>
      </w:r>
      <w:r w:rsidR="00072120" w:rsidRPr="008515B6">
        <w:rPr>
          <w:rFonts w:ascii="Times New Roman" w:hAnsi="Times New Roman" w:cs="Times New Roman"/>
          <w:bCs/>
          <w:sz w:val="24"/>
          <w:szCs w:val="24"/>
        </w:rPr>
        <w:t>U</w:t>
      </w:r>
      <w:r w:rsidR="00F93317">
        <w:rPr>
          <w:rFonts w:ascii="Times New Roman" w:hAnsi="Times New Roman" w:cs="Times New Roman"/>
          <w:bCs/>
          <w:sz w:val="24"/>
          <w:szCs w:val="24"/>
        </w:rPr>
        <w:t>nvanı</w:t>
      </w:r>
      <w:r w:rsidRPr="008515B6">
        <w:rPr>
          <w:rFonts w:ascii="Times New Roman" w:hAnsi="Times New Roman" w:cs="Times New Roman"/>
          <w:bCs/>
          <w:sz w:val="24"/>
          <w:szCs w:val="24"/>
        </w:rPr>
        <w:t xml:space="preserve">: Bölüm Başkan Yardımcısı </w:t>
      </w:r>
    </w:p>
    <w:p w14:paraId="3EA06B76"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Bağlı Olduğu Makam/ Görev: Dekan, Bölüm Başkanı </w:t>
      </w:r>
    </w:p>
    <w:p w14:paraId="2B4763F6" w14:textId="63CCFC3B"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Kendisine Bağlı Görevler: Anabilim Dalı B</w:t>
      </w:r>
      <w:r w:rsidR="008505F4" w:rsidRPr="008515B6">
        <w:rPr>
          <w:rFonts w:ascii="Times New Roman" w:hAnsi="Times New Roman" w:cs="Times New Roman"/>
          <w:bCs/>
          <w:sz w:val="24"/>
          <w:szCs w:val="24"/>
        </w:rPr>
        <w:t>aşkanlığı</w:t>
      </w:r>
      <w:r w:rsidRPr="008515B6">
        <w:rPr>
          <w:rFonts w:ascii="Times New Roman" w:hAnsi="Times New Roman" w:cs="Times New Roman"/>
          <w:bCs/>
          <w:sz w:val="24"/>
          <w:szCs w:val="24"/>
        </w:rPr>
        <w:t>, B</w:t>
      </w:r>
      <w:r w:rsidR="008505F4" w:rsidRPr="008515B6">
        <w:rPr>
          <w:rFonts w:ascii="Times New Roman" w:hAnsi="Times New Roman" w:cs="Times New Roman"/>
          <w:bCs/>
          <w:sz w:val="24"/>
          <w:szCs w:val="24"/>
        </w:rPr>
        <w:t>aşkan Yardımcılığı</w:t>
      </w:r>
    </w:p>
    <w:p w14:paraId="6CD2A2E4"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Bölüm başkan yardımcısı organizasyondaki yeri: Bölüm Başkanına bağlı görev yapar. </w:t>
      </w:r>
    </w:p>
    <w:p w14:paraId="67BFEC74" w14:textId="65CB5815"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Yetki </w:t>
      </w:r>
      <w:r w:rsidR="008505F4" w:rsidRPr="008515B6">
        <w:rPr>
          <w:rFonts w:ascii="Times New Roman" w:hAnsi="Times New Roman" w:cs="Times New Roman"/>
          <w:bCs/>
          <w:sz w:val="24"/>
          <w:szCs w:val="24"/>
        </w:rPr>
        <w:t>v</w:t>
      </w:r>
      <w:r w:rsidRPr="008515B6">
        <w:rPr>
          <w:rFonts w:ascii="Times New Roman" w:hAnsi="Times New Roman" w:cs="Times New Roman"/>
          <w:bCs/>
          <w:sz w:val="24"/>
          <w:szCs w:val="24"/>
        </w:rPr>
        <w:t xml:space="preserve">e Sorumlulukları: </w:t>
      </w:r>
    </w:p>
    <w:p w14:paraId="48DF0012"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 Bölümün eğitim-öğretim faaliyetlerinin düzenli bir şekilde yürütülmesinde Bölüm Başkanına yardımcı olmak, </w:t>
      </w:r>
    </w:p>
    <w:p w14:paraId="2E129BE4"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2. 2547 Sayılı YÖK Kanunu, 657 Sayılı Devlet Memurları Kanunu ve Üniversitelerde Akademik Teşkilât Yönetmeliği kapsamında görevlerini yerine getirmek, </w:t>
      </w:r>
    </w:p>
    <w:p w14:paraId="1AF33C24"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3. Görevlendirildiği komisyon, komite, kurul, vb. çalışma gruplarında yer almak, gerektiğinde ilgili raporları hazırlamak, </w:t>
      </w:r>
    </w:p>
    <w:p w14:paraId="00570168"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4. Bölümle ilgili gelişmeleri takip etmek, yaşanan sorunları çözmek için gerekli toplantıları organize etmek, </w:t>
      </w:r>
    </w:p>
    <w:p w14:paraId="1DFB7A2E"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5. Ders programları, sınav programları ve ders bilgi paketlerinin hazırlanması, güncellenmesi ve öğretim elemanları ile öğrencilere duyurulmasını sağlamak. </w:t>
      </w:r>
    </w:p>
    <w:p w14:paraId="64A21645" w14:textId="543C0793"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6. Bölüm WEB sayfası içeriğinin hazırlanması ve güncellenmesini sağlamak,</w:t>
      </w:r>
    </w:p>
    <w:p w14:paraId="393D4ED3"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7. Bölüm Başkanlığınca verilecek diğer görevleri yapmak.</w:t>
      </w:r>
    </w:p>
    <w:p w14:paraId="0005D4DD" w14:textId="0917325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8. Bölüm Başkan Yardımcısı </w:t>
      </w:r>
      <w:r w:rsidR="008505F4" w:rsidRPr="008515B6">
        <w:rPr>
          <w:rFonts w:ascii="Times New Roman" w:hAnsi="Times New Roman" w:cs="Times New Roman"/>
          <w:bCs/>
          <w:sz w:val="24"/>
          <w:szCs w:val="24"/>
        </w:rPr>
        <w:t>g</w:t>
      </w:r>
      <w:r w:rsidRPr="008515B6">
        <w:rPr>
          <w:rFonts w:ascii="Times New Roman" w:hAnsi="Times New Roman" w:cs="Times New Roman"/>
          <w:bCs/>
          <w:sz w:val="24"/>
          <w:szCs w:val="24"/>
        </w:rPr>
        <w:t>örevlerin yerine getirilmesinden ve yetkilerin kullanılmasından Bölüm Başkanına karşı sorumludur.</w:t>
      </w:r>
    </w:p>
    <w:p w14:paraId="7AC3DE73"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9. Bölüm Başkanı görevi başında olmadığı durumda vekâlet etmek.</w:t>
      </w:r>
    </w:p>
    <w:p w14:paraId="4739DC83"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10. Lisansüstü sınavlarına başvuran adayların sınavlarının yapılmasında ve danışmanlıkların belirlenmesinde Bölüm Başkanı’na yardımcı olmak.</w:t>
      </w:r>
    </w:p>
    <w:p w14:paraId="0F64BFE1"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Unvanı: Anabilim Dalı Başkanı </w:t>
      </w:r>
    </w:p>
    <w:p w14:paraId="2721CE5E"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Bağlı Olduğu Makam/ Görev: Dekan, Bölüm Başkanı </w:t>
      </w:r>
    </w:p>
    <w:p w14:paraId="56F6A565"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Kendisine Bağlı Görevler: Tüm Akademik Birimler</w:t>
      </w:r>
    </w:p>
    <w:p w14:paraId="4F33E4D7"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Anabilim Dalı Başkanı Organizasyondaki Yeri: Bölüm Başkanına bağlı görev yapar. </w:t>
      </w:r>
    </w:p>
    <w:p w14:paraId="14DEDB15" w14:textId="3A861E8E"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Yetki </w:t>
      </w:r>
      <w:r w:rsidR="00902B84" w:rsidRPr="008515B6">
        <w:rPr>
          <w:rFonts w:ascii="Times New Roman" w:hAnsi="Times New Roman" w:cs="Times New Roman"/>
          <w:bCs/>
          <w:sz w:val="24"/>
          <w:szCs w:val="24"/>
        </w:rPr>
        <w:t>v</w:t>
      </w:r>
      <w:r w:rsidRPr="008515B6">
        <w:rPr>
          <w:rFonts w:ascii="Times New Roman" w:hAnsi="Times New Roman" w:cs="Times New Roman"/>
          <w:bCs/>
          <w:sz w:val="24"/>
          <w:szCs w:val="24"/>
        </w:rPr>
        <w:t xml:space="preserve">e Sorumlulukları: </w:t>
      </w:r>
    </w:p>
    <w:p w14:paraId="60E5CD9A"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 xml:space="preserve">1. Anabilim Dalının eğitim-öğretim ve araştırma faaliyetlerini düzenli ve verimli bir şekilde yürütmek, </w:t>
      </w:r>
    </w:p>
    <w:p w14:paraId="44877957" w14:textId="0974CCE9"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2. Anabilim Dalının kaynaklarının etkin olarak kullanılmasını sağlamak, </w:t>
      </w:r>
    </w:p>
    <w:p w14:paraId="1C46C7BD"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3. Anabilim dalının çıktı yeterliliklerinin belirlenmesini sağlamak.</w:t>
      </w:r>
    </w:p>
    <w:p w14:paraId="62695BEC"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4. Bölümün eğitim-öğretim faaliyeti, stratejik plan, performans </w:t>
      </w:r>
      <w:proofErr w:type="gramStart"/>
      <w:r w:rsidRPr="008515B6">
        <w:rPr>
          <w:rFonts w:ascii="Times New Roman" w:hAnsi="Times New Roman" w:cs="Times New Roman"/>
          <w:bCs/>
          <w:sz w:val="24"/>
          <w:szCs w:val="24"/>
        </w:rPr>
        <w:t>kriterleri</w:t>
      </w:r>
      <w:proofErr w:type="gramEnd"/>
      <w:r w:rsidRPr="008515B6">
        <w:rPr>
          <w:rFonts w:ascii="Times New Roman" w:hAnsi="Times New Roman" w:cs="Times New Roman"/>
          <w:bCs/>
          <w:sz w:val="24"/>
          <w:szCs w:val="24"/>
        </w:rPr>
        <w:t xml:space="preserve"> gibi her yıl yapılması zorunlu çalışmalarına destek vermek.</w:t>
      </w:r>
    </w:p>
    <w:p w14:paraId="7EF86AC3"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5. Öğretim üyelerinin web sayfasındaki özgeçmişlerinin güncel olmasını sağlamak. </w:t>
      </w:r>
    </w:p>
    <w:p w14:paraId="1B24A89D"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6.  Öğretim üyelerinin YÖKSİS veri tabanındaki bilgilerinin güncel olmasını sağlamak. </w:t>
      </w:r>
    </w:p>
    <w:p w14:paraId="6865468E"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7.  Öğretim üyelerinin Bologna ders tanımlarını sisteme girmelerini sağlamak.</w:t>
      </w:r>
    </w:p>
    <w:p w14:paraId="1050A648"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8. Anabilim Dalı Kuruluna başkanlık etmek, Kurul kararlarını uygulamak, </w:t>
      </w:r>
    </w:p>
    <w:p w14:paraId="0107D2D4"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9. Anabilim Dalını temsilen Bölüm Kuruluna katılmak, Bölüm Kurulunda alınan kararlar doğrultusunda kendi Anabilim Dalındaki öğretim elemanlarını bilgilendirmek ve gerekiyorsa görevlendirmek,</w:t>
      </w:r>
    </w:p>
    <w:p w14:paraId="242FCB1C"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10. Anabilim dalı dersleri ile ilgili görevlendirme teklifini hazırlayıp Bölüm Başkanı’na sunmak. </w:t>
      </w:r>
    </w:p>
    <w:p w14:paraId="588FBE93"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11. Bölüm Başkanının vereceği diğer işleri yapmak.</w:t>
      </w:r>
    </w:p>
    <w:p w14:paraId="1D8EE4BC" w14:textId="7E3515A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12. 2547 Sayılı YÖK Kanunu, 657 Sayılı Devlet Memurları Kanunu ve Üniversitelerde Akademik Teşkilât Yönetmeliği kapsamında görevlerini yerine getirmek.</w:t>
      </w:r>
    </w:p>
    <w:p w14:paraId="1BEFB3AA" w14:textId="77777777" w:rsidR="00C900FF" w:rsidRPr="008515B6" w:rsidRDefault="00597519" w:rsidP="00D17DC4">
      <w:pPr>
        <w:pStyle w:val="GvdeMetni"/>
        <w:spacing w:before="120" w:after="120" w:line="360" w:lineRule="auto"/>
        <w:ind w:right="338"/>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-Karar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kontrol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denge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unsurları;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kurulların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çok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sesliliği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00E31493"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bağımsız</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hareket</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kabiliyeti,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paydaşların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temsil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edilmesi;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öngörülen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modeli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gerçekleşmenin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karşılaştırılması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 xml:space="preserve">Birimler) </w:t>
      </w:r>
    </w:p>
    <w:p w14:paraId="5ACA9748" w14:textId="6D4F72B0" w:rsidR="00597519" w:rsidRPr="008515B6" w:rsidRDefault="00597519" w:rsidP="00D17DC4">
      <w:pPr>
        <w:pStyle w:val="GvdeMetni"/>
        <w:spacing w:before="120" w:after="120" w:line="360" w:lineRule="auto"/>
        <w:ind w:right="338"/>
        <w:jc w:val="both"/>
        <w:rPr>
          <w:rFonts w:ascii="Times New Roman" w:hAnsi="Times New Roman" w:cs="Times New Roman"/>
          <w:bCs/>
          <w:sz w:val="24"/>
          <w:szCs w:val="24"/>
        </w:rPr>
      </w:pPr>
      <w:r w:rsidRPr="008515B6">
        <w:rPr>
          <w:rFonts w:ascii="Times New Roman" w:hAnsi="Times New Roman" w:cs="Times New Roman"/>
          <w:bCs/>
          <w:sz w:val="24"/>
          <w:szCs w:val="24"/>
        </w:rPr>
        <w:t>Bölümüzde öngörülen yönetim modeli ile gerçekleşmenin uyumluluğu söz konusudur.</w:t>
      </w:r>
    </w:p>
    <w:p w14:paraId="196C4BE6" w14:textId="2DBCD17C" w:rsidR="00C900FF" w:rsidRPr="008515B6" w:rsidRDefault="00597519" w:rsidP="00D17DC4">
      <w:pPr>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-Kurumun yönetim ve idari alanlarla ilgili politikasını ve stratejik amaçlarını uyguladığına dair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 xml:space="preserve">(Tüm Akademik ve İdari Birimler) </w:t>
      </w:r>
    </w:p>
    <w:p w14:paraId="7816B359" w14:textId="0AAB2342" w:rsidR="00597519" w:rsidRPr="008515B6" w:rsidRDefault="00597519" w:rsidP="00D17DC4">
      <w:pPr>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Bölüm olarak akademisyenler, Ar-Ge stratejilerini üniversitenin öncelikli alanlarını ve ulusal stratejik alanları dikkate alarak çalışmalarını yürütmektedirler. </w:t>
      </w:r>
    </w:p>
    <w:p w14:paraId="5AA4FED1" w14:textId="7468D1BF" w:rsidR="00C900FF" w:rsidRPr="008515B6" w:rsidRDefault="00597519"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-Yönetim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proofErr w:type="spellStart"/>
      <w:r w:rsidRPr="008515B6">
        <w:rPr>
          <w:rFonts w:ascii="Times New Roman" w:hAnsi="Times New Roman" w:cs="Times New Roman"/>
          <w:b/>
          <w:bCs/>
          <w:sz w:val="24"/>
          <w:szCs w:val="24"/>
        </w:rPr>
        <w:t>organizasyonel</w:t>
      </w:r>
      <w:proofErr w:type="spellEnd"/>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yapılanma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 xml:space="preserve">İdari Birimler) </w:t>
      </w:r>
    </w:p>
    <w:p w14:paraId="7675B6D2" w14:textId="6AA86E86" w:rsidR="00597519" w:rsidRPr="008515B6" w:rsidRDefault="00597519" w:rsidP="00D17DC4">
      <w:pPr>
        <w:pStyle w:val="GvdeMetni"/>
        <w:spacing w:before="120" w:after="120" w:line="360" w:lineRule="auto"/>
        <w:ind w:right="339"/>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 xml:space="preserve">Yönetim ve </w:t>
      </w:r>
      <w:proofErr w:type="spellStart"/>
      <w:r w:rsidRPr="008515B6">
        <w:rPr>
          <w:rFonts w:ascii="Times New Roman" w:hAnsi="Times New Roman" w:cs="Times New Roman"/>
          <w:bCs/>
          <w:sz w:val="24"/>
          <w:szCs w:val="24"/>
        </w:rPr>
        <w:t>organizasyonel</w:t>
      </w:r>
      <w:proofErr w:type="spellEnd"/>
      <w:r w:rsidRPr="008515B6">
        <w:rPr>
          <w:rFonts w:ascii="Times New Roman" w:hAnsi="Times New Roman" w:cs="Times New Roman"/>
          <w:bCs/>
          <w:sz w:val="24"/>
          <w:szCs w:val="24"/>
        </w:rPr>
        <w:t xml:space="preserve"> yapılanma konuları, periyodik olarak gerek öğretim üyeleri arasında gerekse paydaşlar ile gerçekleştirilen toplantılarda ele alınarak, iyileştirmeler gerekiyorsa mutlaka değerlendirilmektedir.</w:t>
      </w:r>
    </w:p>
    <w:p w14:paraId="2B88B946" w14:textId="5E292884" w:rsidR="00597519" w:rsidRPr="008515B6" w:rsidRDefault="00597519"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-Standart</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mevzuatın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yanı</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sıra;</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kurumun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ihtiyaçları</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geliştirdiği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özgün</w:t>
      </w:r>
      <w:r w:rsidR="00E31493"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yaklaşım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3C148F" w:rsidRPr="008515B6">
        <w:rPr>
          <w:rFonts w:ascii="Times New Roman" w:hAnsi="Times New Roman" w:cs="Times New Roman"/>
          <w:b/>
          <w:bCs/>
          <w:color w:val="FF0000"/>
          <w:sz w:val="24"/>
          <w:szCs w:val="24"/>
        </w:rPr>
        <w:t>:</w:t>
      </w:r>
    </w:p>
    <w:p w14:paraId="4CC0E191" w14:textId="6928FF97" w:rsidR="00357478" w:rsidRPr="008515B6" w:rsidRDefault="00357478"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 xml:space="preserve">Bölümümüzde yönetim modeli ve idari yapı organizasyon şeması ile gösterilmiştir. Mevcut dinamik ve </w:t>
      </w:r>
      <w:proofErr w:type="gramStart"/>
      <w:r w:rsidRPr="008515B6">
        <w:rPr>
          <w:rFonts w:ascii="Times New Roman" w:hAnsi="Times New Roman" w:cs="Times New Roman"/>
          <w:sz w:val="24"/>
          <w:szCs w:val="24"/>
        </w:rPr>
        <w:t>motivasyonu</w:t>
      </w:r>
      <w:proofErr w:type="gramEnd"/>
      <w:r w:rsidRPr="008515B6">
        <w:rPr>
          <w:rFonts w:ascii="Times New Roman" w:hAnsi="Times New Roman" w:cs="Times New Roman"/>
          <w:sz w:val="24"/>
          <w:szCs w:val="24"/>
        </w:rPr>
        <w:t xml:space="preserve"> yüksek organizasyon yapımız gerektiğinde mevzuata uygun bir şekilde şekillendirmeye uygun esnek bir yapıya sahiptir.</w:t>
      </w:r>
    </w:p>
    <w:p w14:paraId="1CD0C782" w14:textId="77777777" w:rsidR="001012E1" w:rsidRPr="008515B6" w:rsidRDefault="00905B88" w:rsidP="00D17DC4">
      <w:pPr>
        <w:spacing w:before="120" w:after="120" w:line="360" w:lineRule="auto"/>
        <w:ind w:left="822"/>
        <w:jc w:val="both"/>
        <w:outlineLvl w:val="0"/>
        <w:rPr>
          <w:rFonts w:ascii="Times New Roman" w:hAnsi="Times New Roman" w:cs="Times New Roman"/>
          <w:sz w:val="24"/>
          <w:szCs w:val="24"/>
        </w:rPr>
      </w:pPr>
      <w:r w:rsidRPr="008515B6">
        <w:rPr>
          <w:rFonts w:ascii="Times New Roman" w:eastAsia="Times New Roman" w:hAnsi="Times New Roman" w:cs="Times New Roman"/>
          <w:b/>
          <w:bCs/>
          <w:kern w:val="2"/>
          <w:sz w:val="24"/>
          <w:szCs w:val="24"/>
          <w:lang w:eastAsia="tr-TR"/>
        </w:rPr>
        <w:t>Kanıt Belgeler:</w:t>
      </w:r>
    </w:p>
    <w:p w14:paraId="10827908" w14:textId="15EADB2F" w:rsidR="001012E1" w:rsidRPr="008515B6" w:rsidRDefault="00905B88" w:rsidP="00D17DC4">
      <w:pPr>
        <w:spacing w:before="120" w:after="120" w:line="360" w:lineRule="auto"/>
        <w:ind w:left="720" w:right="164"/>
        <w:jc w:val="both"/>
        <w:rPr>
          <w:rFonts w:ascii="Times New Roman" w:eastAsia="Times New Roman" w:hAnsi="Times New Roman" w:cs="Times New Roman"/>
          <w:sz w:val="24"/>
          <w:szCs w:val="24"/>
          <w:lang w:eastAsia="tr-TR"/>
        </w:rPr>
      </w:pPr>
      <w:r w:rsidRPr="008515B6">
        <w:rPr>
          <w:rFonts w:ascii="Times New Roman" w:eastAsia="Times New Roman" w:hAnsi="Times New Roman" w:cs="Times New Roman"/>
          <w:sz w:val="24"/>
          <w:szCs w:val="24"/>
          <w:lang w:eastAsia="tr-TR"/>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32F0CCD1" w14:textId="41D7A0E9" w:rsidR="001012E1" w:rsidRPr="008515B6" w:rsidRDefault="00905B88" w:rsidP="003D0F6B">
      <w:pPr>
        <w:spacing w:before="119" w:after="119" w:line="360" w:lineRule="auto"/>
        <w:jc w:val="both"/>
        <w:rPr>
          <w:rFonts w:ascii="Times New Roman" w:eastAsia="Times New Roman" w:hAnsi="Times New Roman" w:cs="Times New Roman"/>
          <w:b/>
          <w:bCs/>
          <w:sz w:val="24"/>
          <w:szCs w:val="24"/>
          <w:lang w:eastAsia="tr-TR"/>
        </w:rPr>
      </w:pPr>
      <w:r w:rsidRPr="008515B6">
        <w:rPr>
          <w:rFonts w:ascii="Times New Roman" w:eastAsia="Times New Roman" w:hAnsi="Times New Roman" w:cs="Times New Roman"/>
          <w:b/>
          <w:bCs/>
          <w:i/>
          <w:iCs/>
          <w:sz w:val="24"/>
          <w:szCs w:val="24"/>
          <w:lang w:eastAsia="tr-TR"/>
        </w:rPr>
        <w:t>A.1.4. İç kalite güvencesi mekanizmaları</w:t>
      </w:r>
      <w:r w:rsidR="00694CAE" w:rsidRPr="008515B6">
        <w:rPr>
          <w:rFonts w:ascii="Times New Roman" w:eastAsia="Times New Roman" w:hAnsi="Times New Roman" w:cs="Times New Roman"/>
          <w:b/>
          <w:bCs/>
          <w:sz w:val="24"/>
          <w:szCs w:val="24"/>
          <w:highlight w:val="cyan"/>
          <w:lang w:eastAsia="tr-TR"/>
        </w:rPr>
        <w:t xml:space="preserve">        </w:t>
      </w:r>
    </w:p>
    <w:p w14:paraId="0E9FFFE1" w14:textId="77777777" w:rsidR="003D0F6B" w:rsidRPr="008515B6" w:rsidRDefault="00564768"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-Görev</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tanımı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3D0F6B" w:rsidRPr="008515B6">
        <w:rPr>
          <w:rFonts w:ascii="Times New Roman" w:hAnsi="Times New Roman" w:cs="Times New Roman"/>
          <w:b/>
          <w:bCs/>
          <w:color w:val="FF0000"/>
          <w:sz w:val="24"/>
          <w:szCs w:val="24"/>
        </w:rPr>
        <w:t>:</w:t>
      </w:r>
    </w:p>
    <w:p w14:paraId="1BF4AA4D" w14:textId="72A06718" w:rsidR="00564768" w:rsidRPr="008515B6" w:rsidRDefault="00564768"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bCs/>
          <w:sz w:val="24"/>
          <w:szCs w:val="24"/>
        </w:rPr>
        <w:t>Birim kalite organizasyonu maksimum 6 aylık sürelerde toplanır ve stratejiler, planlar, değerlendirmeler ve düzeltmeler ile ilgili rapor hazırlar.</w:t>
      </w:r>
    </w:p>
    <w:p w14:paraId="775647C8" w14:textId="77777777" w:rsidR="00564768" w:rsidRPr="008515B6" w:rsidRDefault="00564768"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-İş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akış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şeması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 xml:space="preserve">Birimler)  </w:t>
      </w:r>
    </w:p>
    <w:tbl>
      <w:tblPr>
        <w:tblW w:w="6799" w:type="dxa"/>
        <w:jc w:val="center"/>
        <w:tblCellMar>
          <w:left w:w="10" w:type="dxa"/>
          <w:right w:w="10" w:type="dxa"/>
        </w:tblCellMar>
        <w:tblLook w:val="0000" w:firstRow="0" w:lastRow="0" w:firstColumn="0" w:lastColumn="0" w:noHBand="0" w:noVBand="0"/>
      </w:tblPr>
      <w:tblGrid>
        <w:gridCol w:w="2975"/>
        <w:gridCol w:w="3824"/>
      </w:tblGrid>
      <w:tr w:rsidR="00592088" w:rsidRPr="008515B6" w14:paraId="00DF6935" w14:textId="77777777" w:rsidTr="00F93317">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F0E6F" w14:textId="69F8559C"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Birim Kalite Kurulu Komisyon Başkanı</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7E50" w14:textId="7C52B7E5"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Prof.</w:t>
            </w:r>
            <w:r w:rsidR="00E4464C" w:rsidRPr="008515B6">
              <w:rPr>
                <w:rFonts w:ascii="Times New Roman" w:hAnsi="Times New Roman" w:cs="Times New Roman"/>
                <w:sz w:val="24"/>
                <w:szCs w:val="24"/>
              </w:rPr>
              <w:t xml:space="preserve"> </w:t>
            </w:r>
            <w:r w:rsidRPr="008515B6">
              <w:rPr>
                <w:rFonts w:ascii="Times New Roman" w:hAnsi="Times New Roman" w:cs="Times New Roman"/>
                <w:sz w:val="24"/>
                <w:szCs w:val="24"/>
              </w:rPr>
              <w:t>Dr. Nazile URAL</w:t>
            </w:r>
          </w:p>
        </w:tc>
      </w:tr>
      <w:tr w:rsidR="00592088" w:rsidRPr="008515B6" w14:paraId="4FD4A3B4" w14:textId="77777777" w:rsidTr="00F93317">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B4D4" w14:textId="6E567514"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Birim Kalite Kurulu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E0B0" w14:textId="7245640E" w:rsidR="00592088" w:rsidRPr="008515B6" w:rsidRDefault="006C364D" w:rsidP="00592088">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Doç. </w:t>
            </w:r>
            <w:r w:rsidR="00592088" w:rsidRPr="008515B6">
              <w:rPr>
                <w:rFonts w:ascii="Times New Roman" w:hAnsi="Times New Roman" w:cs="Times New Roman"/>
                <w:sz w:val="24"/>
                <w:szCs w:val="24"/>
              </w:rPr>
              <w:t>Dr. Aylin ÖZODABAŞ</w:t>
            </w:r>
          </w:p>
        </w:tc>
      </w:tr>
      <w:tr w:rsidR="00592088" w:rsidRPr="008515B6" w14:paraId="3C9F6C4D" w14:textId="77777777" w:rsidTr="00F93317">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17DE" w14:textId="1F12DC7A"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Birim Kalite Kurulu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7392" w14:textId="29F980B0" w:rsidR="00592088" w:rsidRPr="008515B6" w:rsidRDefault="00F93317" w:rsidP="007054C1">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Doç. </w:t>
            </w:r>
            <w:r w:rsidR="00592088" w:rsidRPr="008515B6">
              <w:rPr>
                <w:rFonts w:ascii="Times New Roman" w:hAnsi="Times New Roman" w:cs="Times New Roman"/>
                <w:sz w:val="24"/>
                <w:szCs w:val="24"/>
              </w:rPr>
              <w:t>Dr.</w:t>
            </w:r>
            <w:r w:rsidR="007054C1">
              <w:rPr>
                <w:rFonts w:ascii="Times New Roman" w:hAnsi="Times New Roman" w:cs="Times New Roman"/>
                <w:sz w:val="24"/>
                <w:szCs w:val="24"/>
              </w:rPr>
              <w:t xml:space="preserve"> </w:t>
            </w:r>
            <w:r w:rsidR="00592088" w:rsidRPr="008515B6">
              <w:rPr>
                <w:rFonts w:ascii="Times New Roman" w:hAnsi="Times New Roman" w:cs="Times New Roman"/>
                <w:sz w:val="24"/>
                <w:szCs w:val="24"/>
              </w:rPr>
              <w:t>Yıldırım BAYAZIT</w:t>
            </w:r>
          </w:p>
        </w:tc>
      </w:tr>
    </w:tbl>
    <w:p w14:paraId="7AC6664C" w14:textId="77777777" w:rsidR="00FA2C20" w:rsidRPr="008515B6" w:rsidRDefault="00FA2C20" w:rsidP="00D17DC4">
      <w:pPr>
        <w:pStyle w:val="GvdeMetni"/>
        <w:spacing w:before="120" w:after="120" w:line="360" w:lineRule="auto"/>
        <w:rPr>
          <w:rFonts w:ascii="Times New Roman" w:hAnsi="Times New Roman" w:cs="Times New Roman"/>
          <w:b/>
          <w:bCs/>
          <w:sz w:val="24"/>
          <w:szCs w:val="24"/>
          <w:highlight w:val="cyan"/>
        </w:rPr>
      </w:pPr>
    </w:p>
    <w:p w14:paraId="52A2DD98" w14:textId="284F5B43" w:rsidR="00564768" w:rsidRPr="008515B6" w:rsidRDefault="00564768" w:rsidP="008E65E8">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-Geri</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bildirim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yöntemleri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3C148F" w:rsidRPr="008515B6">
        <w:rPr>
          <w:rFonts w:ascii="Times New Roman" w:hAnsi="Times New Roman" w:cs="Times New Roman"/>
          <w:b/>
          <w:bCs/>
          <w:color w:val="FF0000"/>
          <w:sz w:val="24"/>
          <w:szCs w:val="24"/>
        </w:rPr>
        <w:t>:</w:t>
      </w:r>
    </w:p>
    <w:p w14:paraId="74A6B7D6" w14:textId="77777777" w:rsidR="00FA2C20" w:rsidRPr="008515B6" w:rsidRDefault="00FA2C20" w:rsidP="008E65E8">
      <w:pPr>
        <w:pStyle w:val="GvdeMetni"/>
        <w:spacing w:before="120" w:after="120" w:line="360" w:lineRule="auto"/>
        <w:ind w:left="576"/>
        <w:rPr>
          <w:rFonts w:ascii="Times New Roman" w:hAnsi="Times New Roman" w:cs="Times New Roman"/>
          <w:sz w:val="24"/>
          <w:szCs w:val="24"/>
        </w:rPr>
      </w:pPr>
      <w:r w:rsidRPr="008515B6">
        <w:rPr>
          <w:rFonts w:ascii="Times New Roman" w:hAnsi="Times New Roman" w:cs="Times New Roman"/>
          <w:sz w:val="24"/>
          <w:szCs w:val="24"/>
        </w:rPr>
        <w:t>Bölümde tanımlı geri bildirim mekanizmaları:</w:t>
      </w:r>
    </w:p>
    <w:p w14:paraId="3AE77B69" w14:textId="5FC517DD" w:rsidR="00FA2C20" w:rsidRPr="008515B6" w:rsidRDefault="00FA2C20" w:rsidP="008E65E8">
      <w:pPr>
        <w:pStyle w:val="GvdeMetni"/>
        <w:widowControl w:val="0"/>
        <w:numPr>
          <w:ilvl w:val="0"/>
          <w:numId w:val="5"/>
        </w:numPr>
        <w:suppressAutoHyphens w:val="0"/>
        <w:autoSpaceDE w:val="0"/>
        <w:autoSpaceDN w:val="0"/>
        <w:spacing w:before="120" w:after="120" w:line="360" w:lineRule="auto"/>
        <w:ind w:left="576" w:hanging="9"/>
        <w:jc w:val="both"/>
        <w:rPr>
          <w:rFonts w:ascii="Times New Roman" w:hAnsi="Times New Roman" w:cs="Times New Roman"/>
          <w:sz w:val="24"/>
          <w:szCs w:val="24"/>
        </w:rPr>
      </w:pPr>
      <w:r w:rsidRPr="008515B6">
        <w:rPr>
          <w:rFonts w:ascii="Times New Roman" w:hAnsi="Times New Roman" w:cs="Times New Roman"/>
          <w:sz w:val="24"/>
          <w:szCs w:val="24"/>
        </w:rPr>
        <w:t>Ders öğretim elemanı</w:t>
      </w:r>
      <w:r w:rsidR="00F0015F" w:rsidRPr="008515B6">
        <w:rPr>
          <w:rFonts w:ascii="Times New Roman" w:hAnsi="Times New Roman" w:cs="Times New Roman"/>
          <w:sz w:val="24"/>
          <w:szCs w:val="24"/>
        </w:rPr>
        <w:t>nın öğrenciler ile görüşmeleri</w:t>
      </w:r>
      <w:r w:rsidRPr="008515B6">
        <w:rPr>
          <w:rFonts w:ascii="Times New Roman" w:hAnsi="Times New Roman" w:cs="Times New Roman"/>
          <w:sz w:val="24"/>
          <w:szCs w:val="24"/>
        </w:rPr>
        <w:t xml:space="preserve">, genel memnuniyet anketleri, talep ve öneri sistemlerini içermektedir. Öğrenci geri bildirimleri (ders, dersin öğretim elemanı, </w:t>
      </w:r>
      <w:r w:rsidRPr="008515B6">
        <w:rPr>
          <w:rFonts w:ascii="Times New Roman" w:hAnsi="Times New Roman" w:cs="Times New Roman"/>
          <w:sz w:val="24"/>
          <w:szCs w:val="24"/>
        </w:rPr>
        <w:lastRenderedPageBreak/>
        <w:t xml:space="preserve">hizmet ve genel memnuniyet seviyesi, vb.) sistematik olarak (her yarıyıl ya da her akademik </w:t>
      </w:r>
      <w:proofErr w:type="gramStart"/>
      <w:r w:rsidRPr="008515B6">
        <w:rPr>
          <w:rFonts w:ascii="Times New Roman" w:hAnsi="Times New Roman" w:cs="Times New Roman"/>
          <w:sz w:val="24"/>
          <w:szCs w:val="24"/>
        </w:rPr>
        <w:t>yıl sonunda</w:t>
      </w:r>
      <w:proofErr w:type="gramEnd"/>
      <w:r w:rsidRPr="008515B6">
        <w:rPr>
          <w:rFonts w:ascii="Times New Roman" w:hAnsi="Times New Roman" w:cs="Times New Roman"/>
          <w:sz w:val="24"/>
          <w:szCs w:val="24"/>
        </w:rPr>
        <w:t>) ölçülmektedir.</w:t>
      </w:r>
    </w:p>
    <w:p w14:paraId="27316CC0" w14:textId="0CDF78D3" w:rsidR="00F0015F" w:rsidRPr="008515B6" w:rsidRDefault="00F0015F" w:rsidP="008E65E8">
      <w:pPr>
        <w:pStyle w:val="GvdeMetni"/>
        <w:widowControl w:val="0"/>
        <w:numPr>
          <w:ilvl w:val="0"/>
          <w:numId w:val="5"/>
        </w:numPr>
        <w:suppressAutoHyphens w:val="0"/>
        <w:autoSpaceDE w:val="0"/>
        <w:autoSpaceDN w:val="0"/>
        <w:spacing w:before="120" w:after="120" w:line="360" w:lineRule="auto"/>
        <w:ind w:left="576" w:hanging="9"/>
        <w:jc w:val="both"/>
        <w:rPr>
          <w:rFonts w:ascii="Times New Roman" w:hAnsi="Times New Roman" w:cs="Times New Roman"/>
          <w:sz w:val="24"/>
          <w:szCs w:val="24"/>
        </w:rPr>
      </w:pPr>
      <w:r w:rsidRPr="008515B6">
        <w:rPr>
          <w:rFonts w:ascii="Times New Roman" w:hAnsi="Times New Roman" w:cs="Times New Roman"/>
          <w:sz w:val="24"/>
          <w:szCs w:val="24"/>
        </w:rPr>
        <w:t>Geri bildirimler öğretim elemanı tarafından değerlendirilerek derslerin işleyiş yöntemi</w:t>
      </w:r>
      <w:r w:rsidR="00DA6206" w:rsidRPr="008515B6">
        <w:rPr>
          <w:rFonts w:ascii="Times New Roman" w:hAnsi="Times New Roman" w:cs="Times New Roman"/>
          <w:sz w:val="24"/>
          <w:szCs w:val="24"/>
        </w:rPr>
        <w:t>nin</w:t>
      </w:r>
      <w:r w:rsidRPr="008515B6">
        <w:rPr>
          <w:rFonts w:ascii="Times New Roman" w:hAnsi="Times New Roman" w:cs="Times New Roman"/>
          <w:sz w:val="24"/>
          <w:szCs w:val="24"/>
        </w:rPr>
        <w:t xml:space="preserve"> iyileştirilmesi sağlanmaktadır.</w:t>
      </w:r>
    </w:p>
    <w:p w14:paraId="46FCC46F" w14:textId="0872175C" w:rsidR="00564768" w:rsidRPr="008515B6" w:rsidRDefault="00564768" w:rsidP="00D17DC4">
      <w:pPr>
        <w:pStyle w:val="Balk1"/>
        <w:spacing w:before="120" w:after="120" w:line="360" w:lineRule="auto"/>
        <w:ind w:left="1940"/>
      </w:pPr>
      <w:r w:rsidRPr="008515B6">
        <w:t>Kanıt</w:t>
      </w:r>
      <w:r w:rsidRPr="008515B6">
        <w:rPr>
          <w:spacing w:val="-1"/>
        </w:rPr>
        <w:t xml:space="preserve"> </w:t>
      </w:r>
      <w:r w:rsidRPr="008515B6">
        <w:t>Belgeler:</w:t>
      </w:r>
    </w:p>
    <w:p w14:paraId="6B8E9F17" w14:textId="77777777" w:rsidR="00564768" w:rsidRPr="008515B6" w:rsidRDefault="00564768" w:rsidP="00D17DC4">
      <w:pPr>
        <w:pStyle w:val="GvdeMetni"/>
        <w:spacing w:before="120" w:after="120" w:line="360" w:lineRule="auto"/>
        <w:ind w:left="1956" w:right="50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konulacaktır.</w:t>
      </w:r>
    </w:p>
    <w:p w14:paraId="5AEE3D80"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A.1.5. Kamuoyunu bilgilendirme ve hesap verebilirlik</w:t>
      </w:r>
    </w:p>
    <w:p w14:paraId="6610AE4A" w14:textId="0C896BC3"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-Kamuoyunu</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15"/>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verebilirlik</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ile</w:t>
      </w:r>
      <w:r w:rsidRPr="008515B6">
        <w:rPr>
          <w:rFonts w:ascii="Times New Roman" w:hAnsi="Times New Roman" w:cs="Times New Roman"/>
          <w:b/>
          <w:bCs/>
          <w:spacing w:val="15"/>
          <w:sz w:val="24"/>
          <w:szCs w:val="24"/>
        </w:rPr>
        <w:t xml:space="preserve"> </w:t>
      </w:r>
      <w:r w:rsidRPr="008515B6">
        <w:rPr>
          <w:rFonts w:ascii="Times New Roman" w:hAnsi="Times New Roman" w:cs="Times New Roman"/>
          <w:b/>
          <w:bCs/>
          <w:sz w:val="24"/>
          <w:szCs w:val="24"/>
        </w:rPr>
        <w:t>ilişkili</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olarak</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benimsenen</w:t>
      </w:r>
      <w:r w:rsidRPr="008515B6">
        <w:rPr>
          <w:rFonts w:ascii="Times New Roman" w:hAnsi="Times New Roman" w:cs="Times New Roman"/>
          <w:b/>
          <w:bCs/>
          <w:spacing w:val="15"/>
          <w:sz w:val="24"/>
          <w:szCs w:val="24"/>
        </w:rPr>
        <w:t xml:space="preserve"> </w:t>
      </w:r>
      <w:r w:rsidRPr="008515B6">
        <w:rPr>
          <w:rFonts w:ascii="Times New Roman" w:hAnsi="Times New Roman" w:cs="Times New Roman"/>
          <w:b/>
          <w:bCs/>
          <w:sz w:val="24"/>
          <w:szCs w:val="24"/>
        </w:rPr>
        <w:t>ilke,</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kural</w:t>
      </w:r>
      <w:r w:rsidRPr="008515B6">
        <w:rPr>
          <w:rFonts w:ascii="Times New Roman" w:hAnsi="Times New Roman" w:cs="Times New Roman"/>
          <w:b/>
          <w:bCs/>
          <w:spacing w:val="16"/>
          <w:sz w:val="24"/>
          <w:szCs w:val="24"/>
        </w:rPr>
        <w:t xml:space="preserve"> </w:t>
      </w:r>
      <w:proofErr w:type="gramStart"/>
      <w:r w:rsidRPr="008515B6">
        <w:rPr>
          <w:rFonts w:ascii="Times New Roman" w:hAnsi="Times New Roman" w:cs="Times New Roman"/>
          <w:b/>
          <w:bCs/>
          <w:sz w:val="24"/>
          <w:szCs w:val="24"/>
        </w:rPr>
        <w:t>ve</w:t>
      </w:r>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yöntemler</w:t>
      </w:r>
      <w:proofErr w:type="gramEnd"/>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 xml:space="preserve">Akademik ve İdari Birimler): </w:t>
      </w:r>
    </w:p>
    <w:p w14:paraId="33AF77C5" w14:textId="0177A564" w:rsidR="00B660B7" w:rsidRPr="008515B6" w:rsidRDefault="00B660B7" w:rsidP="00D17DC4">
      <w:pPr>
        <w:pStyle w:val="GvdeMetni"/>
        <w:spacing w:before="120" w:after="120" w:line="360" w:lineRule="auto"/>
        <w:jc w:val="both"/>
        <w:rPr>
          <w:rFonts w:ascii="Times New Roman" w:hAnsi="Times New Roman" w:cs="Times New Roman"/>
          <w:bCs/>
          <w:color w:val="FF0000"/>
          <w:sz w:val="24"/>
          <w:szCs w:val="24"/>
        </w:rPr>
      </w:pPr>
      <w:r w:rsidRPr="008515B6">
        <w:rPr>
          <w:rFonts w:ascii="Times New Roman" w:hAnsi="Times New Roman" w:cs="Times New Roman"/>
          <w:bCs/>
          <w:sz w:val="24"/>
          <w:szCs w:val="24"/>
        </w:rPr>
        <w:t xml:space="preserve">Bu kapsamda benimsenen ilke, kural ve yöntemler aşağıdaki şekilde sıralanabilir: </w:t>
      </w:r>
    </w:p>
    <w:p w14:paraId="6D9291F0"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 xml:space="preserve">Bilecik Şeyh Edebali Üniversitesinin </w:t>
      </w:r>
      <w:proofErr w:type="gramStart"/>
      <w:r w:rsidRPr="008515B6">
        <w:rPr>
          <w:bCs/>
          <w:sz w:val="24"/>
          <w:szCs w:val="24"/>
        </w:rPr>
        <w:t>vizyon</w:t>
      </w:r>
      <w:proofErr w:type="gramEnd"/>
      <w:r w:rsidRPr="008515B6">
        <w:rPr>
          <w:bCs/>
          <w:sz w:val="24"/>
          <w:szCs w:val="24"/>
        </w:rPr>
        <w:t xml:space="preserve"> ve misyonuna bağlı kalmak,</w:t>
      </w:r>
    </w:p>
    <w:p w14:paraId="2AF58812"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Üniversitede görevlerin yerine getirilmesinde kamu ve topluma hizmet bilincini taşımak,</w:t>
      </w:r>
    </w:p>
    <w:p w14:paraId="2871D2F6"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Kamu mallarının ve kaynaklarının kullanımı konusunda duyarlı olmak,</w:t>
      </w:r>
    </w:p>
    <w:p w14:paraId="31B6F897"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Bilgi paylaşımı sürecinde şeffaf ve katılımcı olmak,</w:t>
      </w:r>
    </w:p>
    <w:p w14:paraId="536B8ECC"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Tüm süreçlerde dürüstlük ve tarafsızlığı temel almak,</w:t>
      </w:r>
    </w:p>
    <w:p w14:paraId="60520F0F"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Kurum ve toplum yararına verilen her türlü görevi yerine getirecek sorumluluk anlayışına sahip olmak,</w:t>
      </w:r>
    </w:p>
    <w:p w14:paraId="4718A251"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Amaçlara ulaşmak için özdenetim ve dış denetim değerlendirmelerine açık olmak,</w:t>
      </w:r>
    </w:p>
    <w:p w14:paraId="1717DE89"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Verilen görevleri yerine getirmek, disiplinli olmak ve görevine düzenli devam etmek,</w:t>
      </w:r>
    </w:p>
    <w:p w14:paraId="09C0F0D6"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Güvenirlik, dürüstlük ve hesap verebilirliği temel almak,</w:t>
      </w:r>
    </w:p>
    <w:p w14:paraId="49E3E4A9"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Görev yaptığı kuruma ait olma duygusuna sahip olmaktır.</w:t>
      </w:r>
    </w:p>
    <w:p w14:paraId="4C108326" w14:textId="0EF7DE80"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-Kamuoyunu</w:t>
      </w:r>
      <w:r w:rsidRPr="008515B6">
        <w:rPr>
          <w:rFonts w:ascii="Times New Roman" w:hAnsi="Times New Roman" w:cs="Times New Roman"/>
          <w:b/>
          <w:bCs/>
          <w:spacing w:val="45"/>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verebilirliğe</w:t>
      </w:r>
      <w:r w:rsidRPr="008515B6">
        <w:rPr>
          <w:rFonts w:ascii="Times New Roman" w:hAnsi="Times New Roman" w:cs="Times New Roman"/>
          <w:b/>
          <w:bCs/>
          <w:spacing w:val="45"/>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uygulama</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örnekleri</w:t>
      </w:r>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45"/>
          <w:sz w:val="24"/>
          <w:szCs w:val="24"/>
        </w:rPr>
        <w:t xml:space="preserve"> </w:t>
      </w:r>
      <w:r w:rsidRPr="008515B6">
        <w:rPr>
          <w:rFonts w:ascii="Times New Roman" w:hAnsi="Times New Roman" w:cs="Times New Roman"/>
          <w:b/>
          <w:bCs/>
          <w:color w:val="FF0000"/>
          <w:sz w:val="24"/>
          <w:szCs w:val="24"/>
        </w:rPr>
        <w:t>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437B88E2" w14:textId="30842139" w:rsidR="00B660B7" w:rsidRPr="008515B6" w:rsidRDefault="00B660B7"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bCs/>
          <w:sz w:val="24"/>
          <w:szCs w:val="24"/>
        </w:rPr>
        <w:t>Bölüm web sayfalarında da ilgili konular kamuoyu ile paylaşılmakta ve iç/dış paydaşlar için oto kontrole sunulmaktadır.</w:t>
      </w:r>
    </w:p>
    <w:p w14:paraId="0754FE66" w14:textId="561F92FD"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-İç</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dış</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paydaşların</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kamuoyunu</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verebilirlikle</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ilgili</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memnuniyeti</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1"/>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bildirimleri</w:t>
      </w:r>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11463766" w14:textId="0F27DCF9" w:rsidR="00B660B7" w:rsidRPr="008515B6" w:rsidRDefault="00B660B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Dönemsel olarak gerçekleştirilen anketler ve görüşmeler ile iç ve dış paydaşların geri bildirimleri alınmaktadır.</w:t>
      </w:r>
    </w:p>
    <w:p w14:paraId="0D195AF1" w14:textId="350F4C52" w:rsidR="00B660B7" w:rsidRPr="008515B6" w:rsidRDefault="00B660B7" w:rsidP="008E65E8">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-Kamuoyunu</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verebilirlik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iyileştirme</w:t>
      </w:r>
      <w:r w:rsidRPr="008515B6">
        <w:rPr>
          <w:rFonts w:ascii="Times New Roman" w:hAnsi="Times New Roman" w:cs="Times New Roman"/>
          <w:b/>
          <w:bCs/>
          <w:spacing w:val="-57"/>
          <w:sz w:val="24"/>
          <w:szCs w:val="24"/>
        </w:rPr>
        <w:t xml:space="preserve"> </w:t>
      </w:r>
      <w:r w:rsidR="003C148F"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çalışmaları</w:t>
      </w:r>
      <w:proofErr w:type="gramEnd"/>
      <w:r w:rsidR="00F93317">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7527359D" w14:textId="77777777" w:rsidR="00013197" w:rsidRDefault="008C2F89" w:rsidP="008E65E8">
      <w:pPr>
        <w:pStyle w:val="GvdeMetni"/>
        <w:spacing w:before="120" w:after="120"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 xml:space="preserve">-Kamuoyunu bilgilendirme ve hesap verebilirlik ile ilişkili olarak benimsenen ilke, kural ve yöntemler: Bölümümüz internet sitesi aracılığıyla duyurular yaparak bilgilendirme yapmaktadır. </w:t>
      </w:r>
    </w:p>
    <w:p w14:paraId="0A4B84A1" w14:textId="2A17FBE4" w:rsidR="008C2F89" w:rsidRPr="008515B6" w:rsidRDefault="008C2F89" w:rsidP="008E65E8">
      <w:pPr>
        <w:pStyle w:val="GvdeMetni"/>
        <w:spacing w:before="120" w:after="120"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-Kamuoyunu bilgilendirme ve hesap verebilirliğe ilişkin uygulama örnekleri:</w:t>
      </w:r>
    </w:p>
    <w:p w14:paraId="0E2BCBB7" w14:textId="77777777" w:rsidR="008C2F89" w:rsidRPr="008515B6" w:rsidRDefault="008C2F89" w:rsidP="008E65E8">
      <w:pPr>
        <w:pStyle w:val="GvdeMetni"/>
        <w:spacing w:before="120" w:after="120" w:line="360" w:lineRule="auto"/>
        <w:ind w:left="576"/>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2A4CAC97" w14:textId="6203D17C" w:rsidR="00BC46B6" w:rsidRPr="00BC46B6" w:rsidRDefault="00BC46B6" w:rsidP="00D17DC4">
      <w:pPr>
        <w:pStyle w:val="GvdeMetni"/>
        <w:spacing w:before="120" w:after="120" w:line="360" w:lineRule="auto"/>
        <w:jc w:val="both"/>
        <w:rPr>
          <w:rFonts w:ascii="Times New Roman" w:hAnsi="Times New Roman" w:cs="Times New Roman"/>
          <w:b/>
          <w:bCs/>
          <w:color w:val="0070C0"/>
          <w:sz w:val="24"/>
          <w:szCs w:val="24"/>
          <w:u w:val="single"/>
        </w:rPr>
      </w:pPr>
      <w:r w:rsidRPr="00BC46B6">
        <w:rPr>
          <w:rFonts w:ascii="Times New Roman" w:hAnsi="Times New Roman" w:cs="Times New Roman"/>
          <w:b/>
          <w:bCs/>
          <w:color w:val="0070C0"/>
          <w:sz w:val="24"/>
          <w:szCs w:val="24"/>
          <w:u w:val="single"/>
        </w:rPr>
        <w:t>https://bilecik.edu.tr/insaat/arama/4</w:t>
      </w:r>
    </w:p>
    <w:p w14:paraId="617DD70A" w14:textId="7C40B56D"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-Standart</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mevzuatın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yanı</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sıra;</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kurumun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ihtiyaçları</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geliştirdiği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özgün yaklaşım</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00013197">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62E708E9" w14:textId="77777777" w:rsidR="00E54725" w:rsidRPr="008515B6" w:rsidRDefault="00E54725"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İç paydaşlarla yapılan yönetim kurulu ve fakülte kurulu toplantılarının yanı sıra bölüm öğretim üyeleri ile gerçekleştirilen diğer toplantılarda, yapılan iyileştirme ve değişiklikler ile ilgili bilgilendirmeler paylaşılmaktadır.</w:t>
      </w:r>
    </w:p>
    <w:p w14:paraId="544DB22D" w14:textId="77777777" w:rsidR="00E54725" w:rsidRPr="008515B6" w:rsidRDefault="00E54725" w:rsidP="008E65E8">
      <w:pPr>
        <w:pStyle w:val="GvdeMetni"/>
        <w:spacing w:before="120" w:after="120" w:line="360" w:lineRule="auto"/>
        <w:ind w:left="578"/>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43B958E4" w14:textId="435A20AB" w:rsidR="00E54725" w:rsidRPr="008515B6" w:rsidRDefault="00E54725" w:rsidP="00750986">
      <w:pPr>
        <w:pStyle w:val="GvdeMetni"/>
        <w:spacing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 xml:space="preserve">Tüm toplantı tutanakları kalite </w:t>
      </w:r>
      <w:proofErr w:type="gramStart"/>
      <w:r w:rsidRPr="008515B6">
        <w:rPr>
          <w:rFonts w:ascii="Times New Roman" w:hAnsi="Times New Roman" w:cs="Times New Roman"/>
          <w:sz w:val="24"/>
          <w:szCs w:val="24"/>
        </w:rPr>
        <w:t>raportörü</w:t>
      </w:r>
      <w:proofErr w:type="gramEnd"/>
      <w:r w:rsidRPr="008515B6">
        <w:rPr>
          <w:rFonts w:ascii="Times New Roman" w:hAnsi="Times New Roman" w:cs="Times New Roman"/>
          <w:sz w:val="24"/>
          <w:szCs w:val="24"/>
        </w:rPr>
        <w:t xml:space="preserve"> kontrolünde birim kalite odalarında muhafaza edilmektedir.</w:t>
      </w:r>
    </w:p>
    <w:p w14:paraId="1E9E26FE" w14:textId="77777777" w:rsidR="00B660B7" w:rsidRPr="008515B6" w:rsidRDefault="00B660B7" w:rsidP="00D17DC4">
      <w:pPr>
        <w:pStyle w:val="Balk1"/>
        <w:spacing w:before="120" w:after="120" w:line="360" w:lineRule="auto"/>
        <w:ind w:left="2000"/>
      </w:pPr>
      <w:r w:rsidRPr="008515B6">
        <w:t>Kanıt</w:t>
      </w:r>
      <w:r w:rsidRPr="008515B6">
        <w:rPr>
          <w:spacing w:val="-1"/>
        </w:rPr>
        <w:t xml:space="preserve"> </w:t>
      </w:r>
      <w:r w:rsidRPr="008515B6">
        <w:t>Belgeler:</w:t>
      </w:r>
    </w:p>
    <w:p w14:paraId="302D11BA" w14:textId="77777777" w:rsidR="00B660B7" w:rsidRPr="008515B6" w:rsidRDefault="00B660B7" w:rsidP="00D17DC4">
      <w:pPr>
        <w:pStyle w:val="GvdeMetni"/>
        <w:spacing w:before="120" w:after="120" w:line="360" w:lineRule="auto"/>
        <w:ind w:left="1940" w:right="504"/>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16736962" w14:textId="655686D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A.2. Misyon ve Stratejik Amaçlar</w:t>
      </w:r>
    </w:p>
    <w:p w14:paraId="4DFAE81C" w14:textId="7777777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A.3. Yönetim Sistemleri</w:t>
      </w:r>
    </w:p>
    <w:p w14:paraId="4B5C827D"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A.3.2. İnsan kaynakları yönetimi</w:t>
      </w:r>
    </w:p>
    <w:p w14:paraId="4F901A5E" w14:textId="2314DBE9" w:rsidR="007D3C3B" w:rsidRPr="008515B6" w:rsidRDefault="007D3C3B" w:rsidP="00D17DC4">
      <w:pPr>
        <w:pStyle w:val="western"/>
        <w:spacing w:before="120" w:beforeAutospacing="0" w:after="120" w:afterAutospacing="0" w:line="360" w:lineRule="auto"/>
        <w:ind w:right="62"/>
        <w:jc w:val="both"/>
        <w:rPr>
          <w:b/>
          <w:bCs/>
          <w:color w:val="FF0000"/>
        </w:rPr>
      </w:pPr>
      <w:r w:rsidRPr="008515B6">
        <w:rPr>
          <w:b/>
          <w:bCs/>
        </w:rPr>
        <w:t>-İnsan kaynakları politikası ve hedefleri ve bunlara ilişkin uygulamalar (Yetkinlik, işe alınma,</w:t>
      </w:r>
      <w:r w:rsidRPr="008515B6">
        <w:rPr>
          <w:b/>
          <w:bCs/>
          <w:spacing w:val="1"/>
        </w:rPr>
        <w:t xml:space="preserve"> </w:t>
      </w:r>
      <w:r w:rsidRPr="008515B6">
        <w:rPr>
          <w:b/>
          <w:bCs/>
        </w:rPr>
        <w:t xml:space="preserve">hizmet içi eğitim, teşvik ve ödüllendirme vb.) </w:t>
      </w:r>
      <w:r w:rsidRPr="008515B6">
        <w:rPr>
          <w:b/>
          <w:bCs/>
          <w:color w:val="FF0000"/>
        </w:rPr>
        <w:t>(Tüm</w:t>
      </w:r>
      <w:r w:rsidR="00013197">
        <w:rPr>
          <w:b/>
          <w:bCs/>
          <w:color w:val="FF0000"/>
        </w:rPr>
        <w:t xml:space="preserve"> </w:t>
      </w:r>
      <w:r w:rsidRPr="008515B6">
        <w:rPr>
          <w:b/>
          <w:bCs/>
          <w:color w:val="FF0000"/>
        </w:rPr>
        <w:t>Akademik Birimler, Personel İşleri Dairesi</w:t>
      </w:r>
      <w:r w:rsidRPr="008515B6">
        <w:rPr>
          <w:b/>
          <w:bCs/>
          <w:color w:val="FF0000"/>
          <w:spacing w:val="1"/>
        </w:rPr>
        <w:t xml:space="preserve"> </w:t>
      </w:r>
      <w:r w:rsidRPr="008515B6">
        <w:rPr>
          <w:b/>
          <w:bCs/>
          <w:color w:val="FF0000"/>
        </w:rPr>
        <w:t>Başkanlığı):</w:t>
      </w:r>
    </w:p>
    <w:p w14:paraId="698E503A" w14:textId="59740C2B" w:rsidR="007D3C3B" w:rsidRPr="008515B6" w:rsidRDefault="00E653C6" w:rsidP="00D17DC4">
      <w:pPr>
        <w:pStyle w:val="western"/>
        <w:spacing w:before="120" w:beforeAutospacing="0" w:after="120" w:afterAutospacing="0" w:line="360" w:lineRule="auto"/>
        <w:ind w:right="62"/>
        <w:jc w:val="both"/>
        <w:rPr>
          <w:bCs/>
        </w:rPr>
      </w:pPr>
      <w:r>
        <w:rPr>
          <w:bCs/>
        </w:rPr>
        <w:lastRenderedPageBreak/>
        <w:t>B</w:t>
      </w:r>
      <w:r w:rsidR="007D3C3B" w:rsidRPr="008515B6">
        <w:rPr>
          <w:bCs/>
        </w:rPr>
        <w:t>ölüm bünyesinde</w:t>
      </w:r>
      <w:r w:rsidR="00013197">
        <w:rPr>
          <w:bCs/>
        </w:rPr>
        <w:t xml:space="preserve"> 7 (yedi</w:t>
      </w:r>
      <w:r w:rsidR="00D53422">
        <w:rPr>
          <w:bCs/>
        </w:rPr>
        <w:t>)</w:t>
      </w:r>
      <w:r>
        <w:rPr>
          <w:bCs/>
        </w:rPr>
        <w:t xml:space="preserve"> araştırma</w:t>
      </w:r>
      <w:r w:rsidR="00D53422">
        <w:rPr>
          <w:bCs/>
        </w:rPr>
        <w:t>cı</w:t>
      </w:r>
      <w:r>
        <w:rPr>
          <w:bCs/>
        </w:rPr>
        <w:t xml:space="preserve"> akademi</w:t>
      </w:r>
      <w:r w:rsidR="00D53422">
        <w:rPr>
          <w:bCs/>
        </w:rPr>
        <w:t>k</w:t>
      </w:r>
      <w:r>
        <w:rPr>
          <w:bCs/>
        </w:rPr>
        <w:t xml:space="preserve"> teşvik alma hakkı kazanmıştır.</w:t>
      </w:r>
    </w:p>
    <w:p w14:paraId="2E95BCF1" w14:textId="2480CA9D"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A.3.4. Süreç yönetimi</w:t>
      </w:r>
    </w:p>
    <w:p w14:paraId="1F1777D0" w14:textId="19889DD2" w:rsidR="008A5608" w:rsidRPr="008515B6" w:rsidRDefault="008A5608" w:rsidP="00D17DC4">
      <w:pPr>
        <w:tabs>
          <w:tab w:val="left" w:pos="281"/>
        </w:tabs>
        <w:spacing w:before="120" w:after="120" w:line="360" w:lineRule="auto"/>
        <w:jc w:val="both"/>
        <w:rPr>
          <w:rFonts w:ascii="Times New Roman" w:hAnsi="Times New Roman" w:cs="Times New Roman"/>
          <w:b/>
          <w:bCs/>
          <w:spacing w:val="-57"/>
          <w:sz w:val="24"/>
          <w:szCs w:val="24"/>
        </w:rPr>
      </w:pPr>
      <w:r w:rsidRPr="008515B6">
        <w:rPr>
          <w:rFonts w:ascii="Times New Roman" w:hAnsi="Times New Roman" w:cs="Times New Roman"/>
          <w:b/>
          <w:bCs/>
          <w:sz w:val="24"/>
          <w:szCs w:val="24"/>
        </w:rPr>
        <w:t>-Süreç</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yönetimi</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modeli</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uygulamaları(tüm</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etkinliklere</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ait</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alt</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süreçler),</w:t>
      </w:r>
      <w:r w:rsidR="00013197">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ilgili</w:t>
      </w:r>
      <w:r w:rsidRPr="008515B6">
        <w:rPr>
          <w:rFonts w:ascii="Times New Roman" w:hAnsi="Times New Roman" w:cs="Times New Roman"/>
          <w:b/>
          <w:bCs/>
          <w:spacing w:val="-57"/>
          <w:sz w:val="24"/>
          <w:szCs w:val="24"/>
        </w:rPr>
        <w:t xml:space="preserve"> </w:t>
      </w:r>
      <w:r w:rsidR="000545A8" w:rsidRPr="008515B6">
        <w:rPr>
          <w:rFonts w:ascii="Times New Roman" w:hAnsi="Times New Roman" w:cs="Times New Roman"/>
          <w:b/>
          <w:bCs/>
          <w:spacing w:val="-57"/>
          <w:sz w:val="24"/>
          <w:szCs w:val="24"/>
        </w:rPr>
        <w:t xml:space="preserve">   </w:t>
      </w:r>
      <w:r w:rsidR="00013197">
        <w:rPr>
          <w:rFonts w:ascii="Times New Roman" w:hAnsi="Times New Roman" w:cs="Times New Roman"/>
          <w:b/>
          <w:bCs/>
          <w:spacing w:val="-57"/>
          <w:sz w:val="24"/>
          <w:szCs w:val="24"/>
        </w:rPr>
        <w:t xml:space="preserve">         </w:t>
      </w:r>
      <w:r w:rsidR="000545A8" w:rsidRPr="008515B6">
        <w:rPr>
          <w:rFonts w:ascii="Times New Roman" w:hAnsi="Times New Roman" w:cs="Times New Roman"/>
          <w:b/>
          <w:bCs/>
          <w:spacing w:val="-57"/>
          <w:sz w:val="24"/>
          <w:szCs w:val="24"/>
        </w:rPr>
        <w:t xml:space="preserve">  </w:t>
      </w:r>
      <w:r w:rsidR="00013197">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sistemler,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dahil</w:t>
      </w:r>
      <w:proofErr w:type="gramEnd"/>
      <w:r w:rsidRPr="008515B6">
        <w:rPr>
          <w:rFonts w:ascii="Times New Roman" w:hAnsi="Times New Roman" w:cs="Times New Roman"/>
          <w:b/>
          <w:bCs/>
          <w:sz w:val="24"/>
          <w:szCs w:val="24"/>
        </w:rPr>
        <w:t>)</w:t>
      </w:r>
      <w:r w:rsidR="00013197">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 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03B28204" w14:textId="2AEE9D5B" w:rsidR="008A5608" w:rsidRPr="008515B6" w:rsidRDefault="008A5608" w:rsidP="00D17DC4">
      <w:pPr>
        <w:tabs>
          <w:tab w:val="left" w:pos="281"/>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color w:val="FF0000"/>
          <w:sz w:val="24"/>
          <w:szCs w:val="24"/>
        </w:rPr>
        <w:t xml:space="preserve"> </w:t>
      </w:r>
      <w:r w:rsidRPr="008515B6">
        <w:rPr>
          <w:rFonts w:ascii="Times New Roman" w:hAnsi="Times New Roman" w:cs="Times New Roman"/>
          <w:bCs/>
          <w:sz w:val="24"/>
          <w:szCs w:val="24"/>
        </w:rPr>
        <w:t>Bölüm Yönetim Sistemi 2547 sayılı Yükseköğretim Kanunu’nda öngörülen üniversite birimlerinin akademik teşkilatlanması, işleyiş, görev, yetki ve sorumluluklarıyla ilgili alt birimlerin üst birimlerle olan ilişkilerini düzenleyen Üniversitelerde Akademik Teşkilat Yönetmeliği’ne göre yapılandırılmıştır. </w:t>
      </w:r>
    </w:p>
    <w:p w14:paraId="5B0A0019" w14:textId="291B3451" w:rsidR="008A5608" w:rsidRPr="008515B6" w:rsidRDefault="008A5608"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-Süreçlerdeki</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sorumlular,</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iş</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akışı,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mekanizması</w:t>
      </w:r>
      <w:r w:rsidR="00013197">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p>
    <w:p w14:paraId="161359C9" w14:textId="0AC5A2FA" w:rsidR="008A5608" w:rsidRPr="008515B6" w:rsidRDefault="008A5608"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Bölüm başkanları bölümün eğitim öğretim sürecinin her tür işleyişini planlamak, uygulamak, gözetlemek ve önlem almakla görevlidirler. Bölüm kurullarına başkanlık eden bölüm başkanları bölüm kurullarında müfredatları oluşturmak, ders programlarını geliştirmek, öğretim elemanı taleplerini biçimlendirmek, bölüm iç ve dış paydaşlarıyla koordinasyon halinde eğitim öğretimi koordine etmekle görevli olup, bölüm başkanlarının görev, yetki ve sorumlulukları da 2547 sayılı yasanın ilgili hükümleriyle belirlenmiş bulunmaktadır.</w:t>
      </w:r>
    </w:p>
    <w:p w14:paraId="1FC83252" w14:textId="77777777" w:rsidR="00475A46" w:rsidRPr="008515B6" w:rsidRDefault="008A5608"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
          <w:bCs/>
          <w:sz w:val="24"/>
          <w:szCs w:val="24"/>
        </w:rPr>
        <w:t>-Süreç</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yönetiminde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paydaş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katılımına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faaliyetler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color w:val="FF0000"/>
          <w:sz w:val="24"/>
          <w:szCs w:val="24"/>
        </w:rPr>
        <w:t xml:space="preserve"> </w:t>
      </w:r>
    </w:p>
    <w:p w14:paraId="59AEC595" w14:textId="1C37B284" w:rsidR="008A5608" w:rsidRPr="008515B6" w:rsidRDefault="008A5608"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bCs/>
          <w:sz w:val="24"/>
          <w:szCs w:val="24"/>
        </w:rPr>
        <w:t>Bölüm ile ilgili kararlar düzenlenen toplantılarda bölüm öğretim elemanlarının görüşleri alınarak karara bağlanmaktadır.</w:t>
      </w:r>
    </w:p>
    <w:p w14:paraId="3A5A9812" w14:textId="37FD4B70" w:rsidR="008A5608" w:rsidRPr="008515B6" w:rsidRDefault="008A5608" w:rsidP="000545A8">
      <w:pPr>
        <w:pStyle w:val="GvdeMetni"/>
        <w:spacing w:before="120" w:after="120" w:line="360" w:lineRule="auto"/>
        <w:ind w:right="87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Süreç</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mekanizmalarının</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izlenmesi</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iyileştirilmesine</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uygulamalar</w:t>
      </w:r>
      <w:r w:rsidR="00475A46"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 Birimler):</w:t>
      </w:r>
    </w:p>
    <w:p w14:paraId="1FF457DE" w14:textId="78B4513F" w:rsidR="008A5608" w:rsidRPr="008515B6" w:rsidRDefault="008A5608" w:rsidP="000545A8">
      <w:pPr>
        <w:pStyle w:val="GvdeMetni"/>
        <w:spacing w:before="120" w:after="120" w:line="360" w:lineRule="auto"/>
        <w:ind w:right="879"/>
        <w:jc w:val="both"/>
        <w:rPr>
          <w:rFonts w:ascii="Times New Roman" w:hAnsi="Times New Roman" w:cs="Times New Roman"/>
          <w:bCs/>
          <w:sz w:val="24"/>
          <w:szCs w:val="24"/>
        </w:rPr>
      </w:pPr>
      <w:r w:rsidRPr="008515B6">
        <w:rPr>
          <w:rFonts w:ascii="Times New Roman" w:hAnsi="Times New Roman" w:cs="Times New Roman"/>
          <w:bCs/>
          <w:color w:val="FF0000"/>
          <w:sz w:val="24"/>
          <w:szCs w:val="24"/>
        </w:rPr>
        <w:t xml:space="preserve"> </w:t>
      </w:r>
      <w:r w:rsidRPr="008515B6">
        <w:rPr>
          <w:rFonts w:ascii="Times New Roman" w:hAnsi="Times New Roman" w:cs="Times New Roman"/>
          <w:bCs/>
          <w:sz w:val="24"/>
          <w:szCs w:val="24"/>
        </w:rPr>
        <w:t>Öğrencilerin talepleri yüz yüze görüşmeler şeklinde alındıktan sonra bölüm toplantılarında öğretim üyelerince görüşülmektedir.</w:t>
      </w:r>
    </w:p>
    <w:p w14:paraId="139492B9" w14:textId="0DB63874" w:rsidR="008A5608" w:rsidRPr="008515B6" w:rsidRDefault="008A5608"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-Standart</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mevzuatın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yanı sıra;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kurumun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ihtiyaçları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geliştirdiği özgün yaklaşım</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7FFBD3AB" w14:textId="77777777" w:rsidR="00E54725" w:rsidRPr="008515B6" w:rsidRDefault="00E54725" w:rsidP="00E54725">
      <w:pPr>
        <w:pStyle w:val="GvdeMetni"/>
        <w:spacing w:before="3"/>
        <w:rPr>
          <w:rFonts w:ascii="Times New Roman" w:hAnsi="Times New Roman" w:cs="Times New Roman"/>
          <w:sz w:val="24"/>
          <w:szCs w:val="24"/>
        </w:rPr>
      </w:pPr>
      <w:r w:rsidRPr="008515B6">
        <w:rPr>
          <w:rFonts w:ascii="Times New Roman" w:hAnsi="Times New Roman" w:cs="Times New Roman"/>
          <w:sz w:val="24"/>
          <w:szCs w:val="24"/>
        </w:rPr>
        <w:t>Henüz tanımlı değildir.</w:t>
      </w:r>
    </w:p>
    <w:p w14:paraId="45CD8E49" w14:textId="77777777" w:rsidR="008A5608" w:rsidRPr="008515B6" w:rsidRDefault="008A5608" w:rsidP="00D17DC4">
      <w:pPr>
        <w:pStyle w:val="Balk1"/>
        <w:spacing w:before="120" w:after="120" w:line="360" w:lineRule="auto"/>
        <w:ind w:left="1940"/>
      </w:pPr>
      <w:r w:rsidRPr="008515B6">
        <w:t>Kanıt</w:t>
      </w:r>
      <w:r w:rsidRPr="008515B6">
        <w:rPr>
          <w:spacing w:val="-1"/>
        </w:rPr>
        <w:t xml:space="preserve"> </w:t>
      </w:r>
      <w:r w:rsidRPr="008515B6">
        <w:t>Belgeler:</w:t>
      </w:r>
    </w:p>
    <w:p w14:paraId="7CFB3AD5" w14:textId="77777777" w:rsidR="008A5608" w:rsidRPr="008515B6" w:rsidRDefault="008A5608"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lastRenderedPageBreak/>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B93C3F2" w14:textId="77777777" w:rsidR="008A5608" w:rsidRPr="008515B6" w:rsidRDefault="008A5608" w:rsidP="008A5608">
      <w:pPr>
        <w:spacing w:after="0" w:line="240" w:lineRule="auto"/>
        <w:jc w:val="both"/>
        <w:rPr>
          <w:rFonts w:ascii="Times New Roman" w:hAnsi="Times New Roman" w:cs="Times New Roman"/>
          <w:sz w:val="24"/>
          <w:szCs w:val="24"/>
        </w:rPr>
      </w:pPr>
    </w:p>
    <w:p w14:paraId="15904F7A" w14:textId="7777777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A.4. Paydaş Katılımı</w:t>
      </w:r>
    </w:p>
    <w:p w14:paraId="5C45AA00"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A.4.1. İç ve dış paydaş katılımı</w:t>
      </w:r>
    </w:p>
    <w:p w14:paraId="34200935" w14:textId="5BC9CE8E" w:rsidR="00971B60" w:rsidRPr="008515B6" w:rsidRDefault="00971B60" w:rsidP="00D17DC4">
      <w:pPr>
        <w:pStyle w:val="GvdeMetni"/>
        <w:spacing w:before="120" w:after="120" w:line="360" w:lineRule="auto"/>
        <w:rPr>
          <w:rFonts w:ascii="Times New Roman" w:hAnsi="Times New Roman" w:cs="Times New Roman"/>
          <w:color w:val="FF0000"/>
          <w:sz w:val="24"/>
          <w:szCs w:val="24"/>
        </w:rPr>
      </w:pPr>
      <w:r w:rsidRPr="008515B6">
        <w:rPr>
          <w:rFonts w:ascii="Times New Roman" w:hAnsi="Times New Roman" w:cs="Times New Roman"/>
          <w:sz w:val="24"/>
          <w:szCs w:val="24"/>
        </w:rPr>
        <w:t>-İç</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ve</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dış</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paydaş</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listesi</w:t>
      </w:r>
      <w:r w:rsidRPr="008515B6">
        <w:rPr>
          <w:rFonts w:ascii="Times New Roman" w:hAnsi="Times New Roman" w:cs="Times New Roman"/>
          <w:spacing w:val="-1"/>
          <w:sz w:val="24"/>
          <w:szCs w:val="24"/>
        </w:rPr>
        <w:t xml:space="preserve"> </w:t>
      </w:r>
      <w:r w:rsidRPr="008515B6">
        <w:rPr>
          <w:rFonts w:ascii="Times New Roman" w:hAnsi="Times New Roman" w:cs="Times New Roman"/>
          <w:color w:val="FF0000"/>
          <w:sz w:val="24"/>
          <w:szCs w:val="24"/>
        </w:rPr>
        <w:t>(Tüm</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Akademik</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ve</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İdari</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Birimler):</w:t>
      </w:r>
    </w:p>
    <w:p w14:paraId="5266DC12" w14:textId="77777777" w:rsidR="00971B60" w:rsidRPr="008515B6" w:rsidRDefault="00971B60" w:rsidP="00D17DC4">
      <w:pPr>
        <w:tabs>
          <w:tab w:val="left" w:pos="349"/>
        </w:tabs>
        <w:spacing w:before="120" w:after="120" w:line="360" w:lineRule="auto"/>
        <w:rPr>
          <w:rFonts w:ascii="Times New Roman" w:hAnsi="Times New Roman" w:cs="Times New Roman"/>
          <w:b/>
          <w:sz w:val="24"/>
          <w:szCs w:val="24"/>
        </w:rPr>
      </w:pPr>
      <w:r w:rsidRPr="008515B6">
        <w:rPr>
          <w:rFonts w:ascii="Times New Roman" w:hAnsi="Times New Roman" w:cs="Times New Roman"/>
          <w:b/>
          <w:sz w:val="24"/>
          <w:szCs w:val="24"/>
        </w:rPr>
        <w:t>İç paydaş listesi</w:t>
      </w:r>
    </w:p>
    <w:tbl>
      <w:tblPr>
        <w:tblpPr w:leftFromText="141" w:rightFromText="141" w:vertAnchor="text" w:horzAnchor="margin" w:tblpY="189"/>
        <w:tblW w:w="5000" w:type="pct"/>
        <w:tblCellMar>
          <w:left w:w="10" w:type="dxa"/>
          <w:right w:w="10" w:type="dxa"/>
        </w:tblCellMar>
        <w:tblLook w:val="0000" w:firstRow="0" w:lastRow="0" w:firstColumn="0" w:lastColumn="0" w:noHBand="0" w:noVBand="0"/>
      </w:tblPr>
      <w:tblGrid>
        <w:gridCol w:w="9062"/>
      </w:tblGrid>
      <w:tr w:rsidR="00971B60" w:rsidRPr="008515B6" w14:paraId="1C9CA5EF"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65A1" w14:textId="77777777"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b/>
                <w:bCs/>
                <w:sz w:val="24"/>
                <w:szCs w:val="24"/>
              </w:rPr>
              <w:t>İç Paydaşlar</w:t>
            </w:r>
          </w:p>
        </w:tc>
      </w:tr>
      <w:tr w:rsidR="00971B60" w:rsidRPr="008515B6" w14:paraId="6B324DB2"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9080" w14:textId="77777777"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Bölümümüz öğrencileri</w:t>
            </w:r>
          </w:p>
        </w:tc>
      </w:tr>
      <w:tr w:rsidR="00971B60" w:rsidRPr="008515B6" w14:paraId="1C6E67B6"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A5A5" w14:textId="77777777"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Bölüm akademik personeli</w:t>
            </w:r>
          </w:p>
        </w:tc>
      </w:tr>
      <w:tr w:rsidR="00971B60" w:rsidRPr="008515B6" w14:paraId="1721F855"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7081" w14:textId="77777777"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Bölüm idari personeli</w:t>
            </w:r>
          </w:p>
        </w:tc>
      </w:tr>
      <w:tr w:rsidR="00971B60" w:rsidRPr="008515B6" w14:paraId="7F34C2CE"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84D6" w14:textId="77777777"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İşbirliği içinde olunan Fakülte’nin diğer bölüm akademik personeli</w:t>
            </w:r>
          </w:p>
        </w:tc>
      </w:tr>
    </w:tbl>
    <w:p w14:paraId="76A817D7" w14:textId="0CA604F6" w:rsidR="00D03CC7" w:rsidRPr="008515B6" w:rsidRDefault="00D03CC7" w:rsidP="00D03CC7">
      <w:pPr>
        <w:tabs>
          <w:tab w:val="left" w:pos="349"/>
        </w:tabs>
        <w:spacing w:before="120" w:after="120" w:line="360" w:lineRule="auto"/>
        <w:rPr>
          <w:rFonts w:ascii="Times New Roman" w:hAnsi="Times New Roman" w:cs="Times New Roman"/>
          <w:b/>
          <w:sz w:val="24"/>
          <w:szCs w:val="24"/>
        </w:rPr>
      </w:pPr>
      <w:r w:rsidRPr="008515B6">
        <w:rPr>
          <w:rFonts w:ascii="Times New Roman" w:hAnsi="Times New Roman" w:cs="Times New Roman"/>
          <w:b/>
          <w:sz w:val="24"/>
          <w:szCs w:val="24"/>
        </w:rPr>
        <w:t>Dış paydaş listesi</w:t>
      </w:r>
    </w:p>
    <w:tbl>
      <w:tblPr>
        <w:tblpPr w:leftFromText="141" w:rightFromText="141" w:vertAnchor="text" w:horzAnchor="margin" w:tblpY="211"/>
        <w:tblW w:w="5000" w:type="pct"/>
        <w:tblCellMar>
          <w:left w:w="10" w:type="dxa"/>
          <w:right w:w="10" w:type="dxa"/>
        </w:tblCellMar>
        <w:tblLook w:val="0000" w:firstRow="0" w:lastRow="0" w:firstColumn="0" w:lastColumn="0" w:noHBand="0" w:noVBand="0"/>
      </w:tblPr>
      <w:tblGrid>
        <w:gridCol w:w="9062"/>
      </w:tblGrid>
      <w:tr w:rsidR="003C148F" w:rsidRPr="008515B6" w14:paraId="0679955F"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D6E9"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Staj işverenler</w:t>
            </w:r>
          </w:p>
        </w:tc>
      </w:tr>
      <w:tr w:rsidR="003C148F" w:rsidRPr="008515B6" w14:paraId="7465C8AD"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0022"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Mezunlar</w:t>
            </w:r>
          </w:p>
        </w:tc>
      </w:tr>
      <w:tr w:rsidR="003C148F" w:rsidRPr="008515B6" w14:paraId="00DBC676"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9B1E"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Mezun İşveren</w:t>
            </w:r>
          </w:p>
        </w:tc>
      </w:tr>
      <w:tr w:rsidR="003C148F" w:rsidRPr="008515B6" w14:paraId="20ED4050"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5A63" w14:textId="252779D4"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 xml:space="preserve">Diğer </w:t>
            </w:r>
            <w:r w:rsidR="00ED2637" w:rsidRPr="008515B6">
              <w:rPr>
                <w:rFonts w:ascii="Times New Roman" w:hAnsi="Times New Roman" w:cs="Times New Roman"/>
                <w:sz w:val="24"/>
                <w:szCs w:val="24"/>
              </w:rPr>
              <w:t>İnşaat</w:t>
            </w:r>
            <w:r w:rsidRPr="008515B6">
              <w:rPr>
                <w:rFonts w:ascii="Times New Roman" w:hAnsi="Times New Roman" w:cs="Times New Roman"/>
                <w:sz w:val="24"/>
                <w:szCs w:val="24"/>
              </w:rPr>
              <w:t xml:space="preserve"> Bölümleri ve İlgili bölümler</w:t>
            </w:r>
          </w:p>
        </w:tc>
      </w:tr>
      <w:tr w:rsidR="003C148F" w:rsidRPr="008515B6" w14:paraId="64E3C4A3"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12D1"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Staj işverenler</w:t>
            </w:r>
          </w:p>
        </w:tc>
      </w:tr>
      <w:tr w:rsidR="003C148F" w:rsidRPr="008515B6" w14:paraId="1CA3A321"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882B"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Bilecik ve Yöresindeki Sanayi Kuruluşları</w:t>
            </w:r>
          </w:p>
        </w:tc>
      </w:tr>
    </w:tbl>
    <w:p w14:paraId="694F9A8D" w14:textId="4D3CAAD2" w:rsidR="00971B60" w:rsidRPr="008515B6" w:rsidRDefault="00971B60" w:rsidP="00D17DC4">
      <w:pPr>
        <w:pStyle w:val="GvdeMetni"/>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-Paydaş</w:t>
      </w:r>
      <w:r w:rsidRPr="008515B6">
        <w:rPr>
          <w:rFonts w:ascii="Times New Roman" w:hAnsi="Times New Roman" w:cs="Times New Roman"/>
          <w:b/>
          <w:bCs/>
          <w:spacing w:val="-3"/>
          <w:sz w:val="24"/>
          <w:szCs w:val="24"/>
        </w:rPr>
        <w:t xml:space="preserve"> </w:t>
      </w:r>
      <w:proofErr w:type="spellStart"/>
      <w:r w:rsidRPr="008515B6">
        <w:rPr>
          <w:rFonts w:ascii="Times New Roman" w:hAnsi="Times New Roman" w:cs="Times New Roman"/>
          <w:b/>
          <w:bCs/>
          <w:sz w:val="24"/>
          <w:szCs w:val="24"/>
        </w:rPr>
        <w:t>önceliklendirilmesi</w:t>
      </w:r>
      <w:proofErr w:type="spellEnd"/>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Strateji</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Geliştirme</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Başkanlığı):</w:t>
      </w:r>
    </w:p>
    <w:p w14:paraId="2DE8FD2C" w14:textId="3DD4B0BA" w:rsidR="00971B60" w:rsidRPr="008515B6" w:rsidRDefault="00971B60" w:rsidP="00D17DC4">
      <w:pPr>
        <w:tabs>
          <w:tab w:val="left" w:pos="1179"/>
          <w:tab w:val="left" w:pos="1180"/>
        </w:tabs>
        <w:spacing w:before="120" w:after="120" w:line="360" w:lineRule="auto"/>
        <w:ind w:right="354"/>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 xml:space="preserve">Bölümle ilgili kararlar düzenlenen toplantılarda bölüm öğretim elemanlarının görüşleri alınarak karara bağlanmaktadır. Öğrencilerin talepleri yüz yüze görüşmeler şeklinde alındıktan sonra bölüm toplantılarında öğretim üyelerince görüşülmektedir. Ayrıca, </w:t>
      </w:r>
      <w:r w:rsidR="00BC1DD9" w:rsidRPr="008515B6">
        <w:rPr>
          <w:rFonts w:ascii="Times New Roman" w:hAnsi="Times New Roman" w:cs="Times New Roman"/>
          <w:bCs/>
          <w:sz w:val="24"/>
          <w:szCs w:val="24"/>
        </w:rPr>
        <w:t>öğrencilerimizin ve paydaşlarımızın görüş ve önerilerini bildirebilecekleri iletişim formu da üniversitemiz ana sayfasında yer almaktadır (</w:t>
      </w:r>
      <w:r w:rsidR="00BC1DD9" w:rsidRPr="00BC46B6">
        <w:rPr>
          <w:rFonts w:ascii="Times New Roman" w:hAnsi="Times New Roman" w:cs="Times New Roman"/>
          <w:b/>
          <w:color w:val="0070C0"/>
          <w:sz w:val="24"/>
          <w:szCs w:val="24"/>
          <w:u w:val="single"/>
        </w:rPr>
        <w:t>bilecik.edu.tr/main/</w:t>
      </w:r>
      <w:proofErr w:type="spellStart"/>
      <w:r w:rsidR="00BC1DD9" w:rsidRPr="00BC46B6">
        <w:rPr>
          <w:rFonts w:ascii="Times New Roman" w:hAnsi="Times New Roman" w:cs="Times New Roman"/>
          <w:b/>
          <w:color w:val="0070C0"/>
          <w:sz w:val="24"/>
          <w:szCs w:val="24"/>
          <w:u w:val="single"/>
        </w:rPr>
        <w:t>oneri</w:t>
      </w:r>
      <w:proofErr w:type="spellEnd"/>
      <w:r w:rsidR="00BC1DD9" w:rsidRPr="008515B6">
        <w:rPr>
          <w:rFonts w:ascii="Times New Roman" w:hAnsi="Times New Roman" w:cs="Times New Roman"/>
          <w:bCs/>
          <w:sz w:val="24"/>
          <w:szCs w:val="24"/>
        </w:rPr>
        <w:t>).</w:t>
      </w:r>
    </w:p>
    <w:p w14:paraId="3FB5E9D0" w14:textId="77777777" w:rsidR="000327DE" w:rsidRPr="008515B6" w:rsidRDefault="00971B60" w:rsidP="008E65E8">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-Karar alma süreçlerinde paydaş katılımının sağlandığını gösteren belgeler </w:t>
      </w:r>
      <w:r w:rsidRPr="008515B6">
        <w:rPr>
          <w:rFonts w:ascii="Times New Roman" w:hAnsi="Times New Roman" w:cs="Times New Roman"/>
          <w:b/>
          <w:bCs/>
          <w:color w:val="FF0000"/>
          <w:sz w:val="24"/>
          <w:szCs w:val="24"/>
        </w:rPr>
        <w:t>(Tüm Akademik 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00B2120C"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Birimler):</w:t>
      </w:r>
    </w:p>
    <w:p w14:paraId="1E35B883" w14:textId="5ED8EC16" w:rsidR="00971B60" w:rsidRPr="008515B6" w:rsidRDefault="000327DE" w:rsidP="008E65E8">
      <w:pPr>
        <w:pStyle w:val="GvdeMetni"/>
        <w:spacing w:before="120" w:after="120" w:line="360" w:lineRule="auto"/>
        <w:ind w:left="576"/>
        <w:jc w:val="both"/>
        <w:rPr>
          <w:rFonts w:ascii="Times New Roman" w:hAnsi="Times New Roman" w:cs="Times New Roman"/>
          <w:b/>
          <w:bCs/>
          <w:sz w:val="24"/>
          <w:szCs w:val="24"/>
        </w:rPr>
      </w:pPr>
      <w:r w:rsidRPr="008515B6">
        <w:rPr>
          <w:rFonts w:ascii="Times New Roman" w:hAnsi="Times New Roman" w:cs="Times New Roman"/>
          <w:sz w:val="24"/>
          <w:szCs w:val="24"/>
        </w:rPr>
        <w:t xml:space="preserve">İç paydaşlarla yapılan toplantılar </w:t>
      </w:r>
      <w:r w:rsidR="00642AEB" w:rsidRPr="008515B6">
        <w:rPr>
          <w:rFonts w:ascii="Times New Roman" w:hAnsi="Times New Roman" w:cs="Times New Roman"/>
          <w:sz w:val="24"/>
          <w:szCs w:val="24"/>
        </w:rPr>
        <w:t>i</w:t>
      </w:r>
      <w:r w:rsidRPr="008515B6">
        <w:rPr>
          <w:rFonts w:ascii="Times New Roman" w:hAnsi="Times New Roman" w:cs="Times New Roman"/>
          <w:sz w:val="24"/>
          <w:szCs w:val="24"/>
        </w:rPr>
        <w:t>lgili dokümanlar bolüm başkanlığı kalite dolabında muhafaza edilmektedir. Dış paydaşlarla yapılan toplantılar</w:t>
      </w:r>
      <w:r w:rsidR="00F841BA" w:rsidRPr="008515B6">
        <w:rPr>
          <w:rFonts w:ascii="Times New Roman" w:hAnsi="Times New Roman" w:cs="Times New Roman"/>
          <w:sz w:val="24"/>
          <w:szCs w:val="24"/>
        </w:rPr>
        <w:t>la i</w:t>
      </w:r>
      <w:r w:rsidRPr="008515B6">
        <w:rPr>
          <w:rFonts w:ascii="Times New Roman" w:hAnsi="Times New Roman" w:cs="Times New Roman"/>
          <w:sz w:val="24"/>
          <w:szCs w:val="24"/>
        </w:rPr>
        <w:t xml:space="preserve">lgili dokümanlar bolüm başkanlığı kalite dolabında muhafaza edilmektedir.  </w:t>
      </w:r>
      <w:r w:rsidR="00971B60" w:rsidRPr="008515B6">
        <w:rPr>
          <w:rFonts w:ascii="Times New Roman" w:hAnsi="Times New Roman" w:cs="Times New Roman"/>
          <w:b/>
          <w:bCs/>
          <w:color w:val="FF0000"/>
          <w:sz w:val="24"/>
          <w:szCs w:val="24"/>
        </w:rPr>
        <w:tab/>
        <w:t xml:space="preserve"> </w:t>
      </w:r>
    </w:p>
    <w:p w14:paraId="4FDE66F4" w14:textId="18CC40C8" w:rsidR="00B2120C" w:rsidRPr="008515B6" w:rsidRDefault="00971B60" w:rsidP="00D17DC4">
      <w:pPr>
        <w:pStyle w:val="GvdeMetni"/>
        <w:spacing w:before="120" w:after="120" w:line="360" w:lineRule="auto"/>
        <w:ind w:right="333"/>
        <w:rPr>
          <w:rFonts w:ascii="Times New Roman" w:hAnsi="Times New Roman" w:cs="Times New Roman"/>
          <w:b/>
          <w:bCs/>
          <w:color w:val="FF0000"/>
          <w:spacing w:val="-57"/>
          <w:sz w:val="24"/>
          <w:szCs w:val="24"/>
        </w:rPr>
      </w:pPr>
      <w:r w:rsidRPr="008515B6">
        <w:rPr>
          <w:rFonts w:ascii="Times New Roman" w:hAnsi="Times New Roman" w:cs="Times New Roman"/>
          <w:b/>
          <w:bCs/>
          <w:sz w:val="24"/>
          <w:szCs w:val="24"/>
        </w:rPr>
        <w:t>-Paydaş</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katılım</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mekanizmalarının</w:t>
      </w:r>
      <w:r w:rsidRPr="008515B6">
        <w:rPr>
          <w:rFonts w:ascii="Times New Roman" w:hAnsi="Times New Roman" w:cs="Times New Roman"/>
          <w:b/>
          <w:bCs/>
          <w:spacing w:val="13"/>
          <w:sz w:val="24"/>
          <w:szCs w:val="24"/>
        </w:rPr>
        <w:t xml:space="preserve"> </w:t>
      </w:r>
      <w:r w:rsidRPr="008515B6">
        <w:rPr>
          <w:rFonts w:ascii="Times New Roman" w:hAnsi="Times New Roman" w:cs="Times New Roman"/>
          <w:b/>
          <w:bCs/>
          <w:sz w:val="24"/>
          <w:szCs w:val="24"/>
        </w:rPr>
        <w:t>işleyişine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7"/>
          <w:sz w:val="24"/>
          <w:szCs w:val="24"/>
        </w:rPr>
        <w:t xml:space="preserve"> </w:t>
      </w:r>
      <w:r w:rsidR="00B2120C"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B2120C" w:rsidRPr="008515B6">
        <w:rPr>
          <w:rFonts w:ascii="Times New Roman" w:hAnsi="Times New Roman" w:cs="Times New Roman"/>
          <w:b/>
          <w:bCs/>
          <w:color w:val="FF0000"/>
          <w:sz w:val="24"/>
          <w:szCs w:val="24"/>
        </w:rPr>
        <w:t>:</w:t>
      </w:r>
    </w:p>
    <w:p w14:paraId="6AD95DB3" w14:textId="1EFCD851" w:rsidR="00971B60" w:rsidRPr="008515B6" w:rsidRDefault="00971B60" w:rsidP="00D17DC4">
      <w:pPr>
        <w:pStyle w:val="GvdeMetni"/>
        <w:spacing w:before="120" w:after="120" w:line="360" w:lineRule="auto"/>
        <w:ind w:right="333"/>
        <w:jc w:val="both"/>
        <w:rPr>
          <w:rFonts w:ascii="Times New Roman" w:hAnsi="Times New Roman" w:cs="Times New Roman"/>
          <w:bCs/>
          <w:sz w:val="24"/>
          <w:szCs w:val="24"/>
        </w:rPr>
      </w:pPr>
      <w:r w:rsidRPr="008515B6">
        <w:rPr>
          <w:rFonts w:ascii="Times New Roman" w:hAnsi="Times New Roman" w:cs="Times New Roman"/>
          <w:bCs/>
          <w:sz w:val="24"/>
          <w:szCs w:val="24"/>
        </w:rPr>
        <w:t xml:space="preserve">Bölümümüzdeki eğitim-öğretimin faaliyetlerinin kalitesini yükseltmek amacıyla iç ve dış paydaşları </w:t>
      </w:r>
      <w:proofErr w:type="gramStart"/>
      <w:r w:rsidRPr="008515B6">
        <w:rPr>
          <w:rFonts w:ascii="Times New Roman" w:hAnsi="Times New Roman" w:cs="Times New Roman"/>
          <w:bCs/>
          <w:sz w:val="24"/>
          <w:szCs w:val="24"/>
        </w:rPr>
        <w:t>dahil</w:t>
      </w:r>
      <w:proofErr w:type="gramEnd"/>
      <w:r w:rsidRPr="008515B6">
        <w:rPr>
          <w:rFonts w:ascii="Times New Roman" w:hAnsi="Times New Roman" w:cs="Times New Roman"/>
          <w:bCs/>
          <w:sz w:val="24"/>
          <w:szCs w:val="24"/>
        </w:rPr>
        <w:t xml:space="preserve"> eden çeşitli anketler yapılmaktadır. Bu kapsamda gerçekleştirilen son anketler OBS üzerinden olmuştur.</w:t>
      </w:r>
    </w:p>
    <w:p w14:paraId="215DCA30" w14:textId="77777777" w:rsidR="00971B60" w:rsidRPr="008515B6" w:rsidRDefault="00971B60" w:rsidP="00D17DC4">
      <w:pPr>
        <w:pStyle w:val="Balk1"/>
        <w:spacing w:before="120" w:after="120" w:line="360" w:lineRule="auto"/>
        <w:ind w:left="1940"/>
      </w:pPr>
      <w:r w:rsidRPr="008515B6">
        <w:t>Kanıt</w:t>
      </w:r>
      <w:r w:rsidRPr="008515B6">
        <w:rPr>
          <w:spacing w:val="-1"/>
        </w:rPr>
        <w:t xml:space="preserve"> </w:t>
      </w:r>
      <w:r w:rsidRPr="008515B6">
        <w:t>Belgeler:</w:t>
      </w:r>
    </w:p>
    <w:p w14:paraId="0EE44FB4" w14:textId="77777777" w:rsidR="00971B60" w:rsidRPr="008515B6" w:rsidRDefault="00971B60"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B72A290"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A.4.2. Öğrenci geri bildirimleri</w:t>
      </w:r>
    </w:p>
    <w:p w14:paraId="1E191D87"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bookmarkStart w:id="0" w:name="_Hlk90381824"/>
      <w:bookmarkEnd w:id="0"/>
      <w:r w:rsidRPr="008515B6">
        <w:rPr>
          <w:rFonts w:ascii="Times New Roman" w:hAnsi="Times New Roman" w:cs="Times New Roman"/>
          <w:b/>
          <w:bCs/>
          <w:sz w:val="24"/>
          <w:szCs w:val="24"/>
        </w:rPr>
        <w:t>-Öğrencilerin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dilek/şikâyet/önerilerini</w:t>
      </w:r>
      <w:r w:rsidRPr="008515B6">
        <w:rPr>
          <w:rFonts w:ascii="Times New Roman" w:hAnsi="Times New Roman" w:cs="Times New Roman"/>
          <w:b/>
          <w:bCs/>
          <w:spacing w:val="58"/>
          <w:sz w:val="24"/>
          <w:szCs w:val="24"/>
        </w:rPr>
        <w:t xml:space="preserve"> </w:t>
      </w:r>
      <w:r w:rsidRPr="008515B6">
        <w:rPr>
          <w:rFonts w:ascii="Times New Roman" w:hAnsi="Times New Roman" w:cs="Times New Roman"/>
          <w:b/>
          <w:bCs/>
          <w:sz w:val="24"/>
          <w:szCs w:val="24"/>
        </w:rPr>
        <w:t>ilettikleri</w:t>
      </w:r>
      <w:r w:rsidRPr="008515B6">
        <w:rPr>
          <w:rFonts w:ascii="Times New Roman" w:hAnsi="Times New Roman" w:cs="Times New Roman"/>
          <w:b/>
          <w:bCs/>
          <w:spacing w:val="58"/>
          <w:sz w:val="24"/>
          <w:szCs w:val="24"/>
        </w:rPr>
        <w:t xml:space="preserve"> </w:t>
      </w:r>
      <w:r w:rsidRPr="008515B6">
        <w:rPr>
          <w:rFonts w:ascii="Times New Roman" w:hAnsi="Times New Roman" w:cs="Times New Roman"/>
          <w:b/>
          <w:bCs/>
          <w:sz w:val="24"/>
          <w:szCs w:val="24"/>
        </w:rPr>
        <w:t>kanallar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(Genel</w:t>
      </w:r>
      <w:r w:rsidRPr="008515B6">
        <w:rPr>
          <w:rFonts w:ascii="Times New Roman" w:hAnsi="Times New Roman" w:cs="Times New Roman"/>
          <w:b/>
          <w:bCs/>
          <w:color w:val="FF0000"/>
          <w:spacing w:val="58"/>
          <w:sz w:val="24"/>
          <w:szCs w:val="24"/>
        </w:rPr>
        <w:t xml:space="preserve"> </w:t>
      </w:r>
      <w:r w:rsidRPr="008515B6">
        <w:rPr>
          <w:rFonts w:ascii="Times New Roman" w:hAnsi="Times New Roman" w:cs="Times New Roman"/>
          <w:b/>
          <w:bCs/>
          <w:color w:val="FF0000"/>
          <w:sz w:val="24"/>
          <w:szCs w:val="24"/>
        </w:rPr>
        <w:t>Sekreterlik,</w:t>
      </w:r>
      <w:r w:rsidRPr="008515B6">
        <w:rPr>
          <w:rFonts w:ascii="Times New Roman" w:hAnsi="Times New Roman" w:cs="Times New Roman"/>
          <w:b/>
          <w:bCs/>
          <w:color w:val="FF0000"/>
          <w:spacing w:val="58"/>
          <w:sz w:val="24"/>
          <w:szCs w:val="24"/>
        </w:rPr>
        <w:t xml:space="preserve"> </w:t>
      </w:r>
      <w:r w:rsidRPr="008515B6">
        <w:rPr>
          <w:rFonts w:ascii="Times New Roman" w:hAnsi="Times New Roman" w:cs="Times New Roman"/>
          <w:b/>
          <w:bCs/>
          <w:color w:val="FF0000"/>
          <w:sz w:val="24"/>
          <w:szCs w:val="24"/>
        </w:rPr>
        <w:t>Tüm</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ve</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4AA8C69A" w14:textId="448E7772"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Öğrencilerin </w:t>
      </w:r>
      <w:proofErr w:type="gramStart"/>
      <w:r w:rsidRPr="008515B6">
        <w:rPr>
          <w:rFonts w:ascii="Times New Roman" w:hAnsi="Times New Roman" w:cs="Times New Roman"/>
          <w:bCs/>
          <w:sz w:val="24"/>
          <w:szCs w:val="24"/>
        </w:rPr>
        <w:t>şikayetleri</w:t>
      </w:r>
      <w:proofErr w:type="gramEnd"/>
      <w:r w:rsidRPr="008515B6">
        <w:rPr>
          <w:rFonts w:ascii="Times New Roman" w:hAnsi="Times New Roman" w:cs="Times New Roman"/>
          <w:bCs/>
          <w:sz w:val="24"/>
          <w:szCs w:val="24"/>
        </w:rPr>
        <w:t xml:space="preserve"> dilekçe yoluyla ve öğrenci temsilcisi yoluyla alınmaktadır. </w:t>
      </w:r>
    </w:p>
    <w:p w14:paraId="35A828FF"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w:t>
      </w:r>
      <w:r w:rsidRPr="008515B6">
        <w:rPr>
          <w:rFonts w:ascii="Times New Roman" w:hAnsi="Times New Roman" w:cs="Times New Roman"/>
          <w:b/>
          <w:bCs/>
          <w:spacing w:val="13"/>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72"/>
          <w:sz w:val="24"/>
          <w:szCs w:val="24"/>
        </w:rPr>
        <w:t xml:space="preserve"> </w:t>
      </w:r>
      <w:r w:rsidRPr="008515B6">
        <w:rPr>
          <w:rFonts w:ascii="Times New Roman" w:hAnsi="Times New Roman" w:cs="Times New Roman"/>
          <w:b/>
          <w:bCs/>
          <w:sz w:val="24"/>
          <w:szCs w:val="24"/>
        </w:rPr>
        <w:t>bildirimleri</w:t>
      </w:r>
      <w:r w:rsidRPr="008515B6">
        <w:rPr>
          <w:rFonts w:ascii="Times New Roman" w:hAnsi="Times New Roman" w:cs="Times New Roman"/>
          <w:b/>
          <w:bCs/>
          <w:spacing w:val="73"/>
          <w:sz w:val="24"/>
          <w:szCs w:val="24"/>
        </w:rPr>
        <w:t xml:space="preserve"> </w:t>
      </w:r>
      <w:r w:rsidRPr="008515B6">
        <w:rPr>
          <w:rFonts w:ascii="Times New Roman" w:hAnsi="Times New Roman" w:cs="Times New Roman"/>
          <w:b/>
          <w:bCs/>
          <w:sz w:val="24"/>
          <w:szCs w:val="24"/>
        </w:rPr>
        <w:t>kapsamında</w:t>
      </w:r>
      <w:r w:rsidRPr="008515B6">
        <w:rPr>
          <w:rFonts w:ascii="Times New Roman" w:hAnsi="Times New Roman" w:cs="Times New Roman"/>
          <w:b/>
          <w:bCs/>
          <w:spacing w:val="73"/>
          <w:sz w:val="24"/>
          <w:szCs w:val="24"/>
        </w:rPr>
        <w:t xml:space="preserve"> </w:t>
      </w:r>
      <w:r w:rsidRPr="008515B6">
        <w:rPr>
          <w:rFonts w:ascii="Times New Roman" w:hAnsi="Times New Roman" w:cs="Times New Roman"/>
          <w:b/>
          <w:bCs/>
          <w:sz w:val="24"/>
          <w:szCs w:val="24"/>
        </w:rPr>
        <w:t>gerçekleştirilen</w:t>
      </w:r>
      <w:r w:rsidRPr="008515B6">
        <w:rPr>
          <w:rFonts w:ascii="Times New Roman" w:hAnsi="Times New Roman" w:cs="Times New Roman"/>
          <w:b/>
          <w:bCs/>
          <w:spacing w:val="73"/>
          <w:sz w:val="24"/>
          <w:szCs w:val="24"/>
        </w:rPr>
        <w:t xml:space="preserve"> </w:t>
      </w:r>
      <w:r w:rsidRPr="008515B6">
        <w:rPr>
          <w:rFonts w:ascii="Times New Roman" w:hAnsi="Times New Roman" w:cs="Times New Roman"/>
          <w:b/>
          <w:bCs/>
          <w:sz w:val="24"/>
          <w:szCs w:val="24"/>
        </w:rPr>
        <w:t>iyileştirmeler</w:t>
      </w:r>
      <w:r w:rsidRPr="008515B6">
        <w:rPr>
          <w:rFonts w:ascii="Times New Roman" w:hAnsi="Times New Roman" w:cs="Times New Roman"/>
          <w:b/>
          <w:bCs/>
          <w:spacing w:val="7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7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7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73"/>
          <w:sz w:val="24"/>
          <w:szCs w:val="24"/>
        </w:rPr>
        <w:t xml:space="preserve"> </w:t>
      </w:r>
      <w:r w:rsidRPr="008515B6">
        <w:rPr>
          <w:rFonts w:ascii="Times New Roman" w:hAnsi="Times New Roman" w:cs="Times New Roman"/>
          <w:b/>
          <w:bCs/>
          <w:color w:val="FF0000"/>
          <w:sz w:val="24"/>
          <w:szCs w:val="24"/>
        </w:rPr>
        <w:t>İdari</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397C2208" w14:textId="65036DEB"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Öğrenci Bilgi sitemi, e posta adresleri, bölüm web sayfaları ve Uzaktan Eğitim Merkezi sistemi kullanılmakta olup, herhangi başka bir uygulama bulunmamaktadır.</w:t>
      </w:r>
    </w:p>
    <w:p w14:paraId="34F25965"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-Öğrencilerin</w:t>
      </w:r>
      <w:r w:rsidRPr="008515B6">
        <w:rPr>
          <w:rFonts w:ascii="Times New Roman" w:hAnsi="Times New Roman" w:cs="Times New Roman"/>
          <w:b/>
          <w:bCs/>
          <w:spacing w:val="53"/>
          <w:sz w:val="24"/>
          <w:szCs w:val="24"/>
        </w:rPr>
        <w:t xml:space="preserve"> </w:t>
      </w:r>
      <w:r w:rsidRPr="008515B6">
        <w:rPr>
          <w:rFonts w:ascii="Times New Roman" w:hAnsi="Times New Roman" w:cs="Times New Roman"/>
          <w:b/>
          <w:bCs/>
          <w:sz w:val="24"/>
          <w:szCs w:val="24"/>
        </w:rPr>
        <w:t>karar</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alma</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mekanizmalarına</w:t>
      </w:r>
      <w:r w:rsidRPr="008515B6">
        <w:rPr>
          <w:rFonts w:ascii="Times New Roman" w:hAnsi="Times New Roman" w:cs="Times New Roman"/>
          <w:b/>
          <w:bCs/>
          <w:spacing w:val="53"/>
          <w:sz w:val="24"/>
          <w:szCs w:val="24"/>
        </w:rPr>
        <w:t xml:space="preserve"> </w:t>
      </w:r>
      <w:r w:rsidRPr="008515B6">
        <w:rPr>
          <w:rFonts w:ascii="Times New Roman" w:hAnsi="Times New Roman" w:cs="Times New Roman"/>
          <w:b/>
          <w:bCs/>
          <w:sz w:val="24"/>
          <w:szCs w:val="24"/>
        </w:rPr>
        <w:t>katılımına</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örnekler</w:t>
      </w:r>
      <w:r w:rsidRPr="008515B6">
        <w:rPr>
          <w:rFonts w:ascii="Times New Roman" w:hAnsi="Times New Roman" w:cs="Times New Roman"/>
          <w:b/>
          <w:bCs/>
          <w:spacing w:val="5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54"/>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4"/>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3"/>
          <w:sz w:val="24"/>
          <w:szCs w:val="24"/>
        </w:rPr>
        <w:t xml:space="preserve"> </w:t>
      </w:r>
      <w:r w:rsidRPr="008515B6">
        <w:rPr>
          <w:rFonts w:ascii="Times New Roman" w:hAnsi="Times New Roman" w:cs="Times New Roman"/>
          <w:b/>
          <w:bCs/>
          <w:color w:val="FF0000"/>
          <w:sz w:val="24"/>
          <w:szCs w:val="24"/>
        </w:rPr>
        <w:t>İdari</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26B42C11" w14:textId="505C4145"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Öğrencilerle yapılan toplantılarda, öğrencilere tüm konularda görüşleri ve talepleri sorulmakta, bu talep ve istekler bölüm kurullarında görüşülerek</w:t>
      </w:r>
      <w:r w:rsidR="005B6C85" w:rsidRPr="008515B6">
        <w:rPr>
          <w:rFonts w:ascii="Times New Roman" w:hAnsi="Times New Roman" w:cs="Times New Roman"/>
          <w:bCs/>
          <w:sz w:val="24"/>
          <w:szCs w:val="24"/>
        </w:rPr>
        <w:t xml:space="preserve"> </w:t>
      </w:r>
      <w:r w:rsidRPr="008515B6">
        <w:rPr>
          <w:rFonts w:ascii="Times New Roman" w:hAnsi="Times New Roman" w:cs="Times New Roman"/>
          <w:bCs/>
          <w:sz w:val="24"/>
          <w:szCs w:val="24"/>
        </w:rPr>
        <w:t>değerlendirilmektedir.</w:t>
      </w:r>
    </w:p>
    <w:p w14:paraId="690B49E3" w14:textId="4F9CD00C" w:rsidR="00614297"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bildirim</w:t>
      </w:r>
      <w:r w:rsidRPr="008515B6">
        <w:rPr>
          <w:rFonts w:ascii="Times New Roman" w:hAnsi="Times New Roman" w:cs="Times New Roman"/>
          <w:b/>
          <w:bCs/>
          <w:spacing w:val="94"/>
          <w:sz w:val="24"/>
          <w:szCs w:val="24"/>
        </w:rPr>
        <w:t xml:space="preserve"> </w:t>
      </w:r>
      <w:r w:rsidRPr="008515B6">
        <w:rPr>
          <w:rFonts w:ascii="Times New Roman" w:hAnsi="Times New Roman" w:cs="Times New Roman"/>
          <w:b/>
          <w:bCs/>
          <w:sz w:val="24"/>
          <w:szCs w:val="24"/>
        </w:rPr>
        <w:t>mekanizmasının</w:t>
      </w:r>
      <w:r w:rsidRPr="008515B6">
        <w:rPr>
          <w:rFonts w:ascii="Times New Roman" w:hAnsi="Times New Roman" w:cs="Times New Roman"/>
          <w:b/>
          <w:bCs/>
          <w:spacing w:val="94"/>
          <w:sz w:val="24"/>
          <w:szCs w:val="24"/>
        </w:rPr>
        <w:t xml:space="preserve"> </w:t>
      </w:r>
      <w:r w:rsidRPr="008515B6">
        <w:rPr>
          <w:rFonts w:ascii="Times New Roman" w:hAnsi="Times New Roman" w:cs="Times New Roman"/>
          <w:b/>
          <w:bCs/>
          <w:sz w:val="24"/>
          <w:szCs w:val="24"/>
        </w:rPr>
        <w:t>izlenmesi</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iyileştirilmesine</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yönelik</w:t>
      </w:r>
      <w:r w:rsidRPr="008515B6">
        <w:rPr>
          <w:rFonts w:ascii="Times New Roman" w:hAnsi="Times New Roman" w:cs="Times New Roman"/>
          <w:b/>
          <w:bCs/>
          <w:spacing w:val="95"/>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 xml:space="preserve">Birimler) </w:t>
      </w:r>
      <w:r w:rsidR="00503F6B" w:rsidRPr="008515B6">
        <w:rPr>
          <w:rFonts w:ascii="Times New Roman" w:hAnsi="Times New Roman" w:cs="Times New Roman"/>
          <w:b/>
          <w:bCs/>
          <w:color w:val="FF0000"/>
          <w:sz w:val="24"/>
          <w:szCs w:val="24"/>
        </w:rPr>
        <w:t>:</w:t>
      </w:r>
    </w:p>
    <w:p w14:paraId="4F151741"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-Tanımlı</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öğrenci</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bildirim</w:t>
      </w:r>
      <w:r w:rsidRPr="008515B6">
        <w:rPr>
          <w:rFonts w:ascii="Times New Roman" w:hAnsi="Times New Roman" w:cs="Times New Roman"/>
          <w:b/>
          <w:bCs/>
          <w:spacing w:val="70"/>
          <w:sz w:val="24"/>
          <w:szCs w:val="24"/>
        </w:rPr>
        <w:t xml:space="preserve"> </w:t>
      </w:r>
      <w:r w:rsidRPr="008515B6">
        <w:rPr>
          <w:rFonts w:ascii="Times New Roman" w:hAnsi="Times New Roman" w:cs="Times New Roman"/>
          <w:b/>
          <w:bCs/>
          <w:sz w:val="24"/>
          <w:szCs w:val="24"/>
        </w:rPr>
        <w:t>mekanizmalarının</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tür,</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yöntem</w:t>
      </w:r>
      <w:r w:rsidRPr="008515B6">
        <w:rPr>
          <w:rFonts w:ascii="Times New Roman" w:hAnsi="Times New Roman" w:cs="Times New Roman"/>
          <w:b/>
          <w:bCs/>
          <w:spacing w:val="70"/>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çeşitliliğini</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gösteren</w:t>
      </w:r>
      <w:r w:rsidRPr="008515B6">
        <w:rPr>
          <w:rFonts w:ascii="Times New Roman" w:hAnsi="Times New Roman" w:cs="Times New Roman"/>
          <w:b/>
          <w:bCs/>
          <w:spacing w:val="70"/>
          <w:sz w:val="24"/>
          <w:szCs w:val="24"/>
        </w:rPr>
        <w:t xml:space="preserve"> </w:t>
      </w:r>
      <w:r w:rsidRPr="008515B6">
        <w:rPr>
          <w:rFonts w:ascii="Times New Roman" w:hAnsi="Times New Roman" w:cs="Times New Roman"/>
          <w:b/>
          <w:bCs/>
          <w:sz w:val="24"/>
          <w:szCs w:val="24"/>
        </w:rPr>
        <w:t>kanıtlar</w:t>
      </w:r>
      <w:r w:rsidR="005B6C85"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(Uzaktan/Karma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dahil</w:t>
      </w:r>
      <w:proofErr w:type="gramEnd"/>
      <w:r w:rsidRPr="008515B6">
        <w:rPr>
          <w:rFonts w:ascii="Times New Roman" w:hAnsi="Times New Roman" w:cs="Times New Roman"/>
          <w:b/>
          <w:bCs/>
          <w:sz w:val="24"/>
          <w:szCs w:val="24"/>
        </w:rPr>
        <w:t>)</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(Genel</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Sekreterlik,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1B486477" w14:textId="772A07A7"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Öğrenci Bilgi sitemi, e posta adresleri, bölüm web sayfaları ve Uzaktan Eğitim Merkezi sistemi üzerinden geri bildirimler yapılmaktadır.</w:t>
      </w:r>
    </w:p>
    <w:p w14:paraId="7CD9791A" w14:textId="77777777" w:rsidR="00614297" w:rsidRPr="008515B6" w:rsidRDefault="00614297" w:rsidP="00D17DC4">
      <w:pPr>
        <w:pStyle w:val="Balk1"/>
        <w:spacing w:before="120" w:after="120" w:line="360" w:lineRule="auto"/>
      </w:pPr>
      <w:r w:rsidRPr="008515B6">
        <w:t>Kanıt</w:t>
      </w:r>
      <w:r w:rsidRPr="008515B6">
        <w:rPr>
          <w:spacing w:val="-1"/>
        </w:rPr>
        <w:t xml:space="preserve"> </w:t>
      </w:r>
      <w:r w:rsidRPr="008515B6">
        <w:t>Belgeler:</w:t>
      </w:r>
    </w:p>
    <w:p w14:paraId="4BD80105" w14:textId="77777777" w:rsidR="00614297" w:rsidRPr="008515B6" w:rsidRDefault="00614297"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A392C77" w14:textId="486EE11F" w:rsidR="001012E1" w:rsidRPr="008515B6" w:rsidRDefault="00905B88">
      <w:pPr>
        <w:pStyle w:val="western"/>
        <w:spacing w:before="119" w:beforeAutospacing="0" w:after="119" w:afterAutospacing="0" w:line="360" w:lineRule="auto"/>
        <w:jc w:val="both"/>
      </w:pPr>
      <w:r w:rsidRPr="008515B6">
        <w:rPr>
          <w:b/>
          <w:bCs/>
          <w:lang w:val="en-US"/>
        </w:rPr>
        <w:t>B. E</w:t>
      </w:r>
      <w:r w:rsidRPr="008515B6">
        <w:rPr>
          <w:b/>
          <w:bCs/>
        </w:rPr>
        <w:t>ĞİTİM VE ÖĞRETİM</w:t>
      </w:r>
    </w:p>
    <w:p w14:paraId="5E6BBABA" w14:textId="77777777" w:rsidR="001012E1" w:rsidRPr="008515B6" w:rsidRDefault="00905B88">
      <w:pPr>
        <w:pStyle w:val="western"/>
        <w:spacing w:before="119" w:beforeAutospacing="0" w:after="119" w:afterAutospacing="0" w:line="360" w:lineRule="auto"/>
        <w:jc w:val="both"/>
      </w:pPr>
      <w:r w:rsidRPr="008515B6">
        <w:rPr>
          <w:b/>
          <w:bCs/>
          <w:lang w:val="en-US"/>
        </w:rPr>
        <w:t xml:space="preserve">B.1. Program </w:t>
      </w:r>
      <w:proofErr w:type="spellStart"/>
      <w:r w:rsidRPr="008515B6">
        <w:rPr>
          <w:b/>
          <w:bCs/>
          <w:lang w:val="en-US"/>
        </w:rPr>
        <w:t>Tasar</w:t>
      </w:r>
      <w:r w:rsidRPr="008515B6">
        <w:rPr>
          <w:b/>
          <w:bCs/>
        </w:rPr>
        <w:t>ımı</w:t>
      </w:r>
      <w:proofErr w:type="spellEnd"/>
      <w:r w:rsidRPr="008515B6">
        <w:rPr>
          <w:b/>
          <w:bCs/>
        </w:rPr>
        <w:t xml:space="preserve">, Değerlendirmesi ve Güncellenmesi </w:t>
      </w:r>
    </w:p>
    <w:p w14:paraId="65E7682E" w14:textId="77777777" w:rsidR="001012E1" w:rsidRPr="008515B6" w:rsidRDefault="00905B88" w:rsidP="00B50B9C">
      <w:pPr>
        <w:pStyle w:val="western"/>
        <w:keepNext/>
        <w:spacing w:beforeAutospacing="0" w:after="0" w:afterAutospacing="0"/>
        <w:jc w:val="both"/>
        <w:rPr>
          <w:b/>
          <w:bCs/>
        </w:rPr>
      </w:pPr>
      <w:r w:rsidRPr="008515B6">
        <w:rPr>
          <w:b/>
          <w:bCs/>
          <w:i/>
          <w:iCs/>
          <w:lang w:val="en-US"/>
        </w:rPr>
        <w:t xml:space="preserve">B.1.1. </w:t>
      </w:r>
      <w:proofErr w:type="spellStart"/>
      <w:r w:rsidRPr="008515B6">
        <w:rPr>
          <w:b/>
          <w:bCs/>
          <w:i/>
          <w:iCs/>
          <w:lang w:val="en-US"/>
        </w:rPr>
        <w:t>Programlar</w:t>
      </w:r>
      <w:proofErr w:type="spellEnd"/>
      <w:r w:rsidRPr="008515B6">
        <w:rPr>
          <w:b/>
          <w:bCs/>
          <w:i/>
          <w:iCs/>
        </w:rPr>
        <w:t>ın tasarımı ve onayı</w:t>
      </w:r>
    </w:p>
    <w:p w14:paraId="230788AD" w14:textId="443ECB51" w:rsidR="002C2803" w:rsidRPr="008515B6" w:rsidRDefault="007130B2"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-Uzaktan-karma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program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tasarımında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bölüm/alan</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bazlı</w:t>
      </w:r>
      <w:proofErr w:type="gramEnd"/>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çeşitliliğine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(bölümlerin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farklı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taleplerinin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dikkate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alındığına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vb.)</w:t>
      </w:r>
      <w:r w:rsidRPr="008515B6">
        <w:rPr>
          <w:rFonts w:ascii="Times New Roman" w:hAnsi="Times New Roman" w:cs="Times New Roman"/>
          <w:b/>
          <w:bCs/>
          <w:spacing w:val="60"/>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2C2803" w:rsidRPr="008515B6">
        <w:rPr>
          <w:rFonts w:ascii="Times New Roman" w:hAnsi="Times New Roman" w:cs="Times New Roman"/>
          <w:b/>
          <w:bCs/>
          <w:color w:val="FF0000"/>
          <w:sz w:val="24"/>
          <w:szCs w:val="24"/>
        </w:rPr>
        <w:t>:</w:t>
      </w:r>
    </w:p>
    <w:p w14:paraId="5275DB03" w14:textId="7313247E" w:rsidR="007130B2" w:rsidRPr="008515B6" w:rsidRDefault="007130B2"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Bölüm içi düzenli olarak gerçekleştirilen Öğretim Üyesi toplantıları ve öğrencilerle yapılan ders dışı görüşmeler ile süreç üzerinde analizler yapılmaktadır. </w:t>
      </w:r>
    </w:p>
    <w:p w14:paraId="0C91C935" w14:textId="77777777" w:rsidR="002C2803" w:rsidRPr="008515B6" w:rsidRDefault="007130B2"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-Program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tasarım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süreçlerine</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paydaş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katılımını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gösteren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2C2803" w:rsidRPr="008515B6">
        <w:rPr>
          <w:rFonts w:ascii="Times New Roman" w:hAnsi="Times New Roman" w:cs="Times New Roman"/>
          <w:b/>
          <w:bCs/>
          <w:color w:val="FF0000"/>
          <w:sz w:val="24"/>
          <w:szCs w:val="24"/>
        </w:rPr>
        <w:t>:</w:t>
      </w:r>
    </w:p>
    <w:p w14:paraId="1136EC19" w14:textId="4FE0A5FC" w:rsidR="007130B2" w:rsidRPr="008515B6" w:rsidRDefault="007130B2"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Programların amaçlarının belirlenmesinde ve yapılan işlemlerin gözden geçirilmesinde Bologna Süreci, Türkiye Yükseköğretim Yeterlilikler Çerçevesi ile iç ve dış paydaşların görüşleri dikkate alınmaktadır. Birimlerin hizmet sunduğu bilim dallarının özelliklerine göre birim yöneticileriyle birlikte birimlerde bu konuda görevlendirilen komisyonlar, öğrenciler, mezun öğrenciler, resmi ve özel kuruluşlar, öğreticiler vb. paydaşlarla gerekli görüşmeler sonucunda önerilerde bulunulur.  </w:t>
      </w:r>
    </w:p>
    <w:p w14:paraId="6E63FA30" w14:textId="77777777" w:rsidR="002C2803" w:rsidRPr="008515B6" w:rsidRDefault="007130B2" w:rsidP="00D17DC4">
      <w:pPr>
        <w:tabs>
          <w:tab w:val="left" w:pos="1180"/>
        </w:tabs>
        <w:spacing w:before="120" w:after="120" w:line="360" w:lineRule="auto"/>
        <w:ind w:right="354"/>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-Programların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tasarım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onay</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sürecinin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izlendiği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iyileştirildiğine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60"/>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2C2803" w:rsidRPr="008515B6">
        <w:rPr>
          <w:rFonts w:ascii="Times New Roman" w:hAnsi="Times New Roman" w:cs="Times New Roman"/>
          <w:b/>
          <w:bCs/>
          <w:color w:val="FF0000"/>
          <w:sz w:val="24"/>
          <w:szCs w:val="24"/>
        </w:rPr>
        <w:t>:</w:t>
      </w:r>
    </w:p>
    <w:p w14:paraId="5CE6A064" w14:textId="77777777" w:rsidR="00013197" w:rsidRDefault="007130B2" w:rsidP="00503F6B">
      <w:pPr>
        <w:tabs>
          <w:tab w:val="left" w:pos="1180"/>
        </w:tabs>
        <w:spacing w:before="120" w:after="120" w:line="360" w:lineRule="auto"/>
        <w:ind w:right="354"/>
        <w:jc w:val="both"/>
        <w:rPr>
          <w:rFonts w:ascii="Times New Roman" w:hAnsi="Times New Roman" w:cs="Times New Roman"/>
          <w:sz w:val="24"/>
          <w:szCs w:val="24"/>
        </w:rPr>
      </w:pPr>
      <w:r w:rsidRPr="008515B6">
        <w:rPr>
          <w:rFonts w:ascii="Times New Roman" w:hAnsi="Times New Roman" w:cs="Times New Roman"/>
          <w:sz w:val="24"/>
          <w:szCs w:val="24"/>
        </w:rPr>
        <w:t>Bölümümüz, öğrencilerinin hizmetine sunduğu eğitim programlarının yetkinliğini tespit etmek için, öğrencilerinin mezuniyet sonrasında, gerek alanıyla ilgili gerek genel kültür ve yetenekleriyle ilgili yeterli donanıma sahip olup olmadığını belirlemek için anket çalışmaları yapılarak yansımalar elde edilmektedir. Paydaşlardan toplana</w:t>
      </w:r>
      <w:r w:rsidR="0043487A" w:rsidRPr="008515B6">
        <w:rPr>
          <w:rFonts w:ascii="Times New Roman" w:hAnsi="Times New Roman" w:cs="Times New Roman"/>
          <w:sz w:val="24"/>
          <w:szCs w:val="24"/>
        </w:rPr>
        <w:t>n</w:t>
      </w:r>
      <w:r w:rsidRPr="008515B6">
        <w:rPr>
          <w:rFonts w:ascii="Times New Roman" w:hAnsi="Times New Roman" w:cs="Times New Roman"/>
          <w:sz w:val="24"/>
          <w:szCs w:val="24"/>
        </w:rPr>
        <w:t xml:space="preserve"> talep ve öneriler bölüm komisyonlarında değerlendirilerek program tasarımları güncellenmektedir.                                     </w:t>
      </w:r>
      <w:r w:rsidR="00013197">
        <w:rPr>
          <w:rFonts w:ascii="Times New Roman" w:hAnsi="Times New Roman" w:cs="Times New Roman"/>
          <w:sz w:val="24"/>
          <w:szCs w:val="24"/>
        </w:rPr>
        <w:t xml:space="preserve">  </w:t>
      </w:r>
    </w:p>
    <w:p w14:paraId="5DE8B1DA" w14:textId="4D7D448E" w:rsidR="007130B2" w:rsidRPr="00013197" w:rsidRDefault="00013197" w:rsidP="00503F6B">
      <w:pPr>
        <w:tabs>
          <w:tab w:val="left" w:pos="1180"/>
        </w:tabs>
        <w:spacing w:before="120" w:after="120" w:line="360" w:lineRule="auto"/>
        <w:ind w:right="354"/>
        <w:jc w:val="both"/>
        <w:rPr>
          <w:rFonts w:ascii="Times New Roman" w:hAnsi="Times New Roman" w:cs="Times New Roman"/>
          <w:sz w:val="24"/>
          <w:szCs w:val="24"/>
        </w:rPr>
      </w:pPr>
      <w:r w:rsidRPr="00013197">
        <w:rPr>
          <w:rFonts w:ascii="Times New Roman" w:hAnsi="Times New Roman" w:cs="Times New Roman"/>
          <w:sz w:val="24"/>
          <w:szCs w:val="24"/>
        </w:rPr>
        <w:t xml:space="preserve">                              </w:t>
      </w:r>
      <w:r w:rsidR="007130B2" w:rsidRPr="00013197">
        <w:rPr>
          <w:rFonts w:ascii="Times New Roman" w:hAnsi="Times New Roman" w:cs="Times New Roman"/>
          <w:sz w:val="24"/>
          <w:szCs w:val="24"/>
        </w:rPr>
        <w:t>Kanıt</w:t>
      </w:r>
      <w:r w:rsidR="007130B2" w:rsidRPr="00013197">
        <w:rPr>
          <w:rFonts w:ascii="Times New Roman" w:hAnsi="Times New Roman" w:cs="Times New Roman"/>
          <w:spacing w:val="-1"/>
          <w:sz w:val="24"/>
          <w:szCs w:val="24"/>
        </w:rPr>
        <w:t xml:space="preserve"> </w:t>
      </w:r>
      <w:r w:rsidR="007130B2" w:rsidRPr="00013197">
        <w:rPr>
          <w:rFonts w:ascii="Times New Roman" w:hAnsi="Times New Roman" w:cs="Times New Roman"/>
          <w:sz w:val="24"/>
          <w:szCs w:val="24"/>
        </w:rPr>
        <w:t>Belgeler:</w:t>
      </w:r>
    </w:p>
    <w:p w14:paraId="737A9118" w14:textId="77777777" w:rsidR="007130B2" w:rsidRPr="008515B6" w:rsidRDefault="007130B2"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32A2E94"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B.1.2. Program</w:t>
      </w:r>
      <w:r w:rsidRPr="008515B6">
        <w:rPr>
          <w:b/>
          <w:bCs/>
          <w:i/>
          <w:iCs/>
        </w:rPr>
        <w:t>ın ders dağılım dengesi</w:t>
      </w:r>
    </w:p>
    <w:p w14:paraId="6D812AE1" w14:textId="3C8D8ED5" w:rsidR="0074231B" w:rsidRPr="008515B6" w:rsidRDefault="0074231B" w:rsidP="00D17DC4">
      <w:pPr>
        <w:pStyle w:val="western"/>
        <w:spacing w:before="120" w:beforeAutospacing="0" w:after="120" w:afterAutospacing="0" w:line="360" w:lineRule="auto"/>
        <w:jc w:val="both"/>
        <w:rPr>
          <w:b/>
          <w:bCs/>
          <w:color w:val="FF0000"/>
          <w:lang w:val="en-US"/>
        </w:rPr>
      </w:pPr>
      <w:r w:rsidRPr="008515B6">
        <w:rPr>
          <w:b/>
          <w:bCs/>
          <w:lang w:val="en-US"/>
        </w:rPr>
        <w:t>-</w:t>
      </w:r>
      <w:proofErr w:type="spellStart"/>
      <w:r w:rsidRPr="008515B6">
        <w:rPr>
          <w:b/>
          <w:bCs/>
          <w:lang w:val="en-US"/>
        </w:rPr>
        <w:t>Ders</w:t>
      </w:r>
      <w:proofErr w:type="spellEnd"/>
      <w:r w:rsidRPr="008515B6">
        <w:rPr>
          <w:b/>
          <w:bCs/>
          <w:lang w:val="en-US"/>
        </w:rPr>
        <w:t xml:space="preserve"> </w:t>
      </w:r>
      <w:proofErr w:type="spellStart"/>
      <w:r w:rsidRPr="008515B6">
        <w:rPr>
          <w:b/>
          <w:bCs/>
          <w:lang w:val="en-US"/>
        </w:rPr>
        <w:t>dağılımına</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ilke</w:t>
      </w:r>
      <w:proofErr w:type="spellEnd"/>
      <w:r w:rsidRPr="008515B6">
        <w:rPr>
          <w:b/>
          <w:bCs/>
          <w:lang w:val="en-US"/>
        </w:rPr>
        <w:t xml:space="preserve"> ve </w:t>
      </w:r>
      <w:proofErr w:type="spellStart"/>
      <w:r w:rsidRPr="008515B6">
        <w:rPr>
          <w:b/>
          <w:bCs/>
          <w:lang w:val="en-US"/>
        </w:rPr>
        <w:t>yöntemler</w:t>
      </w:r>
      <w:proofErr w:type="spellEnd"/>
      <w:r w:rsidRPr="008515B6">
        <w:rPr>
          <w:b/>
          <w:bCs/>
          <w:lang w:val="en-US"/>
        </w:rPr>
        <w:t xml:space="preserve"> </w:t>
      </w:r>
      <w:proofErr w:type="spellStart"/>
      <w:r w:rsidRPr="008515B6">
        <w:rPr>
          <w:b/>
          <w:bCs/>
          <w:lang w:val="en-US"/>
        </w:rPr>
        <w:t>ile</w:t>
      </w:r>
      <w:proofErr w:type="spellEnd"/>
      <w:r w:rsidRPr="008515B6">
        <w:rPr>
          <w:b/>
          <w:bCs/>
          <w:lang w:val="en-US"/>
        </w:rPr>
        <w:t xml:space="preserve"> </w:t>
      </w:r>
      <w:proofErr w:type="spellStart"/>
      <w:r w:rsidRPr="008515B6">
        <w:rPr>
          <w:b/>
          <w:bCs/>
          <w:lang w:val="en-US"/>
        </w:rPr>
        <w:t>buna</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kanıtlar</w:t>
      </w:r>
      <w:proofErr w:type="spellEnd"/>
      <w:r w:rsidRPr="008515B6">
        <w:rPr>
          <w:b/>
          <w:bCs/>
          <w:lang w:val="en-US"/>
        </w:rPr>
        <w:t xml:space="preserve"> (</w:t>
      </w:r>
      <w:proofErr w:type="spellStart"/>
      <w:r w:rsidRPr="008515B6">
        <w:rPr>
          <w:b/>
          <w:bCs/>
          <w:color w:val="FF0000"/>
          <w:lang w:val="en-US"/>
        </w:rPr>
        <w:t>Öğrenci</w:t>
      </w:r>
      <w:proofErr w:type="spellEnd"/>
      <w:r w:rsidRPr="008515B6">
        <w:rPr>
          <w:b/>
          <w:bCs/>
          <w:color w:val="FF0000"/>
          <w:lang w:val="en-US"/>
        </w:rPr>
        <w:t xml:space="preserve"> </w:t>
      </w:r>
      <w:proofErr w:type="spellStart"/>
      <w:r w:rsidRPr="008515B6">
        <w:rPr>
          <w:b/>
          <w:bCs/>
          <w:color w:val="FF0000"/>
          <w:lang w:val="en-US"/>
        </w:rPr>
        <w:t>İşleri</w:t>
      </w:r>
      <w:proofErr w:type="spellEnd"/>
      <w:r w:rsidRPr="008515B6">
        <w:rPr>
          <w:b/>
          <w:bCs/>
          <w:color w:val="FF0000"/>
          <w:lang w:val="en-US"/>
        </w:rPr>
        <w:t xml:space="preserve"> </w:t>
      </w:r>
      <w:proofErr w:type="spellStart"/>
      <w:r w:rsidRPr="008515B6">
        <w:rPr>
          <w:b/>
          <w:bCs/>
          <w:color w:val="FF0000"/>
          <w:lang w:val="en-US"/>
        </w:rPr>
        <w:t>Daire</w:t>
      </w:r>
      <w:proofErr w:type="spellEnd"/>
      <w:r w:rsidRPr="008515B6">
        <w:rPr>
          <w:b/>
          <w:bCs/>
          <w:color w:val="FF0000"/>
          <w:lang w:val="en-US"/>
        </w:rPr>
        <w:t xml:space="preserve"> </w:t>
      </w:r>
      <w:proofErr w:type="spellStart"/>
      <w:r w:rsidRPr="008515B6">
        <w:rPr>
          <w:b/>
          <w:bCs/>
          <w:color w:val="FF0000"/>
          <w:lang w:val="en-US"/>
        </w:rPr>
        <w:t>Başkanlığı</w:t>
      </w:r>
      <w:proofErr w:type="spellEnd"/>
      <w:r w:rsidRPr="008515B6">
        <w:rPr>
          <w:b/>
          <w:bCs/>
          <w:color w:val="FF0000"/>
          <w:lang w:val="en-US"/>
        </w:rPr>
        <w:t xml:space="preserve"> ve </w:t>
      </w:r>
      <w:proofErr w:type="spellStart"/>
      <w:r w:rsidRPr="008515B6">
        <w:rPr>
          <w:b/>
          <w:bCs/>
          <w:color w:val="FF0000"/>
          <w:lang w:val="en-US"/>
        </w:rPr>
        <w:t>Tüm</w:t>
      </w:r>
      <w:proofErr w:type="spellEnd"/>
      <w:r w:rsidRPr="008515B6">
        <w:rPr>
          <w:b/>
          <w:bCs/>
          <w:color w:val="FF0000"/>
          <w:lang w:val="en-US"/>
        </w:rPr>
        <w:t xml:space="preserve"> </w:t>
      </w:r>
      <w:proofErr w:type="spellStart"/>
      <w:r w:rsidRPr="008515B6">
        <w:rPr>
          <w:b/>
          <w:bCs/>
          <w:color w:val="FF0000"/>
          <w:lang w:val="en-US"/>
        </w:rPr>
        <w:t>Akademik</w:t>
      </w:r>
      <w:proofErr w:type="spellEnd"/>
      <w:r w:rsidRPr="008515B6">
        <w:rPr>
          <w:b/>
          <w:bCs/>
          <w:color w:val="FF0000"/>
          <w:lang w:val="en-US"/>
        </w:rPr>
        <w:t xml:space="preserve"> </w:t>
      </w:r>
      <w:proofErr w:type="spellStart"/>
      <w:r w:rsidRPr="008515B6">
        <w:rPr>
          <w:b/>
          <w:bCs/>
          <w:color w:val="FF0000"/>
          <w:lang w:val="en-US"/>
        </w:rPr>
        <w:t>Birimler</w:t>
      </w:r>
      <w:proofErr w:type="spellEnd"/>
      <w:r w:rsidRPr="008515B6">
        <w:rPr>
          <w:b/>
          <w:bCs/>
          <w:color w:val="FF0000"/>
          <w:lang w:val="en-US"/>
        </w:rPr>
        <w:t>):</w:t>
      </w:r>
    </w:p>
    <w:p w14:paraId="1DAD54DA" w14:textId="18599157" w:rsidR="00596598" w:rsidRPr="008515B6" w:rsidRDefault="00596598" w:rsidP="00D17DC4">
      <w:pPr>
        <w:pStyle w:val="western"/>
        <w:spacing w:before="120" w:beforeAutospacing="0" w:after="120" w:afterAutospacing="0" w:line="360" w:lineRule="auto"/>
        <w:jc w:val="both"/>
        <w:rPr>
          <w:lang w:val="en-US"/>
        </w:rPr>
      </w:pPr>
      <w:proofErr w:type="spellStart"/>
      <w:r w:rsidRPr="008515B6">
        <w:rPr>
          <w:lang w:val="en-US"/>
        </w:rPr>
        <w:t>Ders</w:t>
      </w:r>
      <w:proofErr w:type="spellEnd"/>
      <w:r w:rsidRPr="008515B6">
        <w:rPr>
          <w:lang w:val="en-US"/>
        </w:rPr>
        <w:t xml:space="preserve"> </w:t>
      </w:r>
      <w:proofErr w:type="spellStart"/>
      <w:r w:rsidRPr="008515B6">
        <w:rPr>
          <w:lang w:val="en-US"/>
        </w:rPr>
        <w:t>dağılımı</w:t>
      </w:r>
      <w:proofErr w:type="spellEnd"/>
      <w:r w:rsidRPr="008515B6">
        <w:rPr>
          <w:lang w:val="en-US"/>
        </w:rPr>
        <w:t xml:space="preserve"> </w:t>
      </w:r>
      <w:proofErr w:type="spellStart"/>
      <w:r w:rsidRPr="008515B6">
        <w:rPr>
          <w:lang w:val="en-US"/>
        </w:rPr>
        <w:t>bölüm</w:t>
      </w:r>
      <w:proofErr w:type="spellEnd"/>
      <w:r w:rsidRPr="008515B6">
        <w:rPr>
          <w:lang w:val="en-US"/>
        </w:rPr>
        <w:t xml:space="preserve"> </w:t>
      </w:r>
      <w:proofErr w:type="spellStart"/>
      <w:r w:rsidRPr="008515B6">
        <w:rPr>
          <w:lang w:val="en-US"/>
        </w:rPr>
        <w:t>başkanı</w:t>
      </w:r>
      <w:proofErr w:type="spellEnd"/>
      <w:r w:rsidRPr="008515B6">
        <w:rPr>
          <w:lang w:val="en-US"/>
        </w:rPr>
        <w:t xml:space="preserve"> </w:t>
      </w:r>
      <w:proofErr w:type="spellStart"/>
      <w:r w:rsidRPr="008515B6">
        <w:rPr>
          <w:lang w:val="en-US"/>
        </w:rPr>
        <w:t>liderliğinde</w:t>
      </w:r>
      <w:proofErr w:type="spellEnd"/>
      <w:r w:rsidRPr="008515B6">
        <w:rPr>
          <w:lang w:val="en-US"/>
        </w:rPr>
        <w:t xml:space="preserve"> </w:t>
      </w:r>
      <w:proofErr w:type="spellStart"/>
      <w:r w:rsidRPr="008515B6">
        <w:rPr>
          <w:lang w:val="en-US"/>
        </w:rPr>
        <w:t>bölüm</w:t>
      </w:r>
      <w:proofErr w:type="spellEnd"/>
      <w:r w:rsidRPr="008515B6">
        <w:rPr>
          <w:lang w:val="en-US"/>
        </w:rPr>
        <w:t xml:space="preserve"> </w:t>
      </w:r>
      <w:proofErr w:type="spellStart"/>
      <w:r w:rsidRPr="008515B6">
        <w:rPr>
          <w:lang w:val="en-US"/>
        </w:rPr>
        <w:t>toplantıları</w:t>
      </w:r>
      <w:proofErr w:type="spellEnd"/>
      <w:r w:rsidRPr="008515B6">
        <w:rPr>
          <w:lang w:val="en-US"/>
        </w:rPr>
        <w:t xml:space="preserve"> </w:t>
      </w:r>
      <w:proofErr w:type="spellStart"/>
      <w:r w:rsidRPr="008515B6">
        <w:rPr>
          <w:lang w:val="en-US"/>
        </w:rPr>
        <w:t>ile</w:t>
      </w:r>
      <w:proofErr w:type="spellEnd"/>
      <w:r w:rsidRPr="008515B6">
        <w:rPr>
          <w:lang w:val="en-US"/>
        </w:rPr>
        <w:t xml:space="preserve"> </w:t>
      </w:r>
      <w:proofErr w:type="spellStart"/>
      <w:r w:rsidRPr="008515B6">
        <w:rPr>
          <w:lang w:val="en-US"/>
        </w:rPr>
        <w:t>kararlaştırılmaktadır</w:t>
      </w:r>
      <w:proofErr w:type="spellEnd"/>
      <w:r w:rsidRPr="008515B6">
        <w:rPr>
          <w:lang w:val="en-US"/>
        </w:rPr>
        <w:t xml:space="preserve">. </w:t>
      </w:r>
      <w:proofErr w:type="spellStart"/>
      <w:r w:rsidRPr="008515B6">
        <w:rPr>
          <w:lang w:val="en-US"/>
        </w:rPr>
        <w:t>Dersler</w:t>
      </w:r>
      <w:proofErr w:type="spellEnd"/>
      <w:r w:rsidRPr="008515B6">
        <w:rPr>
          <w:lang w:val="en-US"/>
        </w:rPr>
        <w:t xml:space="preserve"> </w:t>
      </w:r>
      <w:proofErr w:type="spellStart"/>
      <w:r w:rsidRPr="008515B6">
        <w:rPr>
          <w:lang w:val="en-US"/>
        </w:rPr>
        <w:t>hocanın</w:t>
      </w:r>
      <w:proofErr w:type="spellEnd"/>
      <w:r w:rsidRPr="008515B6">
        <w:rPr>
          <w:lang w:val="en-US"/>
        </w:rPr>
        <w:t xml:space="preserve"> </w:t>
      </w:r>
      <w:proofErr w:type="spellStart"/>
      <w:r w:rsidRPr="008515B6">
        <w:rPr>
          <w:lang w:val="en-US"/>
        </w:rPr>
        <w:t>uzmanlık</w:t>
      </w:r>
      <w:proofErr w:type="spellEnd"/>
      <w:r w:rsidRPr="008515B6">
        <w:rPr>
          <w:lang w:val="en-US"/>
        </w:rPr>
        <w:t xml:space="preserve"> </w:t>
      </w:r>
      <w:proofErr w:type="spellStart"/>
      <w:r w:rsidRPr="008515B6">
        <w:rPr>
          <w:lang w:val="en-US"/>
        </w:rPr>
        <w:t>alanına</w:t>
      </w:r>
      <w:proofErr w:type="spellEnd"/>
      <w:r w:rsidRPr="008515B6">
        <w:rPr>
          <w:lang w:val="en-US"/>
        </w:rPr>
        <w:t xml:space="preserve"> ve </w:t>
      </w:r>
      <w:proofErr w:type="spellStart"/>
      <w:r w:rsidRPr="008515B6">
        <w:rPr>
          <w:lang w:val="en-US"/>
        </w:rPr>
        <w:t>üzerindeki</w:t>
      </w:r>
      <w:proofErr w:type="spellEnd"/>
      <w:r w:rsidRPr="008515B6">
        <w:rPr>
          <w:lang w:val="en-US"/>
        </w:rPr>
        <w:t xml:space="preserve"> </w:t>
      </w:r>
      <w:proofErr w:type="spellStart"/>
      <w:r w:rsidRPr="008515B6">
        <w:rPr>
          <w:lang w:val="en-US"/>
        </w:rPr>
        <w:t>ders</w:t>
      </w:r>
      <w:proofErr w:type="spellEnd"/>
      <w:r w:rsidRPr="008515B6">
        <w:rPr>
          <w:lang w:val="en-US"/>
        </w:rPr>
        <w:t xml:space="preserve"> </w:t>
      </w:r>
      <w:proofErr w:type="spellStart"/>
      <w:r w:rsidRPr="008515B6">
        <w:rPr>
          <w:lang w:val="en-US"/>
        </w:rPr>
        <w:t>yüküne</w:t>
      </w:r>
      <w:proofErr w:type="spellEnd"/>
      <w:r w:rsidRPr="008515B6">
        <w:rPr>
          <w:lang w:val="en-US"/>
        </w:rPr>
        <w:t xml:space="preserve"> </w:t>
      </w:r>
      <w:proofErr w:type="spellStart"/>
      <w:r w:rsidRPr="008515B6">
        <w:rPr>
          <w:lang w:val="en-US"/>
        </w:rPr>
        <w:t>göre</w:t>
      </w:r>
      <w:proofErr w:type="spellEnd"/>
      <w:r w:rsidRPr="008515B6">
        <w:rPr>
          <w:lang w:val="en-US"/>
        </w:rPr>
        <w:t xml:space="preserve"> </w:t>
      </w:r>
      <w:proofErr w:type="spellStart"/>
      <w:r w:rsidRPr="008515B6">
        <w:rPr>
          <w:lang w:val="en-US"/>
        </w:rPr>
        <w:t>dağıtılmaktadır</w:t>
      </w:r>
      <w:proofErr w:type="spellEnd"/>
      <w:r w:rsidRPr="008515B6">
        <w:rPr>
          <w:lang w:val="en-US"/>
        </w:rPr>
        <w:t xml:space="preserve">. </w:t>
      </w:r>
      <w:proofErr w:type="spellStart"/>
      <w:r w:rsidRPr="008515B6">
        <w:rPr>
          <w:lang w:val="en-US"/>
        </w:rPr>
        <w:t>Toplantı</w:t>
      </w:r>
      <w:proofErr w:type="spellEnd"/>
      <w:r w:rsidRPr="008515B6">
        <w:rPr>
          <w:lang w:val="en-US"/>
        </w:rPr>
        <w:t xml:space="preserve"> </w:t>
      </w:r>
      <w:proofErr w:type="spellStart"/>
      <w:r w:rsidRPr="008515B6">
        <w:rPr>
          <w:lang w:val="en-US"/>
        </w:rPr>
        <w:t>sonrasında</w:t>
      </w:r>
      <w:proofErr w:type="spellEnd"/>
      <w:r w:rsidRPr="008515B6">
        <w:rPr>
          <w:lang w:val="en-US"/>
        </w:rPr>
        <w:t xml:space="preserve"> </w:t>
      </w:r>
      <w:proofErr w:type="spellStart"/>
      <w:r w:rsidRPr="008515B6">
        <w:rPr>
          <w:lang w:val="en-US"/>
        </w:rPr>
        <w:t>ders</w:t>
      </w:r>
      <w:proofErr w:type="spellEnd"/>
      <w:r w:rsidRPr="008515B6">
        <w:rPr>
          <w:lang w:val="en-US"/>
        </w:rPr>
        <w:t xml:space="preserve"> </w:t>
      </w:r>
      <w:proofErr w:type="spellStart"/>
      <w:r w:rsidRPr="008515B6">
        <w:rPr>
          <w:lang w:val="en-US"/>
        </w:rPr>
        <w:t>program</w:t>
      </w:r>
      <w:r w:rsidR="007A104D" w:rsidRPr="008515B6">
        <w:rPr>
          <w:lang w:val="en-US"/>
        </w:rPr>
        <w:t>ı</w:t>
      </w:r>
      <w:proofErr w:type="spellEnd"/>
      <w:r w:rsidRPr="008515B6">
        <w:rPr>
          <w:lang w:val="en-US"/>
        </w:rPr>
        <w:t xml:space="preserve"> </w:t>
      </w:r>
      <w:proofErr w:type="spellStart"/>
      <w:r w:rsidRPr="008515B6">
        <w:rPr>
          <w:lang w:val="en-US"/>
        </w:rPr>
        <w:t>hazırlanarak</w:t>
      </w:r>
      <w:proofErr w:type="spellEnd"/>
      <w:r w:rsidRPr="008515B6">
        <w:rPr>
          <w:lang w:val="en-US"/>
        </w:rPr>
        <w:t xml:space="preserve"> </w:t>
      </w:r>
      <w:proofErr w:type="spellStart"/>
      <w:r w:rsidRPr="008515B6">
        <w:rPr>
          <w:lang w:val="en-US"/>
        </w:rPr>
        <w:t>tüm</w:t>
      </w:r>
      <w:proofErr w:type="spellEnd"/>
      <w:r w:rsidRPr="008515B6">
        <w:rPr>
          <w:lang w:val="en-US"/>
        </w:rPr>
        <w:t xml:space="preserve"> </w:t>
      </w:r>
      <w:proofErr w:type="spellStart"/>
      <w:r w:rsidRPr="008515B6">
        <w:rPr>
          <w:lang w:val="en-US"/>
        </w:rPr>
        <w:t>bölüm</w:t>
      </w:r>
      <w:proofErr w:type="spellEnd"/>
      <w:r w:rsidRPr="008515B6">
        <w:rPr>
          <w:lang w:val="en-US"/>
        </w:rPr>
        <w:t xml:space="preserve"> </w:t>
      </w:r>
      <w:proofErr w:type="spellStart"/>
      <w:r w:rsidRPr="008515B6">
        <w:rPr>
          <w:lang w:val="en-US"/>
        </w:rPr>
        <w:t>öğretim</w:t>
      </w:r>
      <w:proofErr w:type="spellEnd"/>
      <w:r w:rsidRPr="008515B6">
        <w:rPr>
          <w:lang w:val="en-US"/>
        </w:rPr>
        <w:t xml:space="preserve"> </w:t>
      </w:r>
      <w:proofErr w:type="spellStart"/>
      <w:r w:rsidRPr="008515B6">
        <w:rPr>
          <w:lang w:val="en-US"/>
        </w:rPr>
        <w:t>üyelerine</w:t>
      </w:r>
      <w:proofErr w:type="spellEnd"/>
      <w:r w:rsidRPr="008515B6">
        <w:rPr>
          <w:lang w:val="en-US"/>
        </w:rPr>
        <w:t xml:space="preserve"> mail </w:t>
      </w:r>
      <w:proofErr w:type="spellStart"/>
      <w:r w:rsidRPr="008515B6">
        <w:rPr>
          <w:lang w:val="en-US"/>
        </w:rPr>
        <w:t>yolu</w:t>
      </w:r>
      <w:proofErr w:type="spellEnd"/>
      <w:r w:rsidRPr="008515B6">
        <w:rPr>
          <w:lang w:val="en-US"/>
        </w:rPr>
        <w:t xml:space="preserve"> </w:t>
      </w:r>
      <w:proofErr w:type="spellStart"/>
      <w:r w:rsidRPr="008515B6">
        <w:rPr>
          <w:lang w:val="en-US"/>
        </w:rPr>
        <w:t>ile</w:t>
      </w:r>
      <w:proofErr w:type="spellEnd"/>
      <w:r w:rsidRPr="008515B6">
        <w:rPr>
          <w:lang w:val="en-US"/>
        </w:rPr>
        <w:t xml:space="preserve"> </w:t>
      </w:r>
      <w:proofErr w:type="spellStart"/>
      <w:r w:rsidRPr="008515B6">
        <w:rPr>
          <w:lang w:val="en-US"/>
        </w:rPr>
        <w:t>gönderilmektedir</w:t>
      </w:r>
      <w:proofErr w:type="spellEnd"/>
      <w:r w:rsidRPr="008515B6">
        <w:rPr>
          <w:lang w:val="en-US"/>
        </w:rPr>
        <w:t xml:space="preserve">; </w:t>
      </w:r>
      <w:proofErr w:type="spellStart"/>
      <w:r w:rsidRPr="008515B6">
        <w:rPr>
          <w:lang w:val="en-US"/>
        </w:rPr>
        <w:t>öğretim</w:t>
      </w:r>
      <w:proofErr w:type="spellEnd"/>
      <w:r w:rsidRPr="008515B6">
        <w:rPr>
          <w:lang w:val="en-US"/>
        </w:rPr>
        <w:t xml:space="preserve"> </w:t>
      </w:r>
      <w:proofErr w:type="spellStart"/>
      <w:r w:rsidRPr="008515B6">
        <w:rPr>
          <w:lang w:val="en-US"/>
        </w:rPr>
        <w:t>üyesi</w:t>
      </w:r>
      <w:proofErr w:type="spellEnd"/>
      <w:r w:rsidRPr="008515B6">
        <w:rPr>
          <w:lang w:val="en-US"/>
        </w:rPr>
        <w:t xml:space="preserve"> </w:t>
      </w:r>
      <w:proofErr w:type="spellStart"/>
      <w:r w:rsidRPr="008515B6">
        <w:rPr>
          <w:lang w:val="en-US"/>
        </w:rPr>
        <w:t>isterse</w:t>
      </w:r>
      <w:proofErr w:type="spellEnd"/>
      <w:r w:rsidRPr="008515B6">
        <w:rPr>
          <w:lang w:val="en-US"/>
        </w:rPr>
        <w:t xml:space="preserve"> </w:t>
      </w:r>
      <w:proofErr w:type="spellStart"/>
      <w:r w:rsidRPr="008515B6">
        <w:rPr>
          <w:lang w:val="en-US"/>
        </w:rPr>
        <w:t>mailde</w:t>
      </w:r>
      <w:proofErr w:type="spellEnd"/>
      <w:r w:rsidRPr="008515B6">
        <w:rPr>
          <w:lang w:val="en-US"/>
        </w:rPr>
        <w:t xml:space="preserve"> </w:t>
      </w:r>
      <w:proofErr w:type="spellStart"/>
      <w:r w:rsidRPr="008515B6">
        <w:rPr>
          <w:lang w:val="en-US"/>
        </w:rPr>
        <w:t>belirtilen</w:t>
      </w:r>
      <w:proofErr w:type="spellEnd"/>
      <w:r w:rsidRPr="008515B6">
        <w:rPr>
          <w:lang w:val="en-US"/>
        </w:rPr>
        <w:t xml:space="preserve"> </w:t>
      </w:r>
      <w:proofErr w:type="spellStart"/>
      <w:r w:rsidRPr="008515B6">
        <w:rPr>
          <w:lang w:val="en-US"/>
        </w:rPr>
        <w:t>tarihe</w:t>
      </w:r>
      <w:proofErr w:type="spellEnd"/>
      <w:r w:rsidRPr="008515B6">
        <w:rPr>
          <w:lang w:val="en-US"/>
        </w:rPr>
        <w:t xml:space="preserve"> </w:t>
      </w:r>
      <w:proofErr w:type="spellStart"/>
      <w:r w:rsidRPr="008515B6">
        <w:rPr>
          <w:lang w:val="en-US"/>
        </w:rPr>
        <w:t>kadar</w:t>
      </w:r>
      <w:proofErr w:type="spellEnd"/>
      <w:r w:rsidRPr="008515B6">
        <w:rPr>
          <w:lang w:val="en-US"/>
        </w:rPr>
        <w:t xml:space="preserve"> </w:t>
      </w:r>
      <w:proofErr w:type="spellStart"/>
      <w:r w:rsidRPr="008515B6">
        <w:rPr>
          <w:lang w:val="en-US"/>
        </w:rPr>
        <w:t>revizyon</w:t>
      </w:r>
      <w:proofErr w:type="spellEnd"/>
      <w:r w:rsidRPr="008515B6">
        <w:rPr>
          <w:lang w:val="en-US"/>
        </w:rPr>
        <w:t xml:space="preserve"> </w:t>
      </w:r>
      <w:proofErr w:type="spellStart"/>
      <w:r w:rsidRPr="008515B6">
        <w:rPr>
          <w:lang w:val="en-US"/>
        </w:rPr>
        <w:t>talep</w:t>
      </w:r>
      <w:proofErr w:type="spellEnd"/>
      <w:r w:rsidRPr="008515B6">
        <w:rPr>
          <w:lang w:val="en-US"/>
        </w:rPr>
        <w:t xml:space="preserve"> </w:t>
      </w:r>
      <w:proofErr w:type="spellStart"/>
      <w:r w:rsidRPr="008515B6">
        <w:rPr>
          <w:lang w:val="en-US"/>
        </w:rPr>
        <w:t>edebilmektedir</w:t>
      </w:r>
      <w:proofErr w:type="spellEnd"/>
      <w:r w:rsidRPr="008515B6">
        <w:rPr>
          <w:lang w:val="en-US"/>
        </w:rPr>
        <w:t xml:space="preserve">. </w:t>
      </w:r>
      <w:proofErr w:type="spellStart"/>
      <w:r w:rsidR="00E54F3F" w:rsidRPr="008515B6">
        <w:rPr>
          <w:lang w:val="en-US"/>
        </w:rPr>
        <w:t>Alınan</w:t>
      </w:r>
      <w:proofErr w:type="spellEnd"/>
      <w:r w:rsidR="00E54F3F" w:rsidRPr="008515B6">
        <w:rPr>
          <w:lang w:val="en-US"/>
        </w:rPr>
        <w:t xml:space="preserve"> </w:t>
      </w:r>
      <w:proofErr w:type="spellStart"/>
      <w:r w:rsidR="00E54F3F" w:rsidRPr="008515B6">
        <w:rPr>
          <w:lang w:val="en-US"/>
        </w:rPr>
        <w:t>nihai</w:t>
      </w:r>
      <w:proofErr w:type="spellEnd"/>
      <w:r w:rsidR="00E54F3F" w:rsidRPr="008515B6">
        <w:rPr>
          <w:lang w:val="en-US"/>
        </w:rPr>
        <w:t xml:space="preserve"> </w:t>
      </w:r>
      <w:proofErr w:type="spellStart"/>
      <w:r w:rsidR="00E54F3F" w:rsidRPr="008515B6">
        <w:rPr>
          <w:lang w:val="en-US"/>
        </w:rPr>
        <w:t>kararlar</w:t>
      </w:r>
      <w:proofErr w:type="spellEnd"/>
      <w:r w:rsidR="00E54F3F" w:rsidRPr="008515B6">
        <w:rPr>
          <w:lang w:val="en-US"/>
        </w:rPr>
        <w:t xml:space="preserve"> </w:t>
      </w:r>
      <w:proofErr w:type="spellStart"/>
      <w:r w:rsidR="00E54F3F" w:rsidRPr="008515B6">
        <w:rPr>
          <w:lang w:val="en-US"/>
        </w:rPr>
        <w:t>bölüm</w:t>
      </w:r>
      <w:proofErr w:type="spellEnd"/>
      <w:r w:rsidR="00E54F3F" w:rsidRPr="008515B6">
        <w:rPr>
          <w:lang w:val="en-US"/>
        </w:rPr>
        <w:t xml:space="preserve"> </w:t>
      </w:r>
      <w:proofErr w:type="spellStart"/>
      <w:r w:rsidR="00E54F3F" w:rsidRPr="008515B6">
        <w:rPr>
          <w:lang w:val="en-US"/>
        </w:rPr>
        <w:t>kurul</w:t>
      </w:r>
      <w:proofErr w:type="spellEnd"/>
      <w:r w:rsidR="00E54F3F" w:rsidRPr="008515B6">
        <w:rPr>
          <w:lang w:val="en-US"/>
        </w:rPr>
        <w:t xml:space="preserve"> </w:t>
      </w:r>
      <w:proofErr w:type="spellStart"/>
      <w:r w:rsidR="00E54F3F" w:rsidRPr="008515B6">
        <w:rPr>
          <w:lang w:val="en-US"/>
        </w:rPr>
        <w:t>kararı</w:t>
      </w:r>
      <w:proofErr w:type="spellEnd"/>
      <w:r w:rsidR="00E54F3F" w:rsidRPr="008515B6">
        <w:rPr>
          <w:lang w:val="en-US"/>
        </w:rPr>
        <w:t xml:space="preserve"> </w:t>
      </w:r>
      <w:proofErr w:type="spellStart"/>
      <w:r w:rsidR="00E54F3F" w:rsidRPr="008515B6">
        <w:rPr>
          <w:lang w:val="en-US"/>
        </w:rPr>
        <w:t>olarak</w:t>
      </w:r>
      <w:proofErr w:type="spellEnd"/>
      <w:r w:rsidR="00E54F3F" w:rsidRPr="008515B6">
        <w:rPr>
          <w:lang w:val="en-US"/>
        </w:rPr>
        <w:t xml:space="preserve"> </w:t>
      </w:r>
      <w:proofErr w:type="spellStart"/>
      <w:r w:rsidR="00E54F3F" w:rsidRPr="008515B6">
        <w:rPr>
          <w:lang w:val="en-US"/>
        </w:rPr>
        <w:t>kayıt</w:t>
      </w:r>
      <w:proofErr w:type="spellEnd"/>
      <w:r w:rsidR="00E54F3F" w:rsidRPr="008515B6">
        <w:rPr>
          <w:lang w:val="en-US"/>
        </w:rPr>
        <w:t xml:space="preserve"> </w:t>
      </w:r>
      <w:proofErr w:type="spellStart"/>
      <w:r w:rsidR="00E54F3F" w:rsidRPr="008515B6">
        <w:rPr>
          <w:lang w:val="en-US"/>
        </w:rPr>
        <w:t>altına</w:t>
      </w:r>
      <w:proofErr w:type="spellEnd"/>
      <w:r w:rsidR="00E54F3F" w:rsidRPr="008515B6">
        <w:rPr>
          <w:lang w:val="en-US"/>
        </w:rPr>
        <w:t xml:space="preserve"> </w:t>
      </w:r>
      <w:proofErr w:type="spellStart"/>
      <w:r w:rsidR="00E54F3F" w:rsidRPr="008515B6">
        <w:rPr>
          <w:lang w:val="en-US"/>
        </w:rPr>
        <w:t>alınmaktadır</w:t>
      </w:r>
      <w:proofErr w:type="spellEnd"/>
      <w:r w:rsidR="00E54F3F" w:rsidRPr="008515B6">
        <w:rPr>
          <w:lang w:val="en-US"/>
        </w:rPr>
        <w:t>.</w:t>
      </w:r>
    </w:p>
    <w:p w14:paraId="0F56E45D" w14:textId="049C8872" w:rsidR="0074231B" w:rsidRPr="008515B6" w:rsidRDefault="00503F6B" w:rsidP="00D17DC4">
      <w:pPr>
        <w:pStyle w:val="western"/>
        <w:keepNext/>
        <w:spacing w:before="120" w:beforeAutospacing="0" w:after="120" w:afterAutospacing="0" w:line="360" w:lineRule="auto"/>
        <w:jc w:val="both"/>
        <w:rPr>
          <w:b/>
          <w:bCs/>
          <w:lang w:val="en-US"/>
        </w:rPr>
      </w:pPr>
      <w:r w:rsidRPr="008515B6">
        <w:rPr>
          <w:b/>
          <w:bCs/>
          <w:lang w:val="en-US"/>
        </w:rPr>
        <w:t>-</w:t>
      </w:r>
      <w:proofErr w:type="spellStart"/>
      <w:r w:rsidR="0074231B" w:rsidRPr="008515B6">
        <w:rPr>
          <w:b/>
          <w:bCs/>
          <w:lang w:val="en-US"/>
        </w:rPr>
        <w:t>İlan</w:t>
      </w:r>
      <w:proofErr w:type="spellEnd"/>
      <w:r w:rsidR="0074231B" w:rsidRPr="008515B6">
        <w:rPr>
          <w:b/>
          <w:bCs/>
          <w:lang w:val="en-US"/>
        </w:rPr>
        <w:t xml:space="preserve"> </w:t>
      </w:r>
      <w:proofErr w:type="spellStart"/>
      <w:r w:rsidR="0074231B" w:rsidRPr="008515B6">
        <w:rPr>
          <w:b/>
          <w:bCs/>
          <w:lang w:val="en-US"/>
        </w:rPr>
        <w:t>edilmiş</w:t>
      </w:r>
      <w:proofErr w:type="spellEnd"/>
      <w:r w:rsidR="0074231B" w:rsidRPr="008515B6">
        <w:rPr>
          <w:b/>
          <w:bCs/>
          <w:lang w:val="en-US"/>
        </w:rPr>
        <w:t xml:space="preserve"> </w:t>
      </w:r>
      <w:proofErr w:type="spellStart"/>
      <w:r w:rsidR="0074231B" w:rsidRPr="008515B6">
        <w:rPr>
          <w:b/>
          <w:bCs/>
          <w:lang w:val="en-US"/>
        </w:rPr>
        <w:t>ders</w:t>
      </w:r>
      <w:proofErr w:type="spellEnd"/>
      <w:r w:rsidR="0074231B" w:rsidRPr="008515B6">
        <w:rPr>
          <w:b/>
          <w:bCs/>
          <w:lang w:val="en-US"/>
        </w:rPr>
        <w:t xml:space="preserve"> </w:t>
      </w:r>
      <w:proofErr w:type="spellStart"/>
      <w:r w:rsidR="0074231B" w:rsidRPr="008515B6">
        <w:rPr>
          <w:b/>
          <w:bCs/>
          <w:lang w:val="en-US"/>
        </w:rPr>
        <w:t>bilgi</w:t>
      </w:r>
      <w:proofErr w:type="spellEnd"/>
      <w:r w:rsidR="0074231B" w:rsidRPr="008515B6">
        <w:rPr>
          <w:b/>
          <w:bCs/>
          <w:lang w:val="en-US"/>
        </w:rPr>
        <w:t xml:space="preserve"> </w:t>
      </w:r>
      <w:proofErr w:type="spellStart"/>
      <w:r w:rsidR="0074231B" w:rsidRPr="008515B6">
        <w:rPr>
          <w:b/>
          <w:bCs/>
          <w:lang w:val="en-US"/>
        </w:rPr>
        <w:t>paketlerinde</w:t>
      </w:r>
      <w:proofErr w:type="spellEnd"/>
      <w:r w:rsidR="0074231B" w:rsidRPr="008515B6">
        <w:rPr>
          <w:b/>
          <w:bCs/>
          <w:lang w:val="en-US"/>
        </w:rPr>
        <w:t xml:space="preserve"> </w:t>
      </w:r>
      <w:proofErr w:type="spellStart"/>
      <w:r w:rsidR="0074231B" w:rsidRPr="008515B6">
        <w:rPr>
          <w:b/>
          <w:bCs/>
          <w:lang w:val="en-US"/>
        </w:rPr>
        <w:t>ders</w:t>
      </w:r>
      <w:proofErr w:type="spellEnd"/>
      <w:r w:rsidR="0074231B" w:rsidRPr="008515B6">
        <w:rPr>
          <w:b/>
          <w:bCs/>
          <w:lang w:val="en-US"/>
        </w:rPr>
        <w:t xml:space="preserve"> </w:t>
      </w:r>
      <w:proofErr w:type="spellStart"/>
      <w:r w:rsidR="0074231B" w:rsidRPr="008515B6">
        <w:rPr>
          <w:b/>
          <w:bCs/>
          <w:lang w:val="en-US"/>
        </w:rPr>
        <w:t>dağılım</w:t>
      </w:r>
      <w:proofErr w:type="spellEnd"/>
      <w:r w:rsidR="0074231B" w:rsidRPr="008515B6">
        <w:rPr>
          <w:b/>
          <w:bCs/>
          <w:lang w:val="en-US"/>
        </w:rPr>
        <w:t xml:space="preserve"> </w:t>
      </w:r>
      <w:proofErr w:type="spellStart"/>
      <w:r w:rsidR="0074231B" w:rsidRPr="008515B6">
        <w:rPr>
          <w:b/>
          <w:bCs/>
          <w:lang w:val="en-US"/>
        </w:rPr>
        <w:t>dengesinin</w:t>
      </w:r>
      <w:proofErr w:type="spellEnd"/>
      <w:r w:rsidR="0074231B" w:rsidRPr="008515B6">
        <w:rPr>
          <w:b/>
          <w:bCs/>
          <w:lang w:val="en-US"/>
        </w:rPr>
        <w:t xml:space="preserve"> </w:t>
      </w:r>
      <w:proofErr w:type="spellStart"/>
      <w:r w:rsidR="0074231B" w:rsidRPr="008515B6">
        <w:rPr>
          <w:b/>
          <w:bCs/>
          <w:lang w:val="en-US"/>
        </w:rPr>
        <w:t>gözetildiğine</w:t>
      </w:r>
      <w:proofErr w:type="spellEnd"/>
      <w:r w:rsidR="0074231B" w:rsidRPr="008515B6">
        <w:rPr>
          <w:b/>
          <w:bCs/>
          <w:lang w:val="en-US"/>
        </w:rPr>
        <w:t xml:space="preserve"> </w:t>
      </w:r>
      <w:proofErr w:type="spellStart"/>
      <w:r w:rsidR="0074231B" w:rsidRPr="008515B6">
        <w:rPr>
          <w:b/>
          <w:bCs/>
          <w:lang w:val="en-US"/>
        </w:rPr>
        <w:t>ilişkin</w:t>
      </w:r>
      <w:proofErr w:type="spellEnd"/>
      <w:r w:rsidR="0074231B" w:rsidRPr="008515B6">
        <w:rPr>
          <w:b/>
          <w:bCs/>
          <w:lang w:val="en-US"/>
        </w:rPr>
        <w:t xml:space="preserve"> </w:t>
      </w:r>
      <w:proofErr w:type="spellStart"/>
      <w:r w:rsidR="0074231B" w:rsidRPr="008515B6">
        <w:rPr>
          <w:b/>
          <w:bCs/>
          <w:lang w:val="en-US"/>
        </w:rPr>
        <w:t>kanıtlar</w:t>
      </w:r>
      <w:proofErr w:type="spellEnd"/>
      <w:r w:rsidR="0074231B" w:rsidRPr="008515B6">
        <w:rPr>
          <w:b/>
          <w:bCs/>
          <w:lang w:val="en-US"/>
        </w:rPr>
        <w:t xml:space="preserve"> </w:t>
      </w:r>
      <w:r w:rsidR="0074231B" w:rsidRPr="008515B6">
        <w:rPr>
          <w:b/>
          <w:bCs/>
          <w:color w:val="FF0000"/>
          <w:lang w:val="en-US"/>
        </w:rPr>
        <w:t>(</w:t>
      </w:r>
      <w:proofErr w:type="spellStart"/>
      <w:r w:rsidR="0074231B" w:rsidRPr="008515B6">
        <w:rPr>
          <w:b/>
          <w:bCs/>
          <w:color w:val="FF0000"/>
          <w:lang w:val="en-US"/>
        </w:rPr>
        <w:t>Öğrenci</w:t>
      </w:r>
      <w:proofErr w:type="spellEnd"/>
      <w:r w:rsidR="0074231B" w:rsidRPr="008515B6">
        <w:rPr>
          <w:b/>
          <w:bCs/>
          <w:color w:val="FF0000"/>
          <w:lang w:val="en-US"/>
        </w:rPr>
        <w:t xml:space="preserve"> </w:t>
      </w:r>
      <w:proofErr w:type="spellStart"/>
      <w:r w:rsidR="0074231B" w:rsidRPr="008515B6">
        <w:rPr>
          <w:b/>
          <w:bCs/>
          <w:color w:val="FF0000"/>
          <w:lang w:val="en-US"/>
        </w:rPr>
        <w:t>İşleri</w:t>
      </w:r>
      <w:proofErr w:type="spellEnd"/>
      <w:r w:rsidR="0074231B" w:rsidRPr="008515B6">
        <w:rPr>
          <w:b/>
          <w:bCs/>
          <w:color w:val="FF0000"/>
          <w:lang w:val="en-US"/>
        </w:rPr>
        <w:t xml:space="preserve"> </w:t>
      </w:r>
      <w:proofErr w:type="spellStart"/>
      <w:r w:rsidR="0074231B" w:rsidRPr="008515B6">
        <w:rPr>
          <w:b/>
          <w:bCs/>
          <w:color w:val="FF0000"/>
          <w:lang w:val="en-US"/>
        </w:rPr>
        <w:t>Daire</w:t>
      </w:r>
      <w:proofErr w:type="spellEnd"/>
      <w:r w:rsidR="0074231B" w:rsidRPr="008515B6">
        <w:rPr>
          <w:b/>
          <w:bCs/>
          <w:color w:val="FF0000"/>
          <w:lang w:val="en-US"/>
        </w:rPr>
        <w:t xml:space="preserve"> </w:t>
      </w:r>
      <w:proofErr w:type="spellStart"/>
      <w:r w:rsidR="0074231B" w:rsidRPr="008515B6">
        <w:rPr>
          <w:b/>
          <w:bCs/>
          <w:color w:val="FF0000"/>
          <w:lang w:val="en-US"/>
        </w:rPr>
        <w:t>Başkanlığı</w:t>
      </w:r>
      <w:proofErr w:type="spellEnd"/>
      <w:r w:rsidR="0074231B" w:rsidRPr="008515B6">
        <w:rPr>
          <w:b/>
          <w:bCs/>
          <w:color w:val="FF0000"/>
          <w:lang w:val="en-US"/>
        </w:rPr>
        <w:t xml:space="preserve"> ve </w:t>
      </w:r>
      <w:proofErr w:type="spellStart"/>
      <w:r w:rsidR="0074231B" w:rsidRPr="008515B6">
        <w:rPr>
          <w:b/>
          <w:bCs/>
          <w:color w:val="FF0000"/>
          <w:lang w:val="en-US"/>
        </w:rPr>
        <w:t>Tüm</w:t>
      </w:r>
      <w:proofErr w:type="spellEnd"/>
      <w:r w:rsidR="0074231B" w:rsidRPr="008515B6">
        <w:rPr>
          <w:b/>
          <w:bCs/>
          <w:color w:val="FF0000"/>
          <w:lang w:val="en-US"/>
        </w:rPr>
        <w:t xml:space="preserve"> </w:t>
      </w:r>
      <w:proofErr w:type="spellStart"/>
      <w:r w:rsidR="0074231B" w:rsidRPr="008515B6">
        <w:rPr>
          <w:b/>
          <w:bCs/>
          <w:color w:val="FF0000"/>
          <w:lang w:val="en-US"/>
        </w:rPr>
        <w:t>Akademik</w:t>
      </w:r>
      <w:proofErr w:type="spellEnd"/>
      <w:r w:rsidR="0074231B" w:rsidRPr="008515B6">
        <w:rPr>
          <w:b/>
          <w:bCs/>
          <w:color w:val="FF0000"/>
          <w:lang w:val="en-US"/>
        </w:rPr>
        <w:t xml:space="preserve"> </w:t>
      </w:r>
      <w:proofErr w:type="spellStart"/>
      <w:r w:rsidR="0074231B" w:rsidRPr="008515B6">
        <w:rPr>
          <w:b/>
          <w:bCs/>
          <w:color w:val="FF0000"/>
          <w:lang w:val="en-US"/>
        </w:rPr>
        <w:t>Birimler</w:t>
      </w:r>
      <w:proofErr w:type="spellEnd"/>
      <w:r w:rsidR="0074231B" w:rsidRPr="008515B6">
        <w:rPr>
          <w:b/>
          <w:bCs/>
          <w:color w:val="FF0000"/>
          <w:lang w:val="en-US"/>
        </w:rPr>
        <w:t>):</w:t>
      </w:r>
    </w:p>
    <w:p w14:paraId="38407775" w14:textId="042B3DDB" w:rsidR="0074231B" w:rsidRPr="008515B6" w:rsidRDefault="0074231B" w:rsidP="00D17DC4">
      <w:pPr>
        <w:pStyle w:val="western"/>
        <w:keepNext/>
        <w:spacing w:before="120" w:beforeAutospacing="0" w:after="120" w:afterAutospacing="0" w:line="360" w:lineRule="auto"/>
        <w:jc w:val="both"/>
        <w:rPr>
          <w:lang w:val="en-US"/>
        </w:rPr>
      </w:pPr>
      <w:proofErr w:type="spellStart"/>
      <w:r w:rsidRPr="008515B6">
        <w:rPr>
          <w:lang w:val="en-US"/>
        </w:rPr>
        <w:t>Eğitim</w:t>
      </w:r>
      <w:proofErr w:type="spellEnd"/>
      <w:r w:rsidRPr="008515B6">
        <w:rPr>
          <w:lang w:val="en-US"/>
        </w:rPr>
        <w:t xml:space="preserve"> </w:t>
      </w:r>
      <w:proofErr w:type="spellStart"/>
      <w:r w:rsidRPr="008515B6">
        <w:rPr>
          <w:lang w:val="en-US"/>
        </w:rPr>
        <w:t>komisyonu</w:t>
      </w:r>
      <w:proofErr w:type="spellEnd"/>
      <w:r w:rsidRPr="008515B6">
        <w:rPr>
          <w:lang w:val="en-US"/>
        </w:rPr>
        <w:t xml:space="preserve"> </w:t>
      </w:r>
      <w:proofErr w:type="spellStart"/>
      <w:r w:rsidRPr="008515B6">
        <w:rPr>
          <w:lang w:val="en-US"/>
        </w:rPr>
        <w:t>kararı</w:t>
      </w:r>
      <w:proofErr w:type="spellEnd"/>
      <w:r w:rsidRPr="008515B6">
        <w:rPr>
          <w:lang w:val="en-US"/>
        </w:rPr>
        <w:t xml:space="preserve">, </w:t>
      </w:r>
      <w:proofErr w:type="spellStart"/>
      <w:r w:rsidRPr="008515B6">
        <w:rPr>
          <w:lang w:val="en-US"/>
        </w:rPr>
        <w:t>senato</w:t>
      </w:r>
      <w:proofErr w:type="spellEnd"/>
      <w:r w:rsidRPr="008515B6">
        <w:rPr>
          <w:lang w:val="en-US"/>
        </w:rPr>
        <w:t xml:space="preserve"> </w:t>
      </w:r>
      <w:proofErr w:type="spellStart"/>
      <w:r w:rsidRPr="008515B6">
        <w:rPr>
          <w:lang w:val="en-US"/>
        </w:rPr>
        <w:t>kararları</w:t>
      </w:r>
      <w:proofErr w:type="spellEnd"/>
      <w:r w:rsidRPr="008515B6">
        <w:rPr>
          <w:lang w:val="en-US"/>
        </w:rPr>
        <w:t xml:space="preserve"> vb. (</w:t>
      </w:r>
      <w:proofErr w:type="spellStart"/>
      <w:r w:rsidRPr="008515B6">
        <w:rPr>
          <w:lang w:val="en-US"/>
        </w:rPr>
        <w:t>Öğrenci</w:t>
      </w:r>
      <w:proofErr w:type="spellEnd"/>
      <w:r w:rsidRPr="008515B6">
        <w:rPr>
          <w:lang w:val="en-US"/>
        </w:rPr>
        <w:t xml:space="preserve"> </w:t>
      </w:r>
      <w:proofErr w:type="spellStart"/>
      <w:r w:rsidRPr="008515B6">
        <w:rPr>
          <w:lang w:val="en-US"/>
        </w:rPr>
        <w:t>İşleri</w:t>
      </w:r>
      <w:proofErr w:type="spellEnd"/>
      <w:r w:rsidRPr="008515B6">
        <w:rPr>
          <w:lang w:val="en-US"/>
        </w:rPr>
        <w:t xml:space="preserve"> </w:t>
      </w:r>
      <w:proofErr w:type="spellStart"/>
      <w:r w:rsidRPr="008515B6">
        <w:rPr>
          <w:lang w:val="en-US"/>
        </w:rPr>
        <w:t>Daire</w:t>
      </w:r>
      <w:proofErr w:type="spellEnd"/>
      <w:r w:rsidRPr="008515B6">
        <w:rPr>
          <w:lang w:val="en-US"/>
        </w:rPr>
        <w:t xml:space="preserve"> </w:t>
      </w:r>
      <w:proofErr w:type="spellStart"/>
      <w:r w:rsidRPr="008515B6">
        <w:rPr>
          <w:lang w:val="en-US"/>
        </w:rPr>
        <w:t>Başkanlığı</w:t>
      </w:r>
      <w:proofErr w:type="spellEnd"/>
      <w:r w:rsidRPr="008515B6">
        <w:rPr>
          <w:lang w:val="en-US"/>
        </w:rPr>
        <w:t>)</w:t>
      </w:r>
    </w:p>
    <w:p w14:paraId="01E05963" w14:textId="78C38144" w:rsidR="0074231B" w:rsidRPr="008515B6" w:rsidRDefault="0074231B" w:rsidP="00D17DC4">
      <w:pPr>
        <w:pStyle w:val="western"/>
        <w:keepNext/>
        <w:spacing w:before="120" w:beforeAutospacing="0" w:after="120" w:afterAutospacing="0" w:line="360" w:lineRule="auto"/>
        <w:jc w:val="both"/>
        <w:rPr>
          <w:b/>
          <w:bCs/>
          <w:lang w:val="en-US"/>
        </w:rPr>
      </w:pPr>
      <w:r w:rsidRPr="008515B6">
        <w:rPr>
          <w:b/>
          <w:bCs/>
          <w:lang w:val="en-US"/>
        </w:rPr>
        <w:t>-</w:t>
      </w:r>
      <w:proofErr w:type="spellStart"/>
      <w:r w:rsidRPr="008515B6">
        <w:rPr>
          <w:b/>
          <w:bCs/>
          <w:lang w:val="en-US"/>
        </w:rPr>
        <w:t>Ders</w:t>
      </w:r>
      <w:proofErr w:type="spellEnd"/>
      <w:r w:rsidRPr="008515B6">
        <w:rPr>
          <w:b/>
          <w:bCs/>
          <w:lang w:val="en-US"/>
        </w:rPr>
        <w:t xml:space="preserve"> </w:t>
      </w:r>
      <w:proofErr w:type="spellStart"/>
      <w:r w:rsidRPr="008515B6">
        <w:rPr>
          <w:b/>
          <w:bCs/>
          <w:lang w:val="en-US"/>
        </w:rPr>
        <w:t>dağılım</w:t>
      </w:r>
      <w:proofErr w:type="spellEnd"/>
      <w:r w:rsidRPr="008515B6">
        <w:rPr>
          <w:b/>
          <w:bCs/>
          <w:lang w:val="en-US"/>
        </w:rPr>
        <w:t xml:space="preserve"> </w:t>
      </w:r>
      <w:proofErr w:type="spellStart"/>
      <w:r w:rsidRPr="008515B6">
        <w:rPr>
          <w:b/>
          <w:bCs/>
          <w:lang w:val="en-US"/>
        </w:rPr>
        <w:t>dengesinin</w:t>
      </w:r>
      <w:proofErr w:type="spellEnd"/>
      <w:r w:rsidRPr="008515B6">
        <w:rPr>
          <w:b/>
          <w:bCs/>
          <w:lang w:val="en-US"/>
        </w:rPr>
        <w:t xml:space="preserve"> </w:t>
      </w:r>
      <w:proofErr w:type="spellStart"/>
      <w:r w:rsidRPr="008515B6">
        <w:rPr>
          <w:b/>
          <w:bCs/>
          <w:lang w:val="en-US"/>
        </w:rPr>
        <w:t>izlenmesine</w:t>
      </w:r>
      <w:proofErr w:type="spellEnd"/>
      <w:r w:rsidRPr="008515B6">
        <w:rPr>
          <w:b/>
          <w:bCs/>
          <w:lang w:val="en-US"/>
        </w:rPr>
        <w:t xml:space="preserve"> ve </w:t>
      </w:r>
      <w:proofErr w:type="spellStart"/>
      <w:r w:rsidRPr="008515B6">
        <w:rPr>
          <w:b/>
          <w:bCs/>
          <w:lang w:val="en-US"/>
        </w:rPr>
        <w:t>iyileştirilmesine</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kanıtlar</w:t>
      </w:r>
      <w:proofErr w:type="spellEnd"/>
      <w:r w:rsidRPr="008515B6">
        <w:rPr>
          <w:b/>
          <w:bCs/>
          <w:lang w:val="en-US"/>
        </w:rPr>
        <w:t xml:space="preserve"> (</w:t>
      </w:r>
      <w:proofErr w:type="spellStart"/>
      <w:r w:rsidRPr="008515B6">
        <w:rPr>
          <w:b/>
          <w:bCs/>
          <w:lang w:val="en-US"/>
        </w:rPr>
        <w:t>Tüm</w:t>
      </w:r>
      <w:proofErr w:type="spellEnd"/>
      <w:r w:rsidRPr="008515B6">
        <w:rPr>
          <w:b/>
          <w:bCs/>
          <w:lang w:val="en-US"/>
        </w:rPr>
        <w:t xml:space="preserve"> </w:t>
      </w:r>
      <w:proofErr w:type="spellStart"/>
      <w:r w:rsidRPr="008515B6">
        <w:rPr>
          <w:b/>
          <w:bCs/>
          <w:lang w:val="en-US"/>
        </w:rPr>
        <w:t>Akademik</w:t>
      </w:r>
      <w:proofErr w:type="spellEnd"/>
      <w:r w:rsidRPr="008515B6">
        <w:rPr>
          <w:b/>
          <w:bCs/>
          <w:lang w:val="en-US"/>
        </w:rPr>
        <w:t xml:space="preserve"> </w:t>
      </w:r>
      <w:proofErr w:type="spellStart"/>
      <w:r w:rsidRPr="008515B6">
        <w:rPr>
          <w:b/>
          <w:bCs/>
          <w:lang w:val="en-US"/>
        </w:rPr>
        <w:t>Birimler</w:t>
      </w:r>
      <w:proofErr w:type="spellEnd"/>
      <w:r w:rsidRPr="008515B6">
        <w:rPr>
          <w:b/>
          <w:bCs/>
          <w:lang w:val="en-US"/>
        </w:rPr>
        <w:t>)</w:t>
      </w:r>
      <w:r w:rsidR="00503F6B" w:rsidRPr="008515B6">
        <w:rPr>
          <w:b/>
          <w:bCs/>
          <w:lang w:val="en-US"/>
        </w:rPr>
        <w:t>:</w:t>
      </w:r>
    </w:p>
    <w:p w14:paraId="4A766F3B" w14:textId="5843598D" w:rsidR="000F7E8E" w:rsidRPr="008515B6" w:rsidRDefault="00975C26" w:rsidP="000F7E8E">
      <w:pPr>
        <w:pStyle w:val="GvdeMetni"/>
        <w:spacing w:before="1" w:line="360" w:lineRule="auto"/>
        <w:ind w:left="576" w:right="816"/>
        <w:jc w:val="both"/>
        <w:rPr>
          <w:rFonts w:ascii="Times New Roman" w:hAnsi="Times New Roman" w:cs="Times New Roman"/>
          <w:sz w:val="24"/>
          <w:szCs w:val="24"/>
        </w:rPr>
      </w:pPr>
      <w:r w:rsidRPr="008515B6">
        <w:rPr>
          <w:rFonts w:ascii="Times New Roman" w:hAnsi="Times New Roman" w:cs="Times New Roman"/>
          <w:sz w:val="24"/>
          <w:szCs w:val="24"/>
        </w:rPr>
        <w:t>Ders dağılımı ile ilgili kararlar tüm akademik kurul ile kararlaştırılıp tutanak altına alınmaktadır ve kurul kararı olarak yazılmaktadır.</w:t>
      </w:r>
    </w:p>
    <w:p w14:paraId="0DA85736" w14:textId="77777777" w:rsidR="0074231B" w:rsidRPr="008515B6" w:rsidRDefault="0074231B" w:rsidP="00D17DC4">
      <w:pPr>
        <w:pStyle w:val="western"/>
        <w:keepNext/>
        <w:spacing w:before="120" w:beforeAutospacing="0" w:after="120" w:afterAutospacing="0" w:line="360" w:lineRule="auto"/>
        <w:jc w:val="both"/>
        <w:rPr>
          <w:lang w:val="en-US"/>
        </w:rPr>
      </w:pPr>
      <w:proofErr w:type="spellStart"/>
      <w:r w:rsidRPr="008515B6">
        <w:rPr>
          <w:lang w:val="en-US"/>
        </w:rPr>
        <w:lastRenderedPageBreak/>
        <w:t>Kanıt</w:t>
      </w:r>
      <w:proofErr w:type="spellEnd"/>
      <w:r w:rsidRPr="008515B6">
        <w:rPr>
          <w:lang w:val="en-US"/>
        </w:rPr>
        <w:t xml:space="preserve"> </w:t>
      </w:r>
      <w:proofErr w:type="spellStart"/>
      <w:r w:rsidRPr="008515B6">
        <w:rPr>
          <w:lang w:val="en-US"/>
        </w:rPr>
        <w:t>Belgeler</w:t>
      </w:r>
      <w:proofErr w:type="spellEnd"/>
      <w:r w:rsidRPr="008515B6">
        <w:rPr>
          <w:lang w:val="en-US"/>
        </w:rPr>
        <w:t>:</w:t>
      </w:r>
    </w:p>
    <w:p w14:paraId="30AA6CD0" w14:textId="7069EC6F" w:rsidR="0074231B" w:rsidRPr="008515B6" w:rsidRDefault="0074231B" w:rsidP="00D17DC4">
      <w:pPr>
        <w:pStyle w:val="western"/>
        <w:keepNext/>
        <w:spacing w:before="120" w:beforeAutospacing="0" w:after="120" w:afterAutospacing="0" w:line="360" w:lineRule="auto"/>
        <w:jc w:val="both"/>
        <w:rPr>
          <w:lang w:val="en-US"/>
        </w:rPr>
      </w:pPr>
      <w:proofErr w:type="spellStart"/>
      <w:r w:rsidRPr="008515B6">
        <w:rPr>
          <w:lang w:val="en-US"/>
        </w:rPr>
        <w:t>Yukarıdaki</w:t>
      </w:r>
      <w:proofErr w:type="spellEnd"/>
      <w:r w:rsidRPr="008515B6">
        <w:rPr>
          <w:lang w:val="en-US"/>
        </w:rPr>
        <w:t xml:space="preserve"> </w:t>
      </w:r>
      <w:proofErr w:type="spellStart"/>
      <w:r w:rsidRPr="008515B6">
        <w:rPr>
          <w:lang w:val="en-US"/>
        </w:rPr>
        <w:t>faaliyetlere</w:t>
      </w:r>
      <w:proofErr w:type="spellEnd"/>
      <w:r w:rsidRPr="008515B6">
        <w:rPr>
          <w:lang w:val="en-US"/>
        </w:rPr>
        <w:t xml:space="preserve"> </w:t>
      </w:r>
      <w:proofErr w:type="spellStart"/>
      <w:r w:rsidRPr="008515B6">
        <w:rPr>
          <w:lang w:val="en-US"/>
        </w:rPr>
        <w:t>ait</w:t>
      </w:r>
      <w:proofErr w:type="spellEnd"/>
      <w:r w:rsidRPr="008515B6">
        <w:rPr>
          <w:lang w:val="en-US"/>
        </w:rPr>
        <w:t xml:space="preserve"> </w:t>
      </w:r>
      <w:proofErr w:type="spellStart"/>
      <w:r w:rsidRPr="008515B6">
        <w:rPr>
          <w:lang w:val="en-US"/>
        </w:rPr>
        <w:t>toplantı</w:t>
      </w:r>
      <w:proofErr w:type="spellEnd"/>
      <w:r w:rsidRPr="008515B6">
        <w:rPr>
          <w:lang w:val="en-US"/>
        </w:rPr>
        <w:t xml:space="preserve"> </w:t>
      </w:r>
      <w:proofErr w:type="spellStart"/>
      <w:r w:rsidRPr="008515B6">
        <w:rPr>
          <w:lang w:val="en-US"/>
        </w:rPr>
        <w:t>tutanağı</w:t>
      </w:r>
      <w:proofErr w:type="spellEnd"/>
      <w:r w:rsidRPr="008515B6">
        <w:rPr>
          <w:lang w:val="en-US"/>
        </w:rPr>
        <w:t xml:space="preserve">, </w:t>
      </w:r>
      <w:proofErr w:type="spellStart"/>
      <w:r w:rsidRPr="008515B6">
        <w:rPr>
          <w:lang w:val="en-US"/>
        </w:rPr>
        <w:t>rapor</w:t>
      </w:r>
      <w:proofErr w:type="spellEnd"/>
      <w:r w:rsidRPr="008515B6">
        <w:rPr>
          <w:lang w:val="en-US"/>
        </w:rPr>
        <w:t xml:space="preserve">, </w:t>
      </w:r>
      <w:proofErr w:type="spellStart"/>
      <w:r w:rsidRPr="008515B6">
        <w:rPr>
          <w:lang w:val="en-US"/>
        </w:rPr>
        <w:t>anket</w:t>
      </w:r>
      <w:proofErr w:type="spellEnd"/>
      <w:r w:rsidRPr="008515B6">
        <w:rPr>
          <w:lang w:val="en-US"/>
        </w:rPr>
        <w:t xml:space="preserve">, web </w:t>
      </w:r>
      <w:proofErr w:type="spellStart"/>
      <w:r w:rsidRPr="008515B6">
        <w:rPr>
          <w:lang w:val="en-US"/>
        </w:rPr>
        <w:t>sayfası</w:t>
      </w:r>
      <w:proofErr w:type="spellEnd"/>
      <w:r w:rsidRPr="008515B6">
        <w:rPr>
          <w:lang w:val="en-US"/>
        </w:rPr>
        <w:t xml:space="preserve"> </w:t>
      </w:r>
      <w:proofErr w:type="spellStart"/>
      <w:r w:rsidRPr="008515B6">
        <w:rPr>
          <w:lang w:val="en-US"/>
        </w:rPr>
        <w:t>linki</w:t>
      </w:r>
      <w:proofErr w:type="spellEnd"/>
      <w:r w:rsidRPr="008515B6">
        <w:rPr>
          <w:lang w:val="en-US"/>
        </w:rPr>
        <w:t xml:space="preserve"> vb. </w:t>
      </w:r>
      <w:proofErr w:type="spellStart"/>
      <w:r w:rsidRPr="008515B6">
        <w:rPr>
          <w:lang w:val="en-US"/>
        </w:rPr>
        <w:t>kanıtlar</w:t>
      </w:r>
      <w:proofErr w:type="spellEnd"/>
      <w:r w:rsidRPr="008515B6">
        <w:rPr>
          <w:lang w:val="en-US"/>
        </w:rPr>
        <w:t xml:space="preserve"> </w:t>
      </w:r>
      <w:proofErr w:type="spellStart"/>
      <w:r w:rsidRPr="008515B6">
        <w:rPr>
          <w:lang w:val="en-US"/>
        </w:rPr>
        <w:t>ek</w:t>
      </w:r>
      <w:proofErr w:type="spellEnd"/>
      <w:r w:rsidRPr="008515B6">
        <w:rPr>
          <w:lang w:val="en-US"/>
        </w:rPr>
        <w:t xml:space="preserve"> </w:t>
      </w:r>
      <w:proofErr w:type="spellStart"/>
      <w:r w:rsidRPr="008515B6">
        <w:rPr>
          <w:lang w:val="en-US"/>
        </w:rPr>
        <w:t>olarak</w:t>
      </w:r>
      <w:proofErr w:type="spellEnd"/>
      <w:r w:rsidRPr="008515B6">
        <w:rPr>
          <w:lang w:val="en-US"/>
        </w:rPr>
        <w:t xml:space="preserve"> </w:t>
      </w:r>
      <w:proofErr w:type="spellStart"/>
      <w:r w:rsidRPr="008515B6">
        <w:rPr>
          <w:lang w:val="en-US"/>
        </w:rPr>
        <w:t>konulacaktır</w:t>
      </w:r>
      <w:proofErr w:type="spellEnd"/>
      <w:r w:rsidRPr="008515B6">
        <w:rPr>
          <w:lang w:val="en-US"/>
        </w:rPr>
        <w:t xml:space="preserve">. </w:t>
      </w:r>
      <w:proofErr w:type="spellStart"/>
      <w:r w:rsidRPr="008515B6">
        <w:rPr>
          <w:lang w:val="en-US"/>
        </w:rPr>
        <w:t>Tüm</w:t>
      </w:r>
      <w:proofErr w:type="spellEnd"/>
      <w:r w:rsidRPr="008515B6">
        <w:rPr>
          <w:lang w:val="en-US"/>
        </w:rPr>
        <w:t xml:space="preserve"> </w:t>
      </w:r>
      <w:proofErr w:type="spellStart"/>
      <w:r w:rsidRPr="008515B6">
        <w:rPr>
          <w:lang w:val="en-US"/>
        </w:rPr>
        <w:t>kanıtlar</w:t>
      </w:r>
      <w:proofErr w:type="spellEnd"/>
      <w:r w:rsidRPr="008515B6">
        <w:rPr>
          <w:lang w:val="en-US"/>
        </w:rPr>
        <w:t xml:space="preserve"> </w:t>
      </w:r>
      <w:proofErr w:type="spellStart"/>
      <w:r w:rsidRPr="008515B6">
        <w:rPr>
          <w:lang w:val="en-US"/>
        </w:rPr>
        <w:t>elektronik</w:t>
      </w:r>
      <w:proofErr w:type="spellEnd"/>
      <w:r w:rsidRPr="008515B6">
        <w:rPr>
          <w:lang w:val="en-US"/>
        </w:rPr>
        <w:t xml:space="preserve"> </w:t>
      </w:r>
      <w:proofErr w:type="spellStart"/>
      <w:r w:rsidRPr="008515B6">
        <w:rPr>
          <w:lang w:val="en-US"/>
        </w:rPr>
        <w:t>veya</w:t>
      </w:r>
      <w:proofErr w:type="spellEnd"/>
      <w:r w:rsidRPr="008515B6">
        <w:rPr>
          <w:lang w:val="en-US"/>
        </w:rPr>
        <w:t xml:space="preserve"> </w:t>
      </w:r>
      <w:proofErr w:type="spellStart"/>
      <w:r w:rsidRPr="008515B6">
        <w:rPr>
          <w:lang w:val="en-US"/>
        </w:rPr>
        <w:t>basılı</w:t>
      </w:r>
      <w:proofErr w:type="spellEnd"/>
      <w:r w:rsidRPr="008515B6">
        <w:rPr>
          <w:lang w:val="en-US"/>
        </w:rPr>
        <w:t xml:space="preserve"> </w:t>
      </w:r>
      <w:proofErr w:type="spellStart"/>
      <w:r w:rsidRPr="008515B6">
        <w:rPr>
          <w:lang w:val="en-US"/>
        </w:rPr>
        <w:t>olarak</w:t>
      </w:r>
      <w:proofErr w:type="spellEnd"/>
      <w:r w:rsidRPr="008515B6">
        <w:rPr>
          <w:lang w:val="en-US"/>
        </w:rPr>
        <w:t xml:space="preserve"> </w:t>
      </w:r>
      <w:proofErr w:type="spellStart"/>
      <w:r w:rsidRPr="008515B6">
        <w:rPr>
          <w:lang w:val="en-US"/>
        </w:rPr>
        <w:t>saha</w:t>
      </w:r>
      <w:proofErr w:type="spellEnd"/>
      <w:r w:rsidRPr="008515B6">
        <w:rPr>
          <w:lang w:val="en-US"/>
        </w:rPr>
        <w:t xml:space="preserve"> </w:t>
      </w:r>
      <w:proofErr w:type="spellStart"/>
      <w:r w:rsidRPr="008515B6">
        <w:rPr>
          <w:lang w:val="en-US"/>
        </w:rPr>
        <w:t>ziyareti</w:t>
      </w:r>
      <w:proofErr w:type="spellEnd"/>
      <w:r w:rsidRPr="008515B6">
        <w:rPr>
          <w:lang w:val="en-US"/>
        </w:rPr>
        <w:t xml:space="preserve"> </w:t>
      </w:r>
      <w:proofErr w:type="spellStart"/>
      <w:r w:rsidRPr="008515B6">
        <w:rPr>
          <w:lang w:val="en-US"/>
        </w:rPr>
        <w:t>sırasında</w:t>
      </w:r>
      <w:proofErr w:type="spellEnd"/>
      <w:r w:rsidRPr="008515B6">
        <w:rPr>
          <w:lang w:val="en-US"/>
        </w:rPr>
        <w:t xml:space="preserve"> </w:t>
      </w:r>
      <w:proofErr w:type="spellStart"/>
      <w:r w:rsidRPr="008515B6">
        <w:rPr>
          <w:lang w:val="en-US"/>
        </w:rPr>
        <w:t>veya</w:t>
      </w:r>
      <w:proofErr w:type="spellEnd"/>
      <w:r w:rsidRPr="008515B6">
        <w:rPr>
          <w:lang w:val="en-US"/>
        </w:rPr>
        <w:t xml:space="preserve"> </w:t>
      </w:r>
      <w:proofErr w:type="spellStart"/>
      <w:r w:rsidRPr="008515B6">
        <w:rPr>
          <w:lang w:val="en-US"/>
        </w:rPr>
        <w:t>rektörlük</w:t>
      </w:r>
      <w:proofErr w:type="spellEnd"/>
      <w:r w:rsidRPr="008515B6">
        <w:rPr>
          <w:lang w:val="en-US"/>
        </w:rPr>
        <w:t xml:space="preserve"> </w:t>
      </w:r>
      <w:proofErr w:type="spellStart"/>
      <w:r w:rsidRPr="008515B6">
        <w:rPr>
          <w:lang w:val="en-US"/>
        </w:rPr>
        <w:t>ihtiyaç</w:t>
      </w:r>
      <w:proofErr w:type="spellEnd"/>
      <w:r w:rsidRPr="008515B6">
        <w:rPr>
          <w:lang w:val="en-US"/>
        </w:rPr>
        <w:t xml:space="preserve"> </w:t>
      </w:r>
      <w:proofErr w:type="spellStart"/>
      <w:r w:rsidRPr="008515B6">
        <w:rPr>
          <w:lang w:val="en-US"/>
        </w:rPr>
        <w:t>duyduğunda</w:t>
      </w:r>
      <w:proofErr w:type="spellEnd"/>
      <w:r w:rsidRPr="008515B6">
        <w:rPr>
          <w:lang w:val="en-US"/>
        </w:rPr>
        <w:t xml:space="preserve"> </w:t>
      </w:r>
      <w:proofErr w:type="spellStart"/>
      <w:r w:rsidRPr="008515B6">
        <w:rPr>
          <w:lang w:val="en-US"/>
        </w:rPr>
        <w:t>paylaşılmak</w:t>
      </w:r>
      <w:proofErr w:type="spellEnd"/>
      <w:r w:rsidRPr="008515B6">
        <w:rPr>
          <w:lang w:val="en-US"/>
        </w:rPr>
        <w:t xml:space="preserve"> </w:t>
      </w:r>
      <w:proofErr w:type="spellStart"/>
      <w:r w:rsidRPr="008515B6">
        <w:rPr>
          <w:lang w:val="en-US"/>
        </w:rPr>
        <w:t>üzere</w:t>
      </w:r>
      <w:proofErr w:type="spellEnd"/>
      <w:r w:rsidRPr="008515B6">
        <w:rPr>
          <w:lang w:val="en-US"/>
        </w:rPr>
        <w:t xml:space="preserve"> </w:t>
      </w:r>
      <w:proofErr w:type="spellStart"/>
      <w:r w:rsidRPr="008515B6">
        <w:rPr>
          <w:lang w:val="en-US"/>
        </w:rPr>
        <w:t>muhafaza</w:t>
      </w:r>
      <w:proofErr w:type="spellEnd"/>
      <w:r w:rsidRPr="008515B6">
        <w:rPr>
          <w:lang w:val="en-US"/>
        </w:rPr>
        <w:t xml:space="preserve"> </w:t>
      </w:r>
      <w:proofErr w:type="spellStart"/>
      <w:r w:rsidRPr="008515B6">
        <w:rPr>
          <w:lang w:val="en-US"/>
        </w:rPr>
        <w:t>edilecektir</w:t>
      </w:r>
      <w:proofErr w:type="spellEnd"/>
      <w:r w:rsidRPr="008515B6">
        <w:rPr>
          <w:lang w:val="en-US"/>
        </w:rPr>
        <w:t>.</w:t>
      </w:r>
    </w:p>
    <w:p w14:paraId="7E5E1BD1" w14:textId="0EAC8497" w:rsidR="001012E1" w:rsidRPr="008515B6" w:rsidRDefault="00905B88" w:rsidP="00D17DC4">
      <w:pPr>
        <w:pStyle w:val="western"/>
        <w:keepNext/>
        <w:spacing w:before="120" w:beforeAutospacing="0" w:after="120" w:afterAutospacing="0" w:line="360" w:lineRule="auto"/>
        <w:jc w:val="both"/>
        <w:rPr>
          <w:b/>
          <w:bCs/>
        </w:rPr>
      </w:pPr>
      <w:r w:rsidRPr="008515B6">
        <w:rPr>
          <w:b/>
          <w:bCs/>
          <w:i/>
          <w:iCs/>
          <w:lang w:val="en-US"/>
        </w:rPr>
        <w:t xml:space="preserve">B.1.3. </w:t>
      </w:r>
      <w:proofErr w:type="spellStart"/>
      <w:r w:rsidRPr="008515B6">
        <w:rPr>
          <w:b/>
          <w:bCs/>
          <w:i/>
          <w:iCs/>
          <w:lang w:val="en-US"/>
        </w:rPr>
        <w:t>Ders</w:t>
      </w:r>
      <w:proofErr w:type="spellEnd"/>
      <w:r w:rsidRPr="008515B6">
        <w:rPr>
          <w:b/>
          <w:bCs/>
          <w:i/>
          <w:iCs/>
          <w:lang w:val="en-US"/>
        </w:rPr>
        <w:t xml:space="preserve"> </w:t>
      </w:r>
      <w:proofErr w:type="spellStart"/>
      <w:r w:rsidRPr="008515B6">
        <w:rPr>
          <w:b/>
          <w:bCs/>
          <w:i/>
          <w:iCs/>
          <w:lang w:val="en-US"/>
        </w:rPr>
        <w:t>kazan</w:t>
      </w:r>
      <w:r w:rsidRPr="008515B6">
        <w:rPr>
          <w:b/>
          <w:bCs/>
          <w:i/>
          <w:iCs/>
        </w:rPr>
        <w:t>ımlarının</w:t>
      </w:r>
      <w:proofErr w:type="spellEnd"/>
      <w:r w:rsidRPr="008515B6">
        <w:rPr>
          <w:b/>
          <w:bCs/>
          <w:i/>
          <w:iCs/>
        </w:rPr>
        <w:t xml:space="preserve"> program çıktılarıyla uyumu</w:t>
      </w:r>
    </w:p>
    <w:p w14:paraId="641E6CD6" w14:textId="3D0CF956" w:rsidR="001012E1" w:rsidRPr="008515B6" w:rsidRDefault="00905B88" w:rsidP="00D17DC4">
      <w:pPr>
        <w:pStyle w:val="western"/>
        <w:spacing w:before="120" w:beforeAutospacing="0" w:after="120" w:afterAutospacing="0" w:line="360" w:lineRule="auto"/>
        <w:jc w:val="both"/>
        <w:rPr>
          <w:b/>
          <w:bCs/>
          <w:color w:val="FF0000"/>
        </w:rPr>
      </w:pPr>
      <w:r w:rsidRPr="008515B6">
        <w:rPr>
          <w:b/>
          <w:bCs/>
          <w:lang w:val="en-US"/>
        </w:rPr>
        <w:t>-Program d</w:t>
      </w:r>
      <w:r w:rsidRPr="008515B6">
        <w:rPr>
          <w:b/>
          <w:bCs/>
        </w:rPr>
        <w:t xml:space="preserve">ışından alınan derslerin (örgün veya uzaktan) program çıktılarıyla uyumunu gösteren kanıtlar </w:t>
      </w:r>
      <w:r w:rsidRPr="008515B6">
        <w:rPr>
          <w:b/>
          <w:bCs/>
          <w:color w:val="FF0000"/>
        </w:rPr>
        <w:t>(Öğrenci İşleri Daire Başkanlığı ve Tüm Akademik Birimler)</w:t>
      </w:r>
    </w:p>
    <w:p w14:paraId="299A97B3" w14:textId="77777777" w:rsidR="003949AD" w:rsidRPr="008515B6" w:rsidRDefault="003949AD" w:rsidP="00D17DC4">
      <w:pPr>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-Ders</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kazanımların</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program</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çıktılarıyla</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uyumunun</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izlenmesine</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iyileştirilmesine</w:t>
      </w:r>
      <w:r w:rsidRPr="008515B6">
        <w:rPr>
          <w:rFonts w:ascii="Times New Roman" w:hAnsi="Times New Roman" w:cs="Times New Roman"/>
          <w:b/>
          <w:bCs/>
          <w:spacing w:val="20"/>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 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 Tüm Akademik Birimler):</w:t>
      </w:r>
    </w:p>
    <w:p w14:paraId="66AA560A" w14:textId="2ABA7E81" w:rsidR="003949AD" w:rsidRPr="008515B6" w:rsidRDefault="003949AD" w:rsidP="00D17DC4">
      <w:pPr>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Program kapsamında verilen derslerin sınav sonuçları ve başarı dağılımlarından faydalanılarak program çıktılarına ulaşılıp ulaşılmadığı değerlendirilmektedir. Öğrencilerin staj faaliyetleri hazırlamış oldukları raporlar ve gerçekleştirdikleri sunumlar ile izlenmektedir. Ayrıca program çıktılarına ulaşılıp ulaşılmadığının izlenmesi amacıyla akademik toplantılar ve değerlendirmeler yapılmaktadır. Konuyla ilgili iyileştirme </w:t>
      </w:r>
      <w:proofErr w:type="gramStart"/>
      <w:r w:rsidRPr="008515B6">
        <w:rPr>
          <w:rFonts w:ascii="Times New Roman" w:hAnsi="Times New Roman" w:cs="Times New Roman"/>
          <w:sz w:val="24"/>
          <w:szCs w:val="24"/>
        </w:rPr>
        <w:t>prosedürü</w:t>
      </w:r>
      <w:proofErr w:type="gramEnd"/>
      <w:r w:rsidRPr="008515B6">
        <w:rPr>
          <w:rFonts w:ascii="Times New Roman" w:hAnsi="Times New Roman" w:cs="Times New Roman"/>
          <w:sz w:val="24"/>
          <w:szCs w:val="24"/>
        </w:rPr>
        <w:t xml:space="preserve"> üzerine çalışmalar devam etmektedir.</w:t>
      </w:r>
    </w:p>
    <w:p w14:paraId="0593ECEF" w14:textId="77777777" w:rsidR="003949AD" w:rsidRPr="008515B6" w:rsidRDefault="003949AD" w:rsidP="00D17DC4">
      <w:pPr>
        <w:pStyle w:val="Balk1"/>
        <w:spacing w:before="120" w:after="120" w:line="360" w:lineRule="auto"/>
      </w:pPr>
      <w:r w:rsidRPr="008515B6">
        <w:t>Kanıt</w:t>
      </w:r>
      <w:r w:rsidRPr="008515B6">
        <w:rPr>
          <w:spacing w:val="-1"/>
        </w:rPr>
        <w:t xml:space="preserve"> </w:t>
      </w:r>
      <w:r w:rsidRPr="008515B6">
        <w:t>Belgeler:</w:t>
      </w:r>
    </w:p>
    <w:p w14:paraId="5AE70DAD" w14:textId="77777777" w:rsidR="003949AD" w:rsidRPr="008515B6" w:rsidRDefault="003949AD"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3023BD7E" w14:textId="77777777" w:rsidR="003949AD" w:rsidRPr="008515B6" w:rsidRDefault="003949AD" w:rsidP="003949AD">
      <w:pPr>
        <w:pStyle w:val="western"/>
        <w:spacing w:beforeAutospacing="0" w:after="0" w:afterAutospacing="0"/>
        <w:jc w:val="both"/>
      </w:pPr>
    </w:p>
    <w:p w14:paraId="72847710" w14:textId="2AB8DA8B"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B.1.4. Ö</w:t>
      </w:r>
      <w:proofErr w:type="spellStart"/>
      <w:r w:rsidRPr="008515B6">
        <w:rPr>
          <w:b/>
          <w:bCs/>
          <w:i/>
          <w:iCs/>
        </w:rPr>
        <w:t>ğrenci</w:t>
      </w:r>
      <w:proofErr w:type="spellEnd"/>
      <w:r w:rsidRPr="008515B6">
        <w:rPr>
          <w:b/>
          <w:bCs/>
          <w:i/>
          <w:iCs/>
        </w:rPr>
        <w:t xml:space="preserve"> iş yüküne dayalı ders tasarımı</w:t>
      </w:r>
    </w:p>
    <w:p w14:paraId="17C79666" w14:textId="15164D18" w:rsidR="00EF534C" w:rsidRPr="008515B6" w:rsidRDefault="00EF534C" w:rsidP="00BF5CB7">
      <w:pPr>
        <w:pStyle w:val="GvdeMetni"/>
        <w:rPr>
          <w:rFonts w:ascii="Times New Roman" w:hAnsi="Times New Roman" w:cs="Times New Roman"/>
          <w:b/>
          <w:bCs/>
          <w:color w:val="FF0000"/>
          <w:sz w:val="24"/>
          <w:szCs w:val="24"/>
        </w:rPr>
      </w:pPr>
      <w:r w:rsidRPr="008515B6">
        <w:rPr>
          <w:rFonts w:ascii="Times New Roman" w:hAnsi="Times New Roman" w:cs="Times New Roman"/>
          <w:b/>
          <w:bCs/>
          <w:sz w:val="24"/>
          <w:szCs w:val="24"/>
        </w:rPr>
        <w:t>-İş</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yükü</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temelli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kredilerin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transferi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tanınmasına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tanımlı</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süreçleri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içeren</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belgeler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color w:val="FF0000"/>
          <w:sz w:val="24"/>
          <w:szCs w:val="24"/>
        </w:rPr>
        <w:t>(Öğrenci</w:t>
      </w:r>
      <w:r w:rsidR="00BF5CB7"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r w:rsidR="00BF5CB7" w:rsidRPr="008515B6">
        <w:rPr>
          <w:rFonts w:ascii="Times New Roman" w:hAnsi="Times New Roman" w:cs="Times New Roman"/>
          <w:b/>
          <w:bCs/>
          <w:color w:val="FF0000"/>
          <w:sz w:val="24"/>
          <w:szCs w:val="24"/>
        </w:rPr>
        <w:t>:</w:t>
      </w:r>
    </w:p>
    <w:p w14:paraId="0F99496A" w14:textId="77777777"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Öğrenci iş yükünün belirlenmesinde öğrenci katılımı Kalite Komisyonu Alt Çalışma</w:t>
      </w:r>
    </w:p>
    <w:p w14:paraId="06A21B49" w14:textId="77777777"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Grubu olan Anket Hazırlama ve Değerlendirme Çalışma Grubu tarafından Anket</w:t>
      </w:r>
    </w:p>
    <w:p w14:paraId="13FD86B4" w14:textId="77777777"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Uygulama Takvimine uygun şekilde yapılan İş Yükü (AKTS) Belirleme anketi</w:t>
      </w:r>
    </w:p>
    <w:p w14:paraId="0877E2C3" w14:textId="77777777" w:rsidR="00BC3522" w:rsidRPr="008515B6" w:rsidRDefault="000F7E8E" w:rsidP="008E65E8">
      <w:pPr>
        <w:pStyle w:val="GvdeMetni"/>
        <w:spacing w:before="120" w:after="120" w:line="360" w:lineRule="auto"/>
        <w:ind w:left="578"/>
        <w:jc w:val="both"/>
        <w:rPr>
          <w:rFonts w:ascii="Times New Roman" w:hAnsi="Times New Roman" w:cs="Times New Roman"/>
          <w:sz w:val="24"/>
          <w:szCs w:val="24"/>
        </w:rPr>
      </w:pPr>
      <w:proofErr w:type="gramStart"/>
      <w:r w:rsidRPr="008515B6">
        <w:rPr>
          <w:rFonts w:ascii="Times New Roman" w:hAnsi="Times New Roman" w:cs="Times New Roman"/>
          <w:sz w:val="24"/>
          <w:szCs w:val="24"/>
        </w:rPr>
        <w:t>yardımıyla</w:t>
      </w:r>
      <w:proofErr w:type="gramEnd"/>
      <w:r w:rsidRPr="008515B6">
        <w:rPr>
          <w:rFonts w:ascii="Times New Roman" w:hAnsi="Times New Roman" w:cs="Times New Roman"/>
          <w:sz w:val="24"/>
          <w:szCs w:val="24"/>
        </w:rPr>
        <w:t xml:space="preserve"> sağlanmaktadır. </w:t>
      </w:r>
    </w:p>
    <w:p w14:paraId="5B8B17E9" w14:textId="2B48294B"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-Programlarda öğrenci İş yükünün belirlenmesinde öğrenci katılımının sağlandığına ilişkin</w:t>
      </w:r>
      <w:r w:rsidR="008E65E8" w:rsidRPr="008515B6">
        <w:rPr>
          <w:rFonts w:ascii="Times New Roman" w:hAnsi="Times New Roman" w:cs="Times New Roman"/>
          <w:sz w:val="24"/>
          <w:szCs w:val="24"/>
        </w:rPr>
        <w:t xml:space="preserve"> </w:t>
      </w:r>
      <w:r w:rsidRPr="008515B6">
        <w:rPr>
          <w:rFonts w:ascii="Times New Roman" w:hAnsi="Times New Roman" w:cs="Times New Roman"/>
          <w:sz w:val="24"/>
          <w:szCs w:val="24"/>
        </w:rPr>
        <w:t>belgeler ve mekanizmalar:</w:t>
      </w:r>
    </w:p>
    <w:p w14:paraId="02211A51" w14:textId="1B74B28F" w:rsidR="000F7E8E" w:rsidRPr="008515B6" w:rsidRDefault="000F7E8E" w:rsidP="008E65E8">
      <w:pPr>
        <w:pStyle w:val="GvdeMetni"/>
        <w:spacing w:before="120" w:after="120" w:line="360" w:lineRule="auto"/>
        <w:ind w:left="578"/>
        <w:jc w:val="both"/>
        <w:rPr>
          <w:rFonts w:ascii="Times New Roman" w:hAnsi="Times New Roman" w:cs="Times New Roman"/>
          <w:b/>
          <w:bCs/>
          <w:sz w:val="24"/>
          <w:szCs w:val="24"/>
        </w:rPr>
      </w:pPr>
      <w:r w:rsidRPr="008515B6">
        <w:rPr>
          <w:rFonts w:ascii="Times New Roman" w:hAnsi="Times New Roman" w:cs="Times New Roman"/>
          <w:b/>
          <w:bCs/>
          <w:sz w:val="24"/>
          <w:szCs w:val="24"/>
        </w:rPr>
        <w:lastRenderedPageBreak/>
        <w:t>Kanıt Belgeler:</w:t>
      </w:r>
    </w:p>
    <w:p w14:paraId="02167DF9" w14:textId="76720CEB" w:rsidR="00990F89" w:rsidRPr="00BC46B6" w:rsidRDefault="00972C93" w:rsidP="00990F89">
      <w:pPr>
        <w:pStyle w:val="GvdeMetni"/>
        <w:spacing w:before="120" w:after="120" w:line="360" w:lineRule="auto"/>
        <w:ind w:left="578"/>
        <w:jc w:val="both"/>
        <w:rPr>
          <w:rFonts w:ascii="Times New Roman" w:hAnsi="Times New Roman" w:cs="Times New Roman"/>
          <w:b/>
          <w:bCs/>
          <w:sz w:val="24"/>
          <w:szCs w:val="24"/>
        </w:rPr>
      </w:pPr>
      <w:hyperlink r:id="rId9" w:history="1">
        <w:r w:rsidR="00990F89" w:rsidRPr="00BC46B6">
          <w:rPr>
            <w:rStyle w:val="Kpr"/>
            <w:rFonts w:ascii="Times New Roman" w:hAnsi="Times New Roman" w:cs="Times New Roman"/>
            <w:b/>
            <w:bCs/>
            <w:sz w:val="24"/>
            <w:szCs w:val="24"/>
          </w:rPr>
          <w:t>http://ebs.bilecik.edu.tr</w:t>
        </w:r>
      </w:hyperlink>
    </w:p>
    <w:p w14:paraId="26DA8186" w14:textId="77777777" w:rsidR="00E068DC" w:rsidRDefault="00972C93" w:rsidP="00E068DC">
      <w:pPr>
        <w:pStyle w:val="western"/>
        <w:spacing w:before="120" w:beforeAutospacing="0" w:after="120" w:afterAutospacing="0" w:line="360" w:lineRule="auto"/>
        <w:ind w:right="62" w:firstLine="578"/>
        <w:jc w:val="both"/>
        <w:rPr>
          <w:b/>
          <w:bCs/>
          <w:color w:val="0070C0"/>
          <w:u w:val="single"/>
        </w:rPr>
      </w:pPr>
      <w:hyperlink r:id="rId10" w:history="1">
        <w:r w:rsidR="00E068DC" w:rsidRPr="0023053E">
          <w:rPr>
            <w:rStyle w:val="Kpr"/>
            <w:b/>
            <w:bCs/>
          </w:rPr>
          <w:t>https://bilecik.edu.tr/kalite/Icerik/Anket_Uygulama_Takvimi</w:t>
        </w:r>
      </w:hyperlink>
    </w:p>
    <w:p w14:paraId="6E95E50C" w14:textId="77212210" w:rsidR="00BF5CB7" w:rsidRPr="008515B6" w:rsidRDefault="00EF534C" w:rsidP="00D17DC4">
      <w:pPr>
        <w:pStyle w:val="western"/>
        <w:spacing w:before="120" w:beforeAutospacing="0" w:after="120" w:afterAutospacing="0" w:line="360" w:lineRule="auto"/>
        <w:ind w:right="62"/>
        <w:jc w:val="both"/>
        <w:rPr>
          <w:b/>
          <w:bCs/>
          <w:color w:val="FF0000"/>
        </w:rPr>
      </w:pPr>
      <w:r w:rsidRPr="008515B6">
        <w:rPr>
          <w:b/>
          <w:bCs/>
        </w:rPr>
        <w:t xml:space="preserve">-Programlarda öğrenci </w:t>
      </w:r>
      <w:r w:rsidR="00BC3522" w:rsidRPr="008515B6">
        <w:rPr>
          <w:b/>
          <w:bCs/>
        </w:rPr>
        <w:t>i</w:t>
      </w:r>
      <w:r w:rsidRPr="008515B6">
        <w:rPr>
          <w:b/>
          <w:bCs/>
        </w:rPr>
        <w:t>ş yükünün belirlenmesinde öğrenci katılımının sağlandığına ilişkin belgeler</w:t>
      </w:r>
      <w:r w:rsidRPr="008515B6">
        <w:rPr>
          <w:b/>
          <w:bCs/>
          <w:spacing w:val="1"/>
        </w:rPr>
        <w:t xml:space="preserve"> </w:t>
      </w:r>
      <w:r w:rsidRPr="008515B6">
        <w:rPr>
          <w:b/>
          <w:bCs/>
        </w:rPr>
        <w:t>ve</w:t>
      </w:r>
      <w:r w:rsidRPr="008515B6">
        <w:rPr>
          <w:b/>
          <w:bCs/>
          <w:spacing w:val="-1"/>
        </w:rPr>
        <w:t xml:space="preserve"> </w:t>
      </w:r>
      <w:r w:rsidRPr="008515B6">
        <w:rPr>
          <w:b/>
          <w:bCs/>
        </w:rPr>
        <w:t xml:space="preserve">mekanizmalar </w:t>
      </w:r>
      <w:r w:rsidRPr="008515B6">
        <w:rPr>
          <w:b/>
          <w:bCs/>
          <w:color w:val="FF0000"/>
        </w:rPr>
        <w:t>(Tüm Akademik</w:t>
      </w:r>
      <w:r w:rsidRPr="008515B6">
        <w:rPr>
          <w:b/>
          <w:bCs/>
          <w:color w:val="FF0000"/>
          <w:spacing w:val="-1"/>
        </w:rPr>
        <w:t xml:space="preserve"> </w:t>
      </w:r>
      <w:r w:rsidRPr="008515B6">
        <w:rPr>
          <w:b/>
          <w:bCs/>
          <w:color w:val="FF0000"/>
        </w:rPr>
        <w:t>Birimler)</w:t>
      </w:r>
      <w:r w:rsidR="00BF5CB7" w:rsidRPr="008515B6">
        <w:rPr>
          <w:b/>
          <w:bCs/>
          <w:color w:val="FF0000"/>
        </w:rPr>
        <w:t>:</w:t>
      </w:r>
    </w:p>
    <w:p w14:paraId="0F1777B0" w14:textId="0780EF7B" w:rsidR="00EF534C" w:rsidRPr="008515B6" w:rsidRDefault="00EF534C" w:rsidP="00D17DC4">
      <w:pPr>
        <w:pStyle w:val="western"/>
        <w:spacing w:before="120" w:beforeAutospacing="0" w:after="120" w:afterAutospacing="0" w:line="360" w:lineRule="auto"/>
        <w:ind w:right="62"/>
        <w:jc w:val="both"/>
        <w:rPr>
          <w:bCs/>
        </w:rPr>
      </w:pPr>
      <w:r w:rsidRPr="008515B6">
        <w:rPr>
          <w:bCs/>
        </w:rPr>
        <w:t>Öğrencilerle yapılan toplantılarda, öğrencilere tüm konularda görüşleri ve talepleri sorulmakta, bu talep ve istekler bölüm kurullarında görüşülerek değerlendirilmektedir.</w:t>
      </w:r>
    </w:p>
    <w:p w14:paraId="01B63356" w14:textId="77777777" w:rsidR="00BF5CB7" w:rsidRPr="008515B6" w:rsidRDefault="00EF534C" w:rsidP="00D17DC4">
      <w:pPr>
        <w:pStyle w:val="western"/>
        <w:spacing w:before="120" w:beforeAutospacing="0" w:after="120" w:afterAutospacing="0" w:line="360" w:lineRule="auto"/>
        <w:ind w:right="62"/>
        <w:jc w:val="both"/>
        <w:rPr>
          <w:b/>
          <w:bCs/>
          <w:color w:val="FF0000"/>
        </w:rPr>
      </w:pPr>
      <w:r w:rsidRPr="008515B6">
        <w:rPr>
          <w:b/>
          <w:bCs/>
        </w:rPr>
        <w:t>-İş</w:t>
      </w:r>
      <w:r w:rsidRPr="008515B6">
        <w:rPr>
          <w:b/>
          <w:bCs/>
          <w:spacing w:val="1"/>
        </w:rPr>
        <w:t xml:space="preserve"> </w:t>
      </w:r>
      <w:r w:rsidRPr="008515B6">
        <w:rPr>
          <w:b/>
          <w:bCs/>
        </w:rPr>
        <w:t>yükü</w:t>
      </w:r>
      <w:r w:rsidRPr="008515B6">
        <w:rPr>
          <w:b/>
          <w:bCs/>
          <w:spacing w:val="1"/>
        </w:rPr>
        <w:t xml:space="preserve"> </w:t>
      </w:r>
      <w:r w:rsidRPr="008515B6">
        <w:rPr>
          <w:b/>
          <w:bCs/>
        </w:rPr>
        <w:t>temelli</w:t>
      </w:r>
      <w:r w:rsidRPr="008515B6">
        <w:rPr>
          <w:b/>
          <w:bCs/>
          <w:spacing w:val="1"/>
        </w:rPr>
        <w:t xml:space="preserve"> </w:t>
      </w:r>
      <w:r w:rsidRPr="008515B6">
        <w:rPr>
          <w:b/>
          <w:bCs/>
        </w:rPr>
        <w:t>kredilerin</w:t>
      </w:r>
      <w:r w:rsidRPr="008515B6">
        <w:rPr>
          <w:b/>
          <w:bCs/>
          <w:spacing w:val="1"/>
        </w:rPr>
        <w:t xml:space="preserve"> </w:t>
      </w:r>
      <w:r w:rsidRPr="008515B6">
        <w:rPr>
          <w:b/>
          <w:bCs/>
        </w:rPr>
        <w:t>geribildirimler</w:t>
      </w:r>
      <w:r w:rsidRPr="008515B6">
        <w:rPr>
          <w:b/>
          <w:bCs/>
          <w:spacing w:val="1"/>
        </w:rPr>
        <w:t xml:space="preserve"> </w:t>
      </w:r>
      <w:r w:rsidRPr="008515B6">
        <w:rPr>
          <w:b/>
          <w:bCs/>
        </w:rPr>
        <w:t>doğrultusunda</w:t>
      </w:r>
      <w:r w:rsidRPr="008515B6">
        <w:rPr>
          <w:b/>
          <w:bCs/>
          <w:spacing w:val="1"/>
        </w:rPr>
        <w:t xml:space="preserve"> </w:t>
      </w:r>
      <w:r w:rsidRPr="008515B6">
        <w:rPr>
          <w:b/>
          <w:bCs/>
        </w:rPr>
        <w:t>güncellendiğine</w:t>
      </w:r>
      <w:r w:rsidRPr="008515B6">
        <w:rPr>
          <w:b/>
          <w:bCs/>
          <w:spacing w:val="1"/>
        </w:rPr>
        <w:t xml:space="preserve"> </w:t>
      </w:r>
      <w:r w:rsidRPr="008515B6">
        <w:rPr>
          <w:b/>
          <w:bCs/>
        </w:rPr>
        <w:t>ilişkin</w:t>
      </w:r>
      <w:r w:rsidRPr="008515B6">
        <w:rPr>
          <w:b/>
          <w:bCs/>
          <w:spacing w:val="1"/>
        </w:rPr>
        <w:t xml:space="preserve"> </w:t>
      </w:r>
      <w:r w:rsidRPr="008515B6">
        <w:rPr>
          <w:b/>
          <w:bCs/>
        </w:rPr>
        <w:t>kanıtlar</w:t>
      </w:r>
      <w:r w:rsidRPr="008515B6">
        <w:rPr>
          <w:b/>
          <w:bCs/>
          <w:spacing w:val="1"/>
        </w:rPr>
        <w:t xml:space="preserve"> </w:t>
      </w:r>
      <w:r w:rsidRPr="008515B6">
        <w:rPr>
          <w:b/>
          <w:bCs/>
          <w:color w:val="FF0000"/>
        </w:rPr>
        <w:t>(Tüm</w:t>
      </w:r>
      <w:r w:rsidRPr="008515B6">
        <w:rPr>
          <w:b/>
          <w:bCs/>
          <w:color w:val="FF0000"/>
          <w:spacing w:val="1"/>
        </w:rPr>
        <w:t xml:space="preserve"> </w:t>
      </w:r>
      <w:r w:rsidRPr="008515B6">
        <w:rPr>
          <w:b/>
          <w:bCs/>
          <w:color w:val="FF0000"/>
        </w:rPr>
        <w:t>Akademik</w:t>
      </w:r>
      <w:r w:rsidRPr="008515B6">
        <w:rPr>
          <w:b/>
          <w:bCs/>
          <w:color w:val="FF0000"/>
          <w:spacing w:val="-2"/>
        </w:rPr>
        <w:t xml:space="preserve"> </w:t>
      </w:r>
      <w:r w:rsidRPr="008515B6">
        <w:rPr>
          <w:b/>
          <w:bCs/>
          <w:color w:val="FF0000"/>
        </w:rPr>
        <w:t>Birimler)</w:t>
      </w:r>
      <w:r w:rsidR="00BF5CB7" w:rsidRPr="008515B6">
        <w:rPr>
          <w:b/>
          <w:bCs/>
          <w:color w:val="FF0000"/>
        </w:rPr>
        <w:t>:</w:t>
      </w:r>
    </w:p>
    <w:p w14:paraId="5EBC0112" w14:textId="45DC27E8" w:rsidR="00EF534C" w:rsidRPr="008515B6" w:rsidRDefault="00EF534C" w:rsidP="00D17DC4">
      <w:pPr>
        <w:pStyle w:val="western"/>
        <w:spacing w:before="120" w:beforeAutospacing="0" w:after="120" w:afterAutospacing="0" w:line="360" w:lineRule="auto"/>
        <w:ind w:right="62"/>
        <w:jc w:val="both"/>
        <w:rPr>
          <w:bCs/>
        </w:rPr>
      </w:pPr>
      <w:r w:rsidRPr="008515B6">
        <w:rPr>
          <w:bCs/>
        </w:rPr>
        <w:t>Öğrencilerle yapılan toplantıların ardından bu konular değerlendirilmektedir.</w:t>
      </w:r>
    </w:p>
    <w:p w14:paraId="51E2A711" w14:textId="77777777" w:rsidR="00EF534C" w:rsidRPr="008515B6" w:rsidRDefault="00EF534C"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Kanıtlar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2015</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AKTS</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Kullanıcı</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Kılavuzu’ndaki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anahtar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prensipleri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taşımalıdır.</w:t>
      </w:r>
    </w:p>
    <w:p w14:paraId="74DB17A9" w14:textId="77777777" w:rsidR="00EF534C" w:rsidRPr="008515B6" w:rsidRDefault="00EF534C" w:rsidP="00D17DC4">
      <w:pPr>
        <w:pStyle w:val="Balk1"/>
        <w:spacing w:before="120" w:after="120" w:line="360" w:lineRule="auto"/>
      </w:pPr>
      <w:r w:rsidRPr="008515B6">
        <w:t>Kanıt</w:t>
      </w:r>
      <w:r w:rsidRPr="008515B6">
        <w:rPr>
          <w:spacing w:val="-1"/>
        </w:rPr>
        <w:t xml:space="preserve"> </w:t>
      </w:r>
      <w:r w:rsidRPr="008515B6">
        <w:t>Belgeler:</w:t>
      </w:r>
    </w:p>
    <w:p w14:paraId="518A3384" w14:textId="77777777" w:rsidR="00EF534C" w:rsidRPr="008515B6" w:rsidRDefault="00EF534C"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5E23D72" w14:textId="77777777" w:rsidR="00286BE1" w:rsidRPr="008515B6" w:rsidRDefault="00286BE1" w:rsidP="00286BE1">
      <w:pPr>
        <w:pStyle w:val="western"/>
        <w:spacing w:beforeAutospacing="0" w:after="0" w:afterAutospacing="0"/>
        <w:jc w:val="both"/>
      </w:pPr>
    </w:p>
    <w:p w14:paraId="265F4ED0" w14:textId="2D630085" w:rsidR="001012E1" w:rsidRPr="008515B6" w:rsidRDefault="00905B88">
      <w:pPr>
        <w:pStyle w:val="western"/>
        <w:keepNext/>
        <w:spacing w:before="119" w:beforeAutospacing="0" w:after="119" w:afterAutospacing="0" w:line="360" w:lineRule="auto"/>
        <w:jc w:val="both"/>
        <w:rPr>
          <w:b/>
          <w:bCs/>
        </w:rPr>
      </w:pPr>
      <w:r w:rsidRPr="008515B6">
        <w:rPr>
          <w:b/>
          <w:bCs/>
          <w:i/>
          <w:iCs/>
          <w:color w:val="000000"/>
          <w:lang w:val="en-US"/>
        </w:rPr>
        <w:t xml:space="preserve">B.1.5. </w:t>
      </w:r>
      <w:proofErr w:type="spellStart"/>
      <w:r w:rsidRPr="008515B6">
        <w:rPr>
          <w:b/>
          <w:bCs/>
          <w:i/>
          <w:iCs/>
          <w:color w:val="000000"/>
          <w:lang w:val="en-US"/>
        </w:rPr>
        <w:t>Programlar</w:t>
      </w:r>
      <w:proofErr w:type="spellEnd"/>
      <w:r w:rsidRPr="008515B6">
        <w:rPr>
          <w:b/>
          <w:bCs/>
          <w:i/>
          <w:iCs/>
          <w:color w:val="000000"/>
        </w:rPr>
        <w:t>ın izlenmesi ve güncellenmesi</w:t>
      </w:r>
    </w:p>
    <w:p w14:paraId="366AC5C9" w14:textId="77777777" w:rsidR="00DD0EF8" w:rsidRPr="008515B6" w:rsidRDefault="00DD0EF8" w:rsidP="00BC3522">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-Programların izlenmesi ve güncellenmesine ilişkin </w:t>
      </w:r>
      <w:proofErr w:type="gramStart"/>
      <w:r w:rsidRPr="008515B6">
        <w:rPr>
          <w:rFonts w:ascii="Times New Roman" w:hAnsi="Times New Roman" w:cs="Times New Roman"/>
          <w:b/>
          <w:bCs/>
          <w:sz w:val="24"/>
          <w:szCs w:val="24"/>
        </w:rPr>
        <w:t>periyot</w:t>
      </w:r>
      <w:proofErr w:type="gramEnd"/>
      <w:r w:rsidRPr="008515B6">
        <w:rPr>
          <w:rFonts w:ascii="Times New Roman" w:hAnsi="Times New Roman" w:cs="Times New Roman"/>
          <w:b/>
          <w:bCs/>
          <w:sz w:val="24"/>
          <w:szCs w:val="24"/>
        </w:rPr>
        <w:t xml:space="preserve"> (yıllık ve program süresinin sonunda)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ilke, kural, gösterge, plan ve uygulamalar </w:t>
      </w:r>
      <w:r w:rsidRPr="008515B6">
        <w:rPr>
          <w:rFonts w:ascii="Times New Roman" w:hAnsi="Times New Roman" w:cs="Times New Roman"/>
          <w:b/>
          <w:bCs/>
          <w:color w:val="FF0000"/>
          <w:sz w:val="24"/>
          <w:szCs w:val="24"/>
        </w:rPr>
        <w:t>(Öğrenci İşleri Daire 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6DBC656D" w14:textId="39328032" w:rsidR="00DD0EF8" w:rsidRPr="008515B6" w:rsidRDefault="00DD0EF8" w:rsidP="00BC3522">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Program her yarıyıl başında gözden geçirilmekte ve iç ve dış paydaşların görüş ve önerileri doğrultusunda güncellenmektedir.</w:t>
      </w:r>
    </w:p>
    <w:p w14:paraId="67867DD3" w14:textId="3FA0BBDB" w:rsidR="008F41B4" w:rsidRPr="008515B6" w:rsidRDefault="00DD0EF8" w:rsidP="00BC3522">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-Kurumun</w:t>
      </w:r>
      <w:r w:rsidRPr="008515B6">
        <w:rPr>
          <w:rFonts w:ascii="Times New Roman" w:hAnsi="Times New Roman" w:cs="Times New Roman"/>
          <w:b/>
          <w:bCs/>
          <w:spacing w:val="39"/>
          <w:sz w:val="24"/>
          <w:szCs w:val="24"/>
        </w:rPr>
        <w:t xml:space="preserve"> </w:t>
      </w:r>
      <w:proofErr w:type="gramStart"/>
      <w:r w:rsidRPr="008515B6">
        <w:rPr>
          <w:rFonts w:ascii="Times New Roman" w:hAnsi="Times New Roman" w:cs="Times New Roman"/>
          <w:b/>
          <w:bCs/>
          <w:sz w:val="24"/>
          <w:szCs w:val="24"/>
        </w:rPr>
        <w:t>misyon</w:t>
      </w:r>
      <w:proofErr w:type="gramEnd"/>
      <w:r w:rsidRPr="008515B6">
        <w:rPr>
          <w:rFonts w:ascii="Times New Roman" w:hAnsi="Times New Roman" w:cs="Times New Roman"/>
          <w:b/>
          <w:bCs/>
          <w:sz w:val="24"/>
          <w:szCs w:val="24"/>
        </w:rPr>
        <w:t>,</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vizyon</w:t>
      </w:r>
      <w:r w:rsidRPr="008515B6">
        <w:rPr>
          <w:rFonts w:ascii="Times New Roman" w:hAnsi="Times New Roman" w:cs="Times New Roman"/>
          <w:b/>
          <w:bCs/>
          <w:spacing w:val="3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hedefleri</w:t>
      </w:r>
      <w:r w:rsidRPr="008515B6">
        <w:rPr>
          <w:rFonts w:ascii="Times New Roman" w:hAnsi="Times New Roman" w:cs="Times New Roman"/>
          <w:b/>
          <w:bCs/>
          <w:spacing w:val="39"/>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programlarını</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güncellemek</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üzere</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kurduğu</w:t>
      </w:r>
      <w:r w:rsidR="008F41B4"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mekanizma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örnekleri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332BB36E" w14:textId="0BD1227B" w:rsidR="00DD0EF8" w:rsidRPr="008515B6" w:rsidRDefault="00DD0EF8" w:rsidP="00BC3522">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Dünyadaki ve bölgemizdeki gelişmelerin ve paydaşların görüşleri ışığında program gözden geçirilmekte ve güncellenmektedir.</w:t>
      </w:r>
    </w:p>
    <w:p w14:paraId="4D0794B9" w14:textId="54D5F03D" w:rsidR="00DD0EF8" w:rsidRPr="008515B6" w:rsidRDefault="008F41B4"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 xml:space="preserve">- </w:t>
      </w:r>
      <w:r w:rsidR="00DD0EF8" w:rsidRPr="008515B6">
        <w:rPr>
          <w:rFonts w:ascii="Times New Roman" w:hAnsi="Times New Roman" w:cs="Times New Roman"/>
          <w:b/>
          <w:bCs/>
          <w:sz w:val="24"/>
          <w:szCs w:val="24"/>
        </w:rPr>
        <w:t xml:space="preserve">Programların yıllık öz değerlendirme raporları (Program çıktıları açısından değerlendirme) </w:t>
      </w:r>
      <w:r w:rsidR="00DD0EF8" w:rsidRPr="008515B6">
        <w:rPr>
          <w:rFonts w:ascii="Times New Roman" w:hAnsi="Times New Roman" w:cs="Times New Roman"/>
          <w:b/>
          <w:bCs/>
          <w:color w:val="FF0000"/>
          <w:sz w:val="24"/>
          <w:szCs w:val="24"/>
        </w:rPr>
        <w:t>(Tüm</w:t>
      </w:r>
      <w:r w:rsidR="00DD0EF8" w:rsidRPr="008515B6">
        <w:rPr>
          <w:rFonts w:ascii="Times New Roman" w:hAnsi="Times New Roman" w:cs="Times New Roman"/>
          <w:b/>
          <w:bCs/>
          <w:color w:val="FF0000"/>
          <w:spacing w:val="1"/>
          <w:sz w:val="24"/>
          <w:szCs w:val="24"/>
        </w:rPr>
        <w:t xml:space="preserve"> </w:t>
      </w:r>
      <w:r w:rsidR="00DD0EF8" w:rsidRPr="008515B6">
        <w:rPr>
          <w:rFonts w:ascii="Times New Roman" w:hAnsi="Times New Roman" w:cs="Times New Roman"/>
          <w:b/>
          <w:bCs/>
          <w:color w:val="FF0000"/>
          <w:sz w:val="24"/>
          <w:szCs w:val="24"/>
        </w:rPr>
        <w:t>Akademik</w:t>
      </w:r>
      <w:r w:rsidR="00DD0EF8" w:rsidRPr="008515B6">
        <w:rPr>
          <w:rFonts w:ascii="Times New Roman" w:hAnsi="Times New Roman" w:cs="Times New Roman"/>
          <w:b/>
          <w:bCs/>
          <w:color w:val="FF0000"/>
          <w:spacing w:val="-2"/>
          <w:sz w:val="24"/>
          <w:szCs w:val="24"/>
        </w:rPr>
        <w:t xml:space="preserve"> </w:t>
      </w:r>
      <w:r w:rsidR="00DD0EF8"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z w:val="24"/>
          <w:szCs w:val="24"/>
        </w:rPr>
        <w:t>:</w:t>
      </w:r>
    </w:p>
    <w:p w14:paraId="71F68601" w14:textId="3C414371" w:rsidR="00BC46B6" w:rsidRPr="008515B6" w:rsidRDefault="00D2059B" w:rsidP="00DB6C22">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Bölüm </w:t>
      </w:r>
      <w:r w:rsidR="002D4D30" w:rsidRPr="008515B6">
        <w:rPr>
          <w:rFonts w:ascii="Times New Roman" w:hAnsi="Times New Roman" w:cs="Times New Roman"/>
          <w:sz w:val="24"/>
          <w:szCs w:val="24"/>
        </w:rPr>
        <w:t>yıllık öz değerlendirme raporu</w:t>
      </w:r>
      <w:r w:rsidRPr="008515B6">
        <w:rPr>
          <w:rFonts w:ascii="Times New Roman" w:hAnsi="Times New Roman" w:cs="Times New Roman"/>
          <w:sz w:val="24"/>
          <w:szCs w:val="24"/>
        </w:rPr>
        <w:t xml:space="preserve"> </w:t>
      </w:r>
    </w:p>
    <w:p w14:paraId="55BF2FEC" w14:textId="2C0BC5F5" w:rsidR="008F41B4" w:rsidRPr="008515B6" w:rsidRDefault="00DD0EF8" w:rsidP="00D17DC4">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-Program</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çıktılarına</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ulaşılıp</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ulaşılmadığını</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izleyen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sistemler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(Bilgi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Sistemi)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58"/>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7CB8A5D5" w14:textId="229E48C7" w:rsidR="00DD0EF8" w:rsidRPr="008515B6" w:rsidRDefault="00DD0EF8" w:rsidP="00D17DC4">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Program çıktılarına ulaşılıp ulaşılmadığının izlenmesi aşamasına henüz geçilmemiştir.</w:t>
      </w:r>
    </w:p>
    <w:p w14:paraId="585C24DA" w14:textId="77777777" w:rsidR="008F41B4" w:rsidRPr="008515B6" w:rsidRDefault="00DD0EF8"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-Programların yıllık ve program süresi temelli izlemelerden hareketle yapılan iyileştirmeler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7CF64AE8" w14:textId="61FEAD57" w:rsidR="00DD0EF8" w:rsidRPr="008515B6" w:rsidRDefault="00DD0EF8" w:rsidP="00D17DC4">
      <w:pPr>
        <w:pStyle w:val="GvdeMetni"/>
        <w:spacing w:before="120" w:after="120" w:line="360" w:lineRule="auto"/>
        <w:ind w:right="339"/>
        <w:jc w:val="both"/>
        <w:rPr>
          <w:rFonts w:ascii="Times New Roman" w:hAnsi="Times New Roman" w:cs="Times New Roman"/>
          <w:sz w:val="24"/>
          <w:szCs w:val="24"/>
        </w:rPr>
      </w:pPr>
      <w:r w:rsidRPr="008515B6">
        <w:rPr>
          <w:rFonts w:ascii="Times New Roman" w:hAnsi="Times New Roman" w:cs="Times New Roman"/>
          <w:sz w:val="24"/>
          <w:szCs w:val="24"/>
        </w:rPr>
        <w:t>Program çıktılarına ulaşılıp ulaşılamadığına ilişkin izlemeler tamamlandığında program iyileştirme çalışmalarına başlanacaktır.</w:t>
      </w:r>
    </w:p>
    <w:p w14:paraId="12A5F20D" w14:textId="77777777" w:rsidR="008F41B4" w:rsidRPr="008515B6" w:rsidRDefault="00DD0EF8" w:rsidP="00D17DC4">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-Yapılan iyileştirmeler ve değişiklikler konusunda paydaşların bilgilendirildiği uygulamalar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3B0F4F4F" w14:textId="03438A48" w:rsidR="00DD0EF8" w:rsidRPr="008515B6" w:rsidRDefault="00DD0EF8" w:rsidP="00D17DC4">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 xml:space="preserve">Yapılacak iyileştirmeler ve değişiklikler konusunda paydaşlar </w:t>
      </w:r>
      <w:proofErr w:type="spellStart"/>
      <w:r w:rsidRPr="008515B6">
        <w:rPr>
          <w:rFonts w:ascii="Times New Roman" w:hAnsi="Times New Roman" w:cs="Times New Roman"/>
          <w:bCs/>
          <w:sz w:val="24"/>
          <w:szCs w:val="24"/>
        </w:rPr>
        <w:t>çalıştaylar</w:t>
      </w:r>
      <w:proofErr w:type="spellEnd"/>
      <w:r w:rsidRPr="008515B6">
        <w:rPr>
          <w:rFonts w:ascii="Times New Roman" w:hAnsi="Times New Roman" w:cs="Times New Roman"/>
          <w:bCs/>
          <w:sz w:val="24"/>
          <w:szCs w:val="24"/>
        </w:rPr>
        <w:t>, konferans, toplantı vb. etkinliklerle bilgilendirilecektir.</w:t>
      </w:r>
    </w:p>
    <w:p w14:paraId="75D8EB34" w14:textId="4C35FCE7" w:rsidR="00DD0EF8" w:rsidRPr="008515B6" w:rsidRDefault="00DD0EF8"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-Programın</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amaçlarına</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ulaşıp</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ulaşmadığına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bildirimler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5"/>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5"/>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Başkanlığı-Kariyer</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Merkezi</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Koordinatörlüğü</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ile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Birimler)</w:t>
      </w:r>
      <w:r w:rsidR="00D25EC6" w:rsidRPr="008515B6">
        <w:rPr>
          <w:rFonts w:ascii="Times New Roman" w:hAnsi="Times New Roman" w:cs="Times New Roman"/>
          <w:b/>
          <w:bCs/>
          <w:color w:val="FF0000"/>
          <w:sz w:val="24"/>
          <w:szCs w:val="24"/>
        </w:rPr>
        <w:t>:</w:t>
      </w:r>
    </w:p>
    <w:p w14:paraId="3B560899" w14:textId="77777777" w:rsidR="00D2059B" w:rsidRPr="008515B6" w:rsidRDefault="00D2059B" w:rsidP="00D2059B">
      <w:pPr>
        <w:pStyle w:val="GvdeMetni"/>
        <w:spacing w:before="138"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 xml:space="preserve">Öğrencilere sunulan hizmetlerle ilgili öğrenci geri bildirim aracı olarak Kalite Komisyonu alt çalışma grubu olan Anket Hazırlama ve Değerlendirme Çalışma Grubu tarafından anket uygulama takvimine göre yapılan anketler kullanılmaktadır. </w:t>
      </w:r>
    </w:p>
    <w:p w14:paraId="1CD84CF8" w14:textId="638D205A" w:rsidR="003509F2" w:rsidRPr="008515B6" w:rsidRDefault="00D2059B" w:rsidP="00D2059B">
      <w:pPr>
        <w:pStyle w:val="GvdeMetni"/>
        <w:spacing w:before="138" w:line="360" w:lineRule="auto"/>
        <w:ind w:left="576"/>
        <w:jc w:val="both"/>
        <w:rPr>
          <w:rFonts w:ascii="Times New Roman" w:hAnsi="Times New Roman" w:cs="Times New Roman"/>
          <w:sz w:val="24"/>
          <w:szCs w:val="24"/>
        </w:rPr>
      </w:pPr>
      <w:r w:rsidRPr="008515B6">
        <w:rPr>
          <w:rFonts w:ascii="Times New Roman" w:hAnsi="Times New Roman" w:cs="Times New Roman"/>
          <w:b/>
          <w:bCs/>
          <w:sz w:val="24"/>
          <w:szCs w:val="24"/>
        </w:rPr>
        <w:t>Kanıt Belgeler:</w:t>
      </w:r>
      <w:r w:rsidRPr="008515B6">
        <w:rPr>
          <w:rFonts w:ascii="Times New Roman" w:hAnsi="Times New Roman" w:cs="Times New Roman"/>
          <w:sz w:val="24"/>
          <w:szCs w:val="24"/>
        </w:rPr>
        <w:t xml:space="preserve"> </w:t>
      </w:r>
    </w:p>
    <w:p w14:paraId="0603963D" w14:textId="77777777" w:rsidR="00E068DC" w:rsidRDefault="00972C93" w:rsidP="00E068DC">
      <w:pPr>
        <w:pStyle w:val="western"/>
        <w:spacing w:before="120" w:beforeAutospacing="0" w:after="120" w:afterAutospacing="0" w:line="360" w:lineRule="auto"/>
        <w:ind w:right="62" w:firstLine="578"/>
        <w:jc w:val="both"/>
        <w:rPr>
          <w:b/>
          <w:bCs/>
          <w:color w:val="0070C0"/>
          <w:u w:val="single"/>
        </w:rPr>
      </w:pPr>
      <w:hyperlink r:id="rId11" w:history="1">
        <w:r w:rsidR="00E068DC" w:rsidRPr="0023053E">
          <w:rPr>
            <w:rStyle w:val="Kpr"/>
            <w:b/>
            <w:bCs/>
          </w:rPr>
          <w:t>https://bilecik.edu.tr/kalite/Icerik/Anket_Uygulama_Takvimi</w:t>
        </w:r>
      </w:hyperlink>
    </w:p>
    <w:p w14:paraId="05E0D6E3" w14:textId="77777777" w:rsidR="00DD0EF8" w:rsidRPr="008515B6" w:rsidRDefault="00DD0EF8" w:rsidP="00D17DC4">
      <w:pPr>
        <w:pStyle w:val="Balk1"/>
        <w:spacing w:before="120" w:after="120" w:line="360" w:lineRule="auto"/>
      </w:pPr>
      <w:r w:rsidRPr="008515B6">
        <w:t>Kanıt</w:t>
      </w:r>
      <w:r w:rsidRPr="008515B6">
        <w:rPr>
          <w:spacing w:val="-1"/>
        </w:rPr>
        <w:t xml:space="preserve"> </w:t>
      </w:r>
      <w:r w:rsidRPr="008515B6">
        <w:t>Belgeler:</w:t>
      </w:r>
    </w:p>
    <w:p w14:paraId="322C7574" w14:textId="77777777" w:rsidR="00DD0EF8" w:rsidRPr="008515B6" w:rsidRDefault="00DD0EF8"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F51F5F3" w14:textId="626EE68B" w:rsidR="001012E1" w:rsidRPr="008515B6" w:rsidRDefault="00905B88">
      <w:pPr>
        <w:pStyle w:val="western"/>
        <w:keepNext/>
        <w:spacing w:before="119" w:beforeAutospacing="0" w:after="119" w:afterAutospacing="0" w:line="360" w:lineRule="auto"/>
        <w:jc w:val="both"/>
        <w:rPr>
          <w:b/>
          <w:bCs/>
        </w:rPr>
      </w:pPr>
      <w:r w:rsidRPr="008515B6">
        <w:rPr>
          <w:b/>
          <w:bCs/>
          <w:i/>
          <w:iCs/>
          <w:color w:val="000000"/>
          <w:lang w:val="en-US"/>
        </w:rPr>
        <w:t>B.1.6. E</w:t>
      </w:r>
      <w:proofErr w:type="spellStart"/>
      <w:r w:rsidRPr="008515B6">
        <w:rPr>
          <w:b/>
          <w:bCs/>
          <w:i/>
          <w:iCs/>
          <w:color w:val="000000"/>
        </w:rPr>
        <w:t>ğitim</w:t>
      </w:r>
      <w:proofErr w:type="spellEnd"/>
      <w:r w:rsidRPr="008515B6">
        <w:rPr>
          <w:b/>
          <w:bCs/>
          <w:i/>
          <w:iCs/>
          <w:color w:val="000000"/>
        </w:rPr>
        <w:t xml:space="preserve"> ve öğretim süreçlerinin yönetimi</w:t>
      </w:r>
    </w:p>
    <w:p w14:paraId="1CE9874F" w14:textId="2EEB1357" w:rsidR="0074338A" w:rsidRPr="008515B6" w:rsidRDefault="0074338A" w:rsidP="00D17DC4">
      <w:pPr>
        <w:pStyle w:val="GvdeMetni"/>
        <w:spacing w:before="120" w:after="120" w:line="360" w:lineRule="auto"/>
        <w:rPr>
          <w:rFonts w:ascii="Times New Roman" w:hAnsi="Times New Roman" w:cs="Times New Roman"/>
          <w:b/>
          <w:bCs/>
          <w:sz w:val="24"/>
          <w:szCs w:val="24"/>
        </w:rPr>
      </w:pPr>
      <w:r w:rsidRPr="008515B6">
        <w:rPr>
          <w:rFonts w:ascii="Times New Roman" w:hAnsi="Times New Roman" w:cs="Times New Roman"/>
          <w:b/>
          <w:bCs/>
          <w:sz w:val="24"/>
          <w:szCs w:val="24"/>
        </w:rPr>
        <w:t>-Eğitim</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öğretim</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süreçlerinin</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yönetimine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60"/>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9"/>
          <w:sz w:val="24"/>
          <w:szCs w:val="24"/>
        </w:rPr>
        <w:t xml:space="preserve"> </w:t>
      </w:r>
      <w:r w:rsidRPr="008515B6">
        <w:rPr>
          <w:rFonts w:ascii="Times New Roman" w:hAnsi="Times New Roman" w:cs="Times New Roman"/>
          <w:b/>
          <w:bCs/>
          <w:color w:val="FF0000"/>
          <w:sz w:val="24"/>
          <w:szCs w:val="24"/>
        </w:rPr>
        <w:t>İşleri Daire</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2C0D8134" w14:textId="66852501" w:rsidR="0074338A" w:rsidRPr="008515B6" w:rsidRDefault="0074338A"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lastRenderedPageBreak/>
        <w:t>Bölümümüz eğitim-öğretim faaliyetleri kapsamında değerlendirmeler yapılmış ve bölümümüz 7+1 eğitim-öğretim sistemine geçmiştir. Buna göre ders planı yeniden düzenlenmiş ve hazırlanan 4 yıllık ders planı bölüm web sayfasında verilmiştir.</w:t>
      </w:r>
    </w:p>
    <w:p w14:paraId="4D6AD08A" w14:textId="77777777" w:rsidR="0074338A" w:rsidRPr="008515B6" w:rsidRDefault="0074338A" w:rsidP="00D17DC4">
      <w:pPr>
        <w:pStyle w:val="Balk1"/>
        <w:spacing w:before="120" w:after="120" w:line="360" w:lineRule="auto"/>
        <w:rPr>
          <w:b w:val="0"/>
          <w:bCs w:val="0"/>
        </w:rPr>
      </w:pPr>
      <w:r w:rsidRPr="008515B6">
        <w:rPr>
          <w:b w:val="0"/>
          <w:bCs w:val="0"/>
        </w:rPr>
        <w:t>Kanıt</w:t>
      </w:r>
      <w:r w:rsidRPr="008515B6">
        <w:rPr>
          <w:b w:val="0"/>
          <w:bCs w:val="0"/>
          <w:spacing w:val="-1"/>
        </w:rPr>
        <w:t xml:space="preserve"> </w:t>
      </w:r>
      <w:r w:rsidRPr="008515B6">
        <w:rPr>
          <w:b w:val="0"/>
          <w:bCs w:val="0"/>
        </w:rPr>
        <w:t>Belgeler:</w:t>
      </w:r>
    </w:p>
    <w:p w14:paraId="45F13074" w14:textId="77777777" w:rsidR="0074338A" w:rsidRPr="008515B6" w:rsidRDefault="0074338A"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780B942" w14:textId="6055CF26" w:rsidR="0074338A" w:rsidRPr="008515B6" w:rsidRDefault="0074338A" w:rsidP="0074338A">
      <w:pPr>
        <w:pStyle w:val="western"/>
        <w:spacing w:before="119" w:beforeAutospacing="0" w:after="119" w:afterAutospacing="0"/>
        <w:jc w:val="both"/>
        <w:rPr>
          <w:highlight w:val="cyan"/>
        </w:rPr>
      </w:pPr>
    </w:p>
    <w:p w14:paraId="12D80DD1" w14:textId="77777777" w:rsidR="001012E1" w:rsidRPr="008515B6" w:rsidRDefault="00905B88">
      <w:pPr>
        <w:pStyle w:val="western"/>
        <w:spacing w:before="119" w:beforeAutospacing="0" w:after="119" w:afterAutospacing="0" w:line="360" w:lineRule="auto"/>
        <w:ind w:right="164"/>
        <w:jc w:val="both"/>
      </w:pPr>
      <w:r w:rsidRPr="008515B6">
        <w:rPr>
          <w:b/>
          <w:bCs/>
          <w:color w:val="000000"/>
          <w:lang w:val="en-US"/>
        </w:rPr>
        <w:t xml:space="preserve">B.2. </w:t>
      </w:r>
      <w:proofErr w:type="spellStart"/>
      <w:r w:rsidRPr="008515B6">
        <w:rPr>
          <w:b/>
          <w:bCs/>
          <w:color w:val="000000"/>
          <w:lang w:val="en-US"/>
        </w:rPr>
        <w:t>Programlar</w:t>
      </w:r>
      <w:proofErr w:type="spellEnd"/>
      <w:r w:rsidRPr="008515B6">
        <w:rPr>
          <w:b/>
          <w:bCs/>
          <w:color w:val="000000"/>
        </w:rPr>
        <w:t>ın Yürütülmesi (Öğrenci Merkezli Öğrenme, Öğretme ve Değerlendirme)</w:t>
      </w:r>
    </w:p>
    <w:p w14:paraId="0596B56A"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B.2.1. Ö</w:t>
      </w:r>
      <w:proofErr w:type="spellStart"/>
      <w:r w:rsidRPr="008515B6">
        <w:rPr>
          <w:b/>
          <w:bCs/>
          <w:i/>
          <w:iCs/>
        </w:rPr>
        <w:t>ğretim</w:t>
      </w:r>
      <w:proofErr w:type="spellEnd"/>
      <w:r w:rsidRPr="008515B6">
        <w:rPr>
          <w:b/>
          <w:bCs/>
          <w:i/>
          <w:iCs/>
        </w:rPr>
        <w:t xml:space="preserve"> yöntem ve teknikleri</w:t>
      </w:r>
    </w:p>
    <w:p w14:paraId="5027308B" w14:textId="77777777" w:rsidR="002F777E" w:rsidRPr="008515B6" w:rsidRDefault="002F777E" w:rsidP="00D17DC4">
      <w:pPr>
        <w:pStyle w:val="western"/>
        <w:spacing w:before="120" w:beforeAutospacing="0" w:after="120" w:afterAutospacing="0" w:line="360" w:lineRule="auto"/>
        <w:ind w:right="62"/>
        <w:jc w:val="both"/>
        <w:rPr>
          <w:b/>
          <w:color w:val="FF0000"/>
        </w:rPr>
      </w:pPr>
      <w:r w:rsidRPr="008515B6">
        <w:rPr>
          <w:b/>
        </w:rPr>
        <w:t>-Ders</w:t>
      </w:r>
      <w:r w:rsidRPr="008515B6">
        <w:rPr>
          <w:b/>
          <w:spacing w:val="-3"/>
        </w:rPr>
        <w:t xml:space="preserve"> </w:t>
      </w:r>
      <w:r w:rsidRPr="008515B6">
        <w:rPr>
          <w:b/>
        </w:rPr>
        <w:t>bilgi</w:t>
      </w:r>
      <w:r w:rsidRPr="008515B6">
        <w:rPr>
          <w:b/>
          <w:spacing w:val="-1"/>
        </w:rPr>
        <w:t xml:space="preserve"> </w:t>
      </w:r>
      <w:r w:rsidRPr="008515B6">
        <w:rPr>
          <w:b/>
        </w:rPr>
        <w:t>paketlerinde</w:t>
      </w:r>
      <w:r w:rsidRPr="008515B6">
        <w:rPr>
          <w:b/>
          <w:spacing w:val="-1"/>
        </w:rPr>
        <w:t xml:space="preserve"> </w:t>
      </w:r>
      <w:r w:rsidRPr="008515B6">
        <w:rPr>
          <w:b/>
        </w:rPr>
        <w:t>öğrenci</w:t>
      </w:r>
      <w:r w:rsidRPr="008515B6">
        <w:rPr>
          <w:b/>
          <w:spacing w:val="-2"/>
        </w:rPr>
        <w:t xml:space="preserve"> </w:t>
      </w:r>
      <w:r w:rsidRPr="008515B6">
        <w:rPr>
          <w:b/>
        </w:rPr>
        <w:t>merkezli</w:t>
      </w:r>
      <w:r w:rsidRPr="008515B6">
        <w:rPr>
          <w:b/>
          <w:spacing w:val="-1"/>
        </w:rPr>
        <w:t xml:space="preserve"> </w:t>
      </w:r>
      <w:r w:rsidRPr="008515B6">
        <w:rPr>
          <w:b/>
        </w:rPr>
        <w:t>öğretim</w:t>
      </w:r>
      <w:r w:rsidRPr="008515B6">
        <w:rPr>
          <w:b/>
          <w:spacing w:val="-2"/>
        </w:rPr>
        <w:t xml:space="preserve"> </w:t>
      </w:r>
      <w:r w:rsidRPr="008515B6">
        <w:rPr>
          <w:b/>
        </w:rPr>
        <w:t>yöntemlerinin</w:t>
      </w:r>
      <w:r w:rsidRPr="008515B6">
        <w:rPr>
          <w:b/>
          <w:spacing w:val="-2"/>
        </w:rPr>
        <w:t xml:space="preserve"> </w:t>
      </w:r>
      <w:r w:rsidRPr="008515B6">
        <w:rPr>
          <w:b/>
        </w:rPr>
        <w:t>varlığı</w:t>
      </w:r>
      <w:r w:rsidRPr="008515B6">
        <w:rPr>
          <w:b/>
          <w:spacing w:val="-1"/>
        </w:rPr>
        <w:t xml:space="preserve"> </w:t>
      </w:r>
      <w:r w:rsidRPr="008515B6">
        <w:rPr>
          <w:b/>
          <w:color w:val="FF0000"/>
        </w:rPr>
        <w:t>(Tüm</w:t>
      </w:r>
      <w:r w:rsidRPr="008515B6">
        <w:rPr>
          <w:b/>
          <w:color w:val="FF0000"/>
          <w:spacing w:val="-2"/>
        </w:rPr>
        <w:t xml:space="preserve"> </w:t>
      </w:r>
      <w:r w:rsidRPr="008515B6">
        <w:rPr>
          <w:b/>
          <w:color w:val="FF0000"/>
        </w:rPr>
        <w:t>Akademik</w:t>
      </w:r>
      <w:r w:rsidRPr="008515B6">
        <w:rPr>
          <w:b/>
          <w:color w:val="FF0000"/>
          <w:spacing w:val="-3"/>
        </w:rPr>
        <w:t xml:space="preserve"> </w:t>
      </w:r>
      <w:r w:rsidRPr="008515B6">
        <w:rPr>
          <w:b/>
          <w:color w:val="FF0000"/>
        </w:rPr>
        <w:t>Birimler):</w:t>
      </w:r>
    </w:p>
    <w:p w14:paraId="653E96AE" w14:textId="0A7E2D53" w:rsidR="002F777E" w:rsidRPr="008515B6" w:rsidRDefault="002F777E" w:rsidP="00D17DC4">
      <w:pPr>
        <w:pStyle w:val="western"/>
        <w:spacing w:before="120" w:beforeAutospacing="0" w:after="120" w:afterAutospacing="0" w:line="360" w:lineRule="auto"/>
        <w:ind w:right="62"/>
        <w:jc w:val="both"/>
        <w:rPr>
          <w:bCs/>
        </w:rPr>
      </w:pPr>
      <w:r w:rsidRPr="008515B6">
        <w:rPr>
          <w:bCs/>
        </w:rPr>
        <w:t>Öğrencilerle yapılan toplantılarda, öğrencilere tüm konularda görüşleri ve talepleri sorulmakta, bu talep ve istekler bölüm kurullarında görüşülerek değerlendirilmektedir.</w:t>
      </w:r>
    </w:p>
    <w:p w14:paraId="2ED7ABD6" w14:textId="77777777" w:rsidR="002F777E" w:rsidRPr="008515B6" w:rsidRDefault="002F777E" w:rsidP="00D17DC4">
      <w:pPr>
        <w:pStyle w:val="western"/>
        <w:spacing w:before="120" w:beforeAutospacing="0" w:after="120" w:afterAutospacing="0" w:line="360" w:lineRule="auto"/>
        <w:ind w:right="62"/>
        <w:jc w:val="both"/>
        <w:rPr>
          <w:b/>
          <w:bCs/>
          <w:color w:val="FF0000"/>
        </w:rPr>
      </w:pPr>
      <w:r w:rsidRPr="008515B6">
        <w:rPr>
          <w:b/>
          <w:bCs/>
        </w:rPr>
        <w:t>-Uzaktan</w:t>
      </w:r>
      <w:r w:rsidRPr="008515B6">
        <w:rPr>
          <w:b/>
          <w:bCs/>
          <w:spacing w:val="8"/>
        </w:rPr>
        <w:t xml:space="preserve"> </w:t>
      </w:r>
      <w:r w:rsidRPr="008515B6">
        <w:rPr>
          <w:b/>
          <w:bCs/>
        </w:rPr>
        <w:t>eğitime</w:t>
      </w:r>
      <w:r w:rsidRPr="008515B6">
        <w:rPr>
          <w:b/>
          <w:bCs/>
          <w:spacing w:val="8"/>
        </w:rPr>
        <w:t xml:space="preserve"> </w:t>
      </w:r>
      <w:r w:rsidRPr="008515B6">
        <w:rPr>
          <w:b/>
          <w:bCs/>
        </w:rPr>
        <w:t>özgü</w:t>
      </w:r>
      <w:r w:rsidRPr="008515B6">
        <w:rPr>
          <w:b/>
          <w:bCs/>
          <w:spacing w:val="8"/>
        </w:rPr>
        <w:t xml:space="preserve"> </w:t>
      </w:r>
      <w:r w:rsidRPr="008515B6">
        <w:rPr>
          <w:b/>
          <w:bCs/>
        </w:rPr>
        <w:t>öğretim</w:t>
      </w:r>
      <w:r w:rsidRPr="008515B6">
        <w:rPr>
          <w:b/>
          <w:bCs/>
          <w:spacing w:val="8"/>
        </w:rPr>
        <w:t xml:space="preserve"> </w:t>
      </w:r>
      <w:r w:rsidRPr="008515B6">
        <w:rPr>
          <w:b/>
          <w:bCs/>
        </w:rPr>
        <w:t>materyali</w:t>
      </w:r>
      <w:r w:rsidRPr="008515B6">
        <w:rPr>
          <w:b/>
          <w:bCs/>
          <w:spacing w:val="8"/>
        </w:rPr>
        <w:t xml:space="preserve"> </w:t>
      </w:r>
      <w:r w:rsidRPr="008515B6">
        <w:rPr>
          <w:b/>
          <w:bCs/>
        </w:rPr>
        <w:t>geliştirme</w:t>
      </w:r>
      <w:r w:rsidRPr="008515B6">
        <w:rPr>
          <w:b/>
          <w:bCs/>
          <w:spacing w:val="8"/>
        </w:rPr>
        <w:t xml:space="preserve"> </w:t>
      </w:r>
      <w:r w:rsidRPr="008515B6">
        <w:rPr>
          <w:b/>
          <w:bCs/>
        </w:rPr>
        <w:t>ve</w:t>
      </w:r>
      <w:r w:rsidRPr="008515B6">
        <w:rPr>
          <w:b/>
          <w:bCs/>
          <w:spacing w:val="8"/>
        </w:rPr>
        <w:t xml:space="preserve"> </w:t>
      </w:r>
      <w:r w:rsidRPr="008515B6">
        <w:rPr>
          <w:b/>
          <w:bCs/>
        </w:rPr>
        <w:t>öğretim</w:t>
      </w:r>
      <w:r w:rsidRPr="008515B6">
        <w:rPr>
          <w:b/>
          <w:bCs/>
          <w:spacing w:val="8"/>
        </w:rPr>
        <w:t xml:space="preserve"> </w:t>
      </w:r>
      <w:r w:rsidRPr="008515B6">
        <w:rPr>
          <w:b/>
          <w:bCs/>
        </w:rPr>
        <w:t>yöntemlerine</w:t>
      </w:r>
      <w:r w:rsidRPr="008515B6">
        <w:rPr>
          <w:b/>
          <w:bCs/>
          <w:spacing w:val="8"/>
        </w:rPr>
        <w:t xml:space="preserve"> </w:t>
      </w:r>
      <w:r w:rsidRPr="008515B6">
        <w:rPr>
          <w:b/>
          <w:bCs/>
        </w:rPr>
        <w:t>ilişkin</w:t>
      </w:r>
      <w:r w:rsidRPr="008515B6">
        <w:rPr>
          <w:b/>
          <w:bCs/>
          <w:spacing w:val="9"/>
        </w:rPr>
        <w:t xml:space="preserve"> </w:t>
      </w:r>
      <w:r w:rsidRPr="008515B6">
        <w:rPr>
          <w:b/>
          <w:bCs/>
        </w:rPr>
        <w:t>ilkeler,</w:t>
      </w:r>
      <w:r w:rsidRPr="008515B6">
        <w:rPr>
          <w:b/>
          <w:bCs/>
          <w:spacing w:val="-57"/>
        </w:rPr>
        <w:t xml:space="preserve"> </w:t>
      </w:r>
      <w:r w:rsidRPr="008515B6">
        <w:rPr>
          <w:b/>
          <w:bCs/>
        </w:rPr>
        <w:t>mekanizmalar</w:t>
      </w:r>
      <w:r w:rsidRPr="008515B6">
        <w:rPr>
          <w:b/>
          <w:bCs/>
          <w:spacing w:val="-1"/>
        </w:rPr>
        <w:t xml:space="preserve"> </w:t>
      </w:r>
      <w:r w:rsidRPr="008515B6">
        <w:rPr>
          <w:b/>
          <w:bCs/>
          <w:color w:val="FF0000"/>
        </w:rPr>
        <w:t>(UZEM ve</w:t>
      </w:r>
      <w:r w:rsidRPr="008515B6">
        <w:rPr>
          <w:b/>
          <w:bCs/>
          <w:color w:val="FF0000"/>
          <w:spacing w:val="-1"/>
        </w:rPr>
        <w:t xml:space="preserve"> </w:t>
      </w:r>
      <w:r w:rsidRPr="008515B6">
        <w:rPr>
          <w:b/>
          <w:bCs/>
          <w:color w:val="FF0000"/>
        </w:rPr>
        <w:t>Tüm Akademik</w:t>
      </w:r>
      <w:r w:rsidRPr="008515B6">
        <w:rPr>
          <w:b/>
          <w:bCs/>
          <w:color w:val="FF0000"/>
          <w:spacing w:val="-1"/>
        </w:rPr>
        <w:t xml:space="preserve"> </w:t>
      </w:r>
      <w:r w:rsidRPr="008515B6">
        <w:rPr>
          <w:b/>
          <w:bCs/>
          <w:color w:val="FF0000"/>
        </w:rPr>
        <w:t>Birimler):</w:t>
      </w:r>
    </w:p>
    <w:p w14:paraId="35D0287E" w14:textId="22E7EEB6" w:rsidR="002F777E" w:rsidRPr="008515B6" w:rsidRDefault="002F777E" w:rsidP="00D17DC4">
      <w:pPr>
        <w:pStyle w:val="western"/>
        <w:spacing w:before="120" w:beforeAutospacing="0" w:after="120" w:afterAutospacing="0" w:line="360" w:lineRule="auto"/>
        <w:ind w:right="62"/>
        <w:jc w:val="both"/>
        <w:rPr>
          <w:bCs/>
        </w:rPr>
      </w:pPr>
      <w:r w:rsidRPr="008515B6">
        <w:rPr>
          <w:bCs/>
        </w:rPr>
        <w:t xml:space="preserve">2020 yılı </w:t>
      </w:r>
      <w:proofErr w:type="spellStart"/>
      <w:r w:rsidRPr="008515B6">
        <w:rPr>
          <w:bCs/>
        </w:rPr>
        <w:t>pandemi</w:t>
      </w:r>
      <w:proofErr w:type="spellEnd"/>
      <w:r w:rsidRPr="008515B6">
        <w:rPr>
          <w:bCs/>
        </w:rPr>
        <w:t xml:space="preserve"> sürecinde tüm dersler uzaktan eğitim ile yapılmıştır. Bunun için Üniversitemizin UZEM sistemi kullanılmıştır. Bu uzaktan eğitimde öğretim materyali olarak video, ders notu paylaşımı, grafik tabletler, animasyonlar, sosyal iletişim sitelerinden paylaşımlar, ödevler kullanılmıştır. </w:t>
      </w:r>
    </w:p>
    <w:p w14:paraId="679FF3BF" w14:textId="77777777" w:rsidR="002F777E" w:rsidRPr="008515B6" w:rsidRDefault="002F777E" w:rsidP="00D17DC4">
      <w:pPr>
        <w:pStyle w:val="western"/>
        <w:spacing w:before="120" w:beforeAutospacing="0" w:after="120" w:afterAutospacing="0" w:line="360" w:lineRule="auto"/>
        <w:ind w:right="62"/>
        <w:jc w:val="both"/>
        <w:rPr>
          <w:b/>
          <w:bCs/>
          <w:color w:val="FF0000"/>
        </w:rPr>
      </w:pPr>
      <w:r w:rsidRPr="008515B6">
        <w:rPr>
          <w:b/>
          <w:bCs/>
        </w:rPr>
        <w:t>-Aktif</w:t>
      </w:r>
      <w:r w:rsidRPr="008515B6">
        <w:rPr>
          <w:b/>
          <w:bCs/>
          <w:spacing w:val="39"/>
        </w:rPr>
        <w:t xml:space="preserve"> </w:t>
      </w:r>
      <w:r w:rsidRPr="008515B6">
        <w:rPr>
          <w:b/>
          <w:bCs/>
        </w:rPr>
        <w:t>ve</w:t>
      </w:r>
      <w:r w:rsidRPr="008515B6">
        <w:rPr>
          <w:b/>
          <w:bCs/>
          <w:spacing w:val="39"/>
        </w:rPr>
        <w:t xml:space="preserve"> </w:t>
      </w:r>
      <w:r w:rsidRPr="008515B6">
        <w:rPr>
          <w:b/>
          <w:bCs/>
        </w:rPr>
        <w:t>etkileşimli</w:t>
      </w:r>
      <w:r w:rsidRPr="008515B6">
        <w:rPr>
          <w:b/>
          <w:bCs/>
          <w:spacing w:val="39"/>
        </w:rPr>
        <w:t xml:space="preserve"> </w:t>
      </w:r>
      <w:r w:rsidRPr="008515B6">
        <w:rPr>
          <w:b/>
          <w:bCs/>
        </w:rPr>
        <w:t>öğretme</w:t>
      </w:r>
      <w:r w:rsidRPr="008515B6">
        <w:rPr>
          <w:b/>
          <w:bCs/>
          <w:spacing w:val="39"/>
        </w:rPr>
        <w:t xml:space="preserve"> </w:t>
      </w:r>
      <w:r w:rsidRPr="008515B6">
        <w:rPr>
          <w:b/>
          <w:bCs/>
        </w:rPr>
        <w:t>yöntemlerine</w:t>
      </w:r>
      <w:r w:rsidRPr="008515B6">
        <w:rPr>
          <w:b/>
          <w:bCs/>
          <w:spacing w:val="39"/>
        </w:rPr>
        <w:t xml:space="preserve"> </w:t>
      </w:r>
      <w:r w:rsidRPr="008515B6">
        <w:rPr>
          <w:b/>
          <w:bCs/>
        </w:rPr>
        <w:t>ilişkin</w:t>
      </w:r>
      <w:r w:rsidRPr="008515B6">
        <w:rPr>
          <w:b/>
          <w:bCs/>
          <w:spacing w:val="39"/>
        </w:rPr>
        <w:t xml:space="preserve"> </w:t>
      </w:r>
      <w:r w:rsidRPr="008515B6">
        <w:rPr>
          <w:b/>
          <w:bCs/>
        </w:rPr>
        <w:t>tanımlı</w:t>
      </w:r>
      <w:r w:rsidRPr="008515B6">
        <w:rPr>
          <w:b/>
          <w:bCs/>
          <w:spacing w:val="39"/>
        </w:rPr>
        <w:t xml:space="preserve"> </w:t>
      </w:r>
      <w:r w:rsidRPr="008515B6">
        <w:rPr>
          <w:b/>
          <w:bCs/>
        </w:rPr>
        <w:t>süreçler</w:t>
      </w:r>
      <w:r w:rsidRPr="008515B6">
        <w:rPr>
          <w:b/>
          <w:bCs/>
          <w:spacing w:val="39"/>
        </w:rPr>
        <w:t xml:space="preserve"> </w:t>
      </w:r>
      <w:r w:rsidRPr="008515B6">
        <w:rPr>
          <w:b/>
          <w:bCs/>
        </w:rPr>
        <w:t>ve</w:t>
      </w:r>
      <w:r w:rsidRPr="008515B6">
        <w:rPr>
          <w:b/>
          <w:bCs/>
          <w:spacing w:val="39"/>
        </w:rPr>
        <w:t xml:space="preserve"> </w:t>
      </w:r>
      <w:r w:rsidRPr="008515B6">
        <w:rPr>
          <w:b/>
          <w:bCs/>
        </w:rPr>
        <w:t>uygulamalar</w:t>
      </w:r>
      <w:r w:rsidRPr="008515B6">
        <w:rPr>
          <w:b/>
          <w:bCs/>
          <w:spacing w:val="39"/>
        </w:rPr>
        <w:t xml:space="preserve"> </w:t>
      </w:r>
      <w:r w:rsidRPr="008515B6">
        <w:rPr>
          <w:b/>
          <w:bCs/>
          <w:color w:val="FF0000"/>
        </w:rPr>
        <w:t>(Tüm</w:t>
      </w:r>
      <w:r w:rsidRPr="008515B6">
        <w:rPr>
          <w:b/>
          <w:bCs/>
          <w:color w:val="FF0000"/>
          <w:spacing w:val="-57"/>
        </w:rPr>
        <w:t xml:space="preserve"> </w:t>
      </w:r>
      <w:r w:rsidRPr="008515B6">
        <w:rPr>
          <w:b/>
          <w:bCs/>
          <w:color w:val="FF0000"/>
        </w:rPr>
        <w:t>Akademik</w:t>
      </w:r>
      <w:r w:rsidRPr="008515B6">
        <w:rPr>
          <w:b/>
          <w:bCs/>
          <w:color w:val="FF0000"/>
          <w:spacing w:val="-2"/>
        </w:rPr>
        <w:t xml:space="preserve"> </w:t>
      </w:r>
      <w:r w:rsidRPr="008515B6">
        <w:rPr>
          <w:b/>
          <w:bCs/>
          <w:color w:val="FF0000"/>
        </w:rPr>
        <w:t>Birimler):</w:t>
      </w:r>
    </w:p>
    <w:p w14:paraId="6DE997CC" w14:textId="7E56E77C" w:rsidR="002F777E" w:rsidRPr="008515B6" w:rsidRDefault="002F777E" w:rsidP="00D17DC4">
      <w:pPr>
        <w:pStyle w:val="western"/>
        <w:spacing w:before="120" w:beforeAutospacing="0" w:after="120" w:afterAutospacing="0" w:line="360" w:lineRule="auto"/>
        <w:ind w:right="62"/>
        <w:jc w:val="both"/>
        <w:rPr>
          <w:bCs/>
        </w:rPr>
      </w:pPr>
      <w:r w:rsidRPr="008515B6">
        <w:rPr>
          <w:bCs/>
        </w:rPr>
        <w:t xml:space="preserve">Öğrenci merkezli eğitimin aktif olarak yürütülmesi ders programları ve planlarının Bologna </w:t>
      </w:r>
      <w:proofErr w:type="gramStart"/>
      <w:r w:rsidRPr="008515B6">
        <w:rPr>
          <w:bCs/>
        </w:rPr>
        <w:t>kriterlerine</w:t>
      </w:r>
      <w:proofErr w:type="gramEnd"/>
      <w:r w:rsidRPr="008515B6">
        <w:rPr>
          <w:bCs/>
        </w:rPr>
        <w:t xml:space="preserve"> uyumlu şekilde hazırlanmasıyla sürdürülmektedir.</w:t>
      </w:r>
    </w:p>
    <w:p w14:paraId="6ADDFE05" w14:textId="77777777" w:rsidR="00723697" w:rsidRPr="008515B6" w:rsidRDefault="00723697" w:rsidP="00D17DC4">
      <w:pPr>
        <w:pStyle w:val="Balk1"/>
        <w:spacing w:before="120" w:after="120" w:line="360" w:lineRule="auto"/>
      </w:pPr>
    </w:p>
    <w:p w14:paraId="4D83D2E6" w14:textId="0AE0BDCC" w:rsidR="002F777E" w:rsidRPr="008515B6" w:rsidRDefault="002F777E" w:rsidP="00D17DC4">
      <w:pPr>
        <w:pStyle w:val="Balk1"/>
        <w:spacing w:before="120" w:after="120" w:line="360" w:lineRule="auto"/>
      </w:pPr>
      <w:r w:rsidRPr="008515B6">
        <w:t>Kanıt</w:t>
      </w:r>
      <w:r w:rsidRPr="008515B6">
        <w:rPr>
          <w:spacing w:val="-1"/>
        </w:rPr>
        <w:t xml:space="preserve"> </w:t>
      </w:r>
      <w:r w:rsidRPr="008515B6">
        <w:t>Belgeler:</w:t>
      </w:r>
    </w:p>
    <w:p w14:paraId="5E2CBFBE" w14:textId="77777777" w:rsidR="002F777E" w:rsidRPr="008515B6" w:rsidRDefault="002F777E"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 xml:space="preserve">olarak konulacaktır. Tüm kanıtlar elektronik veya </w:t>
      </w:r>
      <w:r w:rsidRPr="008515B6">
        <w:rPr>
          <w:rFonts w:ascii="Times New Roman" w:hAnsi="Times New Roman" w:cs="Times New Roman"/>
          <w:sz w:val="24"/>
          <w:szCs w:val="24"/>
        </w:rPr>
        <w:lastRenderedPageBreak/>
        <w:t>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B3D9A26"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B.2.2. </w:t>
      </w:r>
      <w:proofErr w:type="spellStart"/>
      <w:r w:rsidRPr="008515B6">
        <w:rPr>
          <w:b/>
          <w:bCs/>
          <w:i/>
          <w:iCs/>
          <w:lang w:val="en-US"/>
        </w:rPr>
        <w:t>Ölçme</w:t>
      </w:r>
      <w:proofErr w:type="spellEnd"/>
      <w:r w:rsidRPr="008515B6">
        <w:rPr>
          <w:b/>
          <w:bCs/>
          <w:i/>
          <w:iCs/>
          <w:lang w:val="en-US"/>
        </w:rPr>
        <w:t xml:space="preserve"> ve de</w:t>
      </w:r>
      <w:proofErr w:type="spellStart"/>
      <w:r w:rsidRPr="008515B6">
        <w:rPr>
          <w:b/>
          <w:bCs/>
          <w:i/>
          <w:iCs/>
        </w:rPr>
        <w:t>ğerlendirme</w:t>
      </w:r>
      <w:proofErr w:type="spellEnd"/>
    </w:p>
    <w:p w14:paraId="7030543A" w14:textId="77777777" w:rsidR="006D5964" w:rsidRPr="008515B6" w:rsidRDefault="00D92003" w:rsidP="00610487">
      <w:pPr>
        <w:pStyle w:val="western"/>
        <w:spacing w:before="120" w:beforeAutospacing="0" w:after="120" w:afterAutospacing="0" w:line="360" w:lineRule="auto"/>
        <w:ind w:right="62"/>
        <w:jc w:val="both"/>
        <w:rPr>
          <w:b/>
          <w:bCs/>
          <w:color w:val="FF0000"/>
        </w:rPr>
      </w:pPr>
      <w:r w:rsidRPr="008515B6">
        <w:rPr>
          <w:b/>
          <w:bCs/>
        </w:rPr>
        <w:t>-Programlardaki</w:t>
      </w:r>
      <w:r w:rsidRPr="008515B6">
        <w:rPr>
          <w:b/>
          <w:bCs/>
          <w:spacing w:val="-2"/>
        </w:rPr>
        <w:t xml:space="preserve"> </w:t>
      </w:r>
      <w:r w:rsidRPr="008515B6">
        <w:rPr>
          <w:b/>
          <w:bCs/>
        </w:rPr>
        <w:t>uygulama</w:t>
      </w:r>
      <w:r w:rsidRPr="008515B6">
        <w:rPr>
          <w:b/>
          <w:bCs/>
          <w:spacing w:val="-1"/>
        </w:rPr>
        <w:t xml:space="preserve"> </w:t>
      </w:r>
      <w:r w:rsidRPr="008515B6">
        <w:rPr>
          <w:b/>
          <w:bCs/>
        </w:rPr>
        <w:t>örnekleri</w:t>
      </w:r>
      <w:r w:rsidRPr="008515B6">
        <w:rPr>
          <w:b/>
          <w:bCs/>
          <w:spacing w:val="-1"/>
        </w:rPr>
        <w:t xml:space="preserve"> </w:t>
      </w:r>
      <w:r w:rsidRPr="008515B6">
        <w:rPr>
          <w:b/>
          <w:bCs/>
          <w:color w:val="FF0000"/>
        </w:rPr>
        <w:t>(Tüm</w:t>
      </w:r>
      <w:r w:rsidRPr="008515B6">
        <w:rPr>
          <w:b/>
          <w:bCs/>
          <w:color w:val="FF0000"/>
          <w:spacing w:val="-2"/>
        </w:rPr>
        <w:t xml:space="preserve"> </w:t>
      </w:r>
      <w:r w:rsidRPr="008515B6">
        <w:rPr>
          <w:b/>
          <w:bCs/>
          <w:color w:val="FF0000"/>
        </w:rPr>
        <w:t>Akademik</w:t>
      </w:r>
      <w:r w:rsidRPr="008515B6">
        <w:rPr>
          <w:b/>
          <w:bCs/>
          <w:color w:val="FF0000"/>
          <w:spacing w:val="-1"/>
        </w:rPr>
        <w:t xml:space="preserve"> </w:t>
      </w:r>
      <w:r w:rsidRPr="008515B6">
        <w:rPr>
          <w:b/>
          <w:bCs/>
          <w:color w:val="FF0000"/>
        </w:rPr>
        <w:t>Birimler)</w:t>
      </w:r>
      <w:r w:rsidR="006D5964" w:rsidRPr="008515B6">
        <w:rPr>
          <w:b/>
          <w:bCs/>
          <w:color w:val="FF0000"/>
        </w:rPr>
        <w:t>:</w:t>
      </w:r>
    </w:p>
    <w:p w14:paraId="3D2FB132" w14:textId="091C1C8D" w:rsidR="00D92003" w:rsidRPr="008515B6" w:rsidRDefault="00D92003" w:rsidP="00610487">
      <w:pPr>
        <w:pStyle w:val="western"/>
        <w:spacing w:before="120" w:beforeAutospacing="0" w:after="120" w:afterAutospacing="0" w:line="360" w:lineRule="auto"/>
        <w:ind w:right="62"/>
        <w:jc w:val="both"/>
      </w:pPr>
      <w:r w:rsidRPr="008515B6">
        <w:t>Ders öğrenme çıktılarına ulaşılıp ulaşılmadığını değerlendirmek üzere kullanılan ölçme ve değerlendirme yöntemleri olarak kısa ve uzun süreli sınavlar, uzun süreli ödevler, projeler kullanılmıştır.</w:t>
      </w:r>
    </w:p>
    <w:p w14:paraId="6BF1FCF1" w14:textId="04030050" w:rsidR="006D5964" w:rsidRPr="008515B6" w:rsidRDefault="00D92003" w:rsidP="00610487">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-Örgün/uzaktan/karma</w:t>
      </w:r>
      <w:r w:rsidRPr="008515B6">
        <w:rPr>
          <w:rFonts w:ascii="Times New Roman" w:hAnsi="Times New Roman" w:cs="Times New Roman"/>
          <w:b/>
          <w:bCs/>
          <w:spacing w:val="55"/>
          <w:sz w:val="24"/>
          <w:szCs w:val="24"/>
        </w:rPr>
        <w:t xml:space="preserve"> </w:t>
      </w:r>
      <w:r w:rsidRPr="008515B6">
        <w:rPr>
          <w:rFonts w:ascii="Times New Roman" w:hAnsi="Times New Roman" w:cs="Times New Roman"/>
          <w:b/>
          <w:bCs/>
          <w:sz w:val="24"/>
          <w:szCs w:val="24"/>
        </w:rPr>
        <w:t>derslerde</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kullanılan</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sınav</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örnekleri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(programda</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yer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verilen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farklı</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ölçme</w:t>
      </w:r>
      <w:r w:rsidR="006D5964"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araçlarına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6D5964" w:rsidRPr="008515B6">
        <w:rPr>
          <w:rFonts w:ascii="Times New Roman" w:hAnsi="Times New Roman" w:cs="Times New Roman"/>
          <w:b/>
          <w:bCs/>
          <w:color w:val="FF0000"/>
          <w:sz w:val="24"/>
          <w:szCs w:val="24"/>
        </w:rPr>
        <w:t>:</w:t>
      </w:r>
    </w:p>
    <w:p w14:paraId="7B5BC634" w14:textId="3D81A748" w:rsidR="00D92003" w:rsidRPr="008515B6" w:rsidRDefault="00D92003" w:rsidP="00D17DC4">
      <w:pPr>
        <w:pStyle w:val="western"/>
        <w:spacing w:before="120" w:beforeAutospacing="0" w:after="120" w:afterAutospacing="0" w:line="360" w:lineRule="auto"/>
        <w:ind w:right="62"/>
        <w:jc w:val="both"/>
      </w:pPr>
      <w:r w:rsidRPr="008515B6">
        <w:t>Uzaktan eğitimde öğrenci başarısını ölçme ve değerlendirmede kullanılan tanımlı süreçler UZEM üzerinden yürütülmektedir. Kısa ve uzun süreli sınavlar, uzun süreli ödevler, projeler ve tasarımlar şeklinde yürütülmüştür.</w:t>
      </w:r>
    </w:p>
    <w:p w14:paraId="5BF736BE" w14:textId="2BCD1C79" w:rsidR="00D92003" w:rsidRPr="008515B6" w:rsidRDefault="00D92003"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-Ölçme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değerlendirme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uygulamalarının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ders</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kazanımları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program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yeterlilikleriyle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ilişkilendirildiğini, öğrenci iş yükünü temel aldığını* gösteren ders bilgi paketi örnekleri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6D5964" w:rsidRPr="008515B6">
        <w:rPr>
          <w:rFonts w:ascii="Times New Roman" w:hAnsi="Times New Roman" w:cs="Times New Roman"/>
          <w:b/>
          <w:bCs/>
          <w:color w:val="FF0000"/>
          <w:sz w:val="24"/>
          <w:szCs w:val="24"/>
        </w:rPr>
        <w:t>:</w:t>
      </w:r>
    </w:p>
    <w:p w14:paraId="4A4A1F37" w14:textId="66CA6D20" w:rsidR="001432C0" w:rsidRPr="008515B6" w:rsidRDefault="001432C0" w:rsidP="00D17DC4">
      <w:pPr>
        <w:pStyle w:val="GvdeMetni"/>
        <w:spacing w:before="120" w:after="120" w:line="360" w:lineRule="auto"/>
        <w:ind w:right="339"/>
        <w:jc w:val="both"/>
        <w:rPr>
          <w:rFonts w:ascii="Times New Roman" w:hAnsi="Times New Roman" w:cs="Times New Roman"/>
          <w:sz w:val="24"/>
          <w:szCs w:val="24"/>
        </w:rPr>
      </w:pPr>
      <w:r w:rsidRPr="008515B6">
        <w:rPr>
          <w:rFonts w:ascii="Times New Roman" w:hAnsi="Times New Roman" w:cs="Times New Roman"/>
          <w:sz w:val="24"/>
          <w:szCs w:val="24"/>
        </w:rPr>
        <w:t>Ders bilgi paketlerine aşağıdaki web sitesinden ulaşılabilmektedir.</w:t>
      </w:r>
    </w:p>
    <w:p w14:paraId="0A929EA3" w14:textId="3601CA8F" w:rsidR="001E09D8" w:rsidRPr="00981DE9" w:rsidRDefault="00972C93" w:rsidP="00D17DC4">
      <w:pPr>
        <w:pStyle w:val="GvdeMetni"/>
        <w:spacing w:before="120" w:after="120" w:line="360" w:lineRule="auto"/>
        <w:ind w:right="339"/>
        <w:jc w:val="both"/>
        <w:rPr>
          <w:rFonts w:ascii="Times New Roman" w:hAnsi="Times New Roman" w:cs="Times New Roman"/>
          <w:b/>
          <w:bCs/>
          <w:color w:val="0070C0"/>
          <w:sz w:val="24"/>
          <w:szCs w:val="24"/>
          <w:u w:val="single"/>
        </w:rPr>
      </w:pPr>
      <w:hyperlink r:id="rId12" w:history="1">
        <w:r w:rsidR="001E09D8" w:rsidRPr="00981DE9">
          <w:rPr>
            <w:rStyle w:val="Kpr"/>
            <w:rFonts w:ascii="Times New Roman" w:hAnsi="Times New Roman" w:cs="Times New Roman"/>
            <w:b/>
            <w:bCs/>
            <w:color w:val="0070C0"/>
            <w:sz w:val="24"/>
            <w:szCs w:val="24"/>
          </w:rPr>
          <w:t>http://ebs.bilecik.edu.tr/Program/Bolum?BolumNo=215</w:t>
        </w:r>
      </w:hyperlink>
    </w:p>
    <w:p w14:paraId="5EF9697E" w14:textId="4EAE2A1E" w:rsidR="006D5964" w:rsidRPr="008515B6" w:rsidRDefault="00D92003"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-Dezavantajlı gruplar ve çevrimiçi sınavlar gibi özel ölçme türlerine ilişkin mekanizmalar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Engelli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006D5964" w:rsidRPr="008515B6">
        <w:rPr>
          <w:rFonts w:ascii="Times New Roman" w:hAnsi="Times New Roman" w:cs="Times New Roman"/>
          <w:b/>
          <w:bCs/>
          <w:color w:val="FF0000"/>
          <w:sz w:val="24"/>
          <w:szCs w:val="24"/>
        </w:rPr>
        <w:t>:</w:t>
      </w:r>
    </w:p>
    <w:p w14:paraId="203C9E77" w14:textId="2150E782" w:rsidR="00D92003" w:rsidRPr="008515B6" w:rsidRDefault="00D92003" w:rsidP="00D17DC4">
      <w:pPr>
        <w:pStyle w:val="GvdeMetni"/>
        <w:spacing w:before="120" w:after="120" w:line="360" w:lineRule="auto"/>
        <w:ind w:right="339"/>
        <w:jc w:val="both"/>
        <w:rPr>
          <w:rFonts w:ascii="Times New Roman" w:hAnsi="Times New Roman" w:cs="Times New Roman"/>
          <w:color w:val="FF0000"/>
          <w:sz w:val="24"/>
          <w:szCs w:val="24"/>
        </w:rPr>
      </w:pPr>
      <w:r w:rsidRPr="008515B6">
        <w:rPr>
          <w:rFonts w:ascii="Times New Roman" w:hAnsi="Times New Roman" w:cs="Times New Roman"/>
          <w:sz w:val="24"/>
          <w:szCs w:val="24"/>
        </w:rPr>
        <w:t>Bölümümüzün bu kapsamda faaliyeti bulunmamaktadır.</w:t>
      </w:r>
    </w:p>
    <w:p w14:paraId="59101952" w14:textId="7AD68CD4" w:rsidR="006D5964" w:rsidRPr="008515B6" w:rsidRDefault="00D92003"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-Sınav</w:t>
      </w:r>
      <w:r w:rsidRPr="008515B6">
        <w:rPr>
          <w:rFonts w:ascii="Times New Roman" w:hAnsi="Times New Roman" w:cs="Times New Roman"/>
          <w:b/>
          <w:bCs/>
          <w:spacing w:val="36"/>
          <w:sz w:val="24"/>
          <w:szCs w:val="24"/>
        </w:rPr>
        <w:t xml:space="preserve"> </w:t>
      </w:r>
      <w:r w:rsidRPr="008515B6">
        <w:rPr>
          <w:rFonts w:ascii="Times New Roman" w:hAnsi="Times New Roman" w:cs="Times New Roman"/>
          <w:b/>
          <w:bCs/>
          <w:sz w:val="24"/>
          <w:szCs w:val="24"/>
        </w:rPr>
        <w:t>güvenliği</w:t>
      </w:r>
      <w:r w:rsidRPr="008515B6">
        <w:rPr>
          <w:rFonts w:ascii="Times New Roman" w:hAnsi="Times New Roman" w:cs="Times New Roman"/>
          <w:b/>
          <w:bCs/>
          <w:spacing w:val="94"/>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95"/>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Daire</w:t>
      </w:r>
      <w:r w:rsidR="006D5964"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Başkanlığı)</w:t>
      </w:r>
      <w:r w:rsidR="006D5964" w:rsidRPr="008515B6">
        <w:rPr>
          <w:rFonts w:ascii="Times New Roman" w:hAnsi="Times New Roman" w:cs="Times New Roman"/>
          <w:b/>
          <w:bCs/>
          <w:color w:val="FF0000"/>
          <w:sz w:val="24"/>
          <w:szCs w:val="24"/>
        </w:rPr>
        <w:t>:</w:t>
      </w:r>
    </w:p>
    <w:p w14:paraId="07C6C2B2" w14:textId="59A83FD2" w:rsidR="00D92003" w:rsidRPr="008515B6" w:rsidRDefault="00D92003"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Uzaktan yürütülen sınavlarda üniversitenin belirlediği kurallar uygulanmaktadır. Yüz yüze olan sınavlarda ise gözetmen uygulaması gerçekleştirilmektedir.</w:t>
      </w:r>
    </w:p>
    <w:p w14:paraId="43CCD420" w14:textId="77777777" w:rsidR="00723697" w:rsidRPr="008515B6" w:rsidRDefault="00723697" w:rsidP="00D17DC4">
      <w:pPr>
        <w:tabs>
          <w:tab w:val="left" w:pos="1179"/>
          <w:tab w:val="left" w:pos="1180"/>
        </w:tabs>
        <w:spacing w:before="120" w:after="120" w:line="360" w:lineRule="auto"/>
        <w:ind w:right="354"/>
        <w:jc w:val="both"/>
        <w:rPr>
          <w:rFonts w:ascii="Times New Roman" w:hAnsi="Times New Roman" w:cs="Times New Roman"/>
          <w:b/>
          <w:bCs/>
          <w:sz w:val="24"/>
          <w:szCs w:val="24"/>
        </w:rPr>
      </w:pPr>
    </w:p>
    <w:p w14:paraId="6C75B525" w14:textId="6166E785" w:rsidR="006D5964" w:rsidRPr="008515B6" w:rsidRDefault="00D92003" w:rsidP="00D17DC4">
      <w:pPr>
        <w:tabs>
          <w:tab w:val="left" w:pos="1179"/>
          <w:tab w:val="left" w:pos="1180"/>
        </w:tabs>
        <w:spacing w:before="120" w:after="120" w:line="360" w:lineRule="auto"/>
        <w:ind w:right="354"/>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paydaş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katılımına dayalı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kanıtları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6D5964" w:rsidRPr="008515B6">
        <w:rPr>
          <w:rFonts w:ascii="Times New Roman" w:hAnsi="Times New Roman" w:cs="Times New Roman"/>
          <w:b/>
          <w:bCs/>
          <w:color w:val="FF0000"/>
          <w:sz w:val="24"/>
          <w:szCs w:val="24"/>
        </w:rPr>
        <w:t>:</w:t>
      </w:r>
    </w:p>
    <w:p w14:paraId="69F64592" w14:textId="53A867C3" w:rsidR="00D92003" w:rsidRPr="008515B6" w:rsidRDefault="00D92003" w:rsidP="00D17DC4">
      <w:pPr>
        <w:tabs>
          <w:tab w:val="left" w:pos="1179"/>
          <w:tab w:val="left" w:pos="1180"/>
        </w:tabs>
        <w:spacing w:before="120" w:after="120" w:line="360" w:lineRule="auto"/>
        <w:ind w:right="354"/>
        <w:jc w:val="both"/>
        <w:rPr>
          <w:rFonts w:ascii="Times New Roman" w:hAnsi="Times New Roman" w:cs="Times New Roman"/>
          <w:sz w:val="24"/>
          <w:szCs w:val="24"/>
        </w:rPr>
      </w:pPr>
      <w:r w:rsidRPr="008515B6">
        <w:rPr>
          <w:rFonts w:ascii="Times New Roman" w:hAnsi="Times New Roman" w:cs="Times New Roman"/>
          <w:sz w:val="24"/>
          <w:szCs w:val="24"/>
        </w:rPr>
        <w:lastRenderedPageBreak/>
        <w:t xml:space="preserve">Bölümümüz, öğrencilerinin hizmetine sunduğu eğitim programlarının yetkinliğini tespit etmek için, öğrencilerinin mezuniyet </w:t>
      </w:r>
      <w:r w:rsidR="003C148F" w:rsidRPr="008515B6">
        <w:rPr>
          <w:rFonts w:ascii="Times New Roman" w:hAnsi="Times New Roman" w:cs="Times New Roman"/>
          <w:sz w:val="24"/>
          <w:szCs w:val="24"/>
        </w:rPr>
        <w:t>sonrasında</w:t>
      </w:r>
      <w:r w:rsidRPr="008515B6">
        <w:rPr>
          <w:rFonts w:ascii="Times New Roman" w:hAnsi="Times New Roman" w:cs="Times New Roman"/>
          <w:sz w:val="24"/>
          <w:szCs w:val="24"/>
        </w:rPr>
        <w:t xml:space="preserve"> gerek alanıyla ilgili gerek genel kültür ve yetenekleriyle ilgili yeterli donanıma sahip olup olmadığını belirlemek için anket çalışmaları yapılarak yansımalar elde edilmektedir. Paydaşlardan toplana</w:t>
      </w:r>
      <w:r w:rsidR="00BC3522" w:rsidRPr="008515B6">
        <w:rPr>
          <w:rFonts w:ascii="Times New Roman" w:hAnsi="Times New Roman" w:cs="Times New Roman"/>
          <w:sz w:val="24"/>
          <w:szCs w:val="24"/>
        </w:rPr>
        <w:t>n</w:t>
      </w:r>
      <w:r w:rsidRPr="008515B6">
        <w:rPr>
          <w:rFonts w:ascii="Times New Roman" w:hAnsi="Times New Roman" w:cs="Times New Roman"/>
          <w:sz w:val="24"/>
          <w:szCs w:val="24"/>
        </w:rPr>
        <w:t xml:space="preserve"> talep ve öneriler bölüm komisyonlarında değerlendirilerek program tasarımları güncellenmektedir.</w:t>
      </w:r>
    </w:p>
    <w:p w14:paraId="06938A3E" w14:textId="77777777" w:rsidR="00D92003" w:rsidRPr="008515B6" w:rsidRDefault="00D92003"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Kanıtlar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2015</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AKTS</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Kullanıcı</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Kılavuzu’ndaki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anahtar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prensipleri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taşımalıdır.</w:t>
      </w:r>
    </w:p>
    <w:p w14:paraId="3FF66E83" w14:textId="77777777" w:rsidR="00D92003" w:rsidRPr="008515B6" w:rsidRDefault="00D92003" w:rsidP="00D17DC4">
      <w:pPr>
        <w:pStyle w:val="Balk1"/>
        <w:spacing w:before="120" w:after="120" w:line="360" w:lineRule="auto"/>
        <w:rPr>
          <w:b w:val="0"/>
          <w:bCs w:val="0"/>
        </w:rPr>
      </w:pPr>
      <w:r w:rsidRPr="008515B6">
        <w:rPr>
          <w:b w:val="0"/>
          <w:bCs w:val="0"/>
        </w:rPr>
        <w:t>Kanıt</w:t>
      </w:r>
      <w:r w:rsidRPr="008515B6">
        <w:rPr>
          <w:b w:val="0"/>
          <w:bCs w:val="0"/>
          <w:spacing w:val="-1"/>
        </w:rPr>
        <w:t xml:space="preserve"> </w:t>
      </w:r>
      <w:r w:rsidRPr="008515B6">
        <w:rPr>
          <w:b w:val="0"/>
          <w:bCs w:val="0"/>
        </w:rPr>
        <w:t>Belgeler:</w:t>
      </w:r>
    </w:p>
    <w:p w14:paraId="4631C4E2" w14:textId="7C74179D" w:rsidR="008B19CC" w:rsidRPr="008515B6" w:rsidRDefault="00D92003" w:rsidP="00D17DC4">
      <w:pPr>
        <w:pStyle w:val="GvdeMetni"/>
        <w:spacing w:before="120" w:after="120" w:line="360" w:lineRule="auto"/>
        <w:ind w:left="1844" w:right="339"/>
        <w:jc w:val="both"/>
        <w:rPr>
          <w:rFonts w:ascii="Times New Roman" w:hAnsi="Times New Roman" w:cs="Times New Roman"/>
          <w:i/>
          <w:iCs/>
          <w:sz w:val="24"/>
          <w:szCs w:val="24"/>
          <w:lang w:val="en-US"/>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8588F46" w14:textId="3AF39A9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B.2.3. Ö</w:t>
      </w:r>
      <w:proofErr w:type="spellStart"/>
      <w:r w:rsidRPr="008515B6">
        <w:rPr>
          <w:b/>
          <w:bCs/>
          <w:i/>
          <w:iCs/>
        </w:rPr>
        <w:t>ğrenci</w:t>
      </w:r>
      <w:proofErr w:type="spellEnd"/>
      <w:r w:rsidRPr="008515B6">
        <w:rPr>
          <w:b/>
          <w:bCs/>
          <w:i/>
          <w:iCs/>
        </w:rPr>
        <w:t xml:space="preserve"> kabulü, önceki öğrenmenin tanınması ve kredilendirilmesi*</w:t>
      </w:r>
    </w:p>
    <w:p w14:paraId="1C896CB1" w14:textId="77777777" w:rsidR="005621F5" w:rsidRPr="008515B6" w:rsidRDefault="005621F5" w:rsidP="00D17DC4">
      <w:pPr>
        <w:pStyle w:val="western"/>
        <w:spacing w:before="120" w:beforeAutospacing="0" w:after="120" w:afterAutospacing="0" w:line="360" w:lineRule="auto"/>
        <w:ind w:right="62"/>
        <w:jc w:val="both"/>
        <w:rPr>
          <w:b/>
          <w:bCs/>
          <w:color w:val="FF0000"/>
        </w:rPr>
      </w:pPr>
      <w:r w:rsidRPr="008515B6">
        <w:rPr>
          <w:b/>
          <w:bCs/>
        </w:rPr>
        <w:t xml:space="preserve">-Paydaşların bilgilendirildiği mekanizmalar </w:t>
      </w:r>
      <w:r w:rsidRPr="008515B6">
        <w:rPr>
          <w:b/>
          <w:bCs/>
          <w:color w:val="FF0000"/>
        </w:rPr>
        <w:t>(Öğrenci İşleri Daire Başkanlığı ve Tüm Akademik</w:t>
      </w:r>
      <w:r w:rsidRPr="008515B6">
        <w:rPr>
          <w:b/>
          <w:bCs/>
          <w:color w:val="FF0000"/>
          <w:spacing w:val="1"/>
        </w:rPr>
        <w:t xml:space="preserve"> </w:t>
      </w:r>
      <w:r w:rsidRPr="008515B6">
        <w:rPr>
          <w:b/>
          <w:bCs/>
          <w:color w:val="FF0000"/>
        </w:rPr>
        <w:t>Birimler):</w:t>
      </w:r>
    </w:p>
    <w:p w14:paraId="22F4A748" w14:textId="5F1B80A4" w:rsidR="005621F5" w:rsidRPr="008515B6" w:rsidRDefault="005621F5" w:rsidP="00D17DC4">
      <w:pPr>
        <w:pStyle w:val="western"/>
        <w:spacing w:before="120" w:beforeAutospacing="0" w:after="120" w:afterAutospacing="0" w:line="360" w:lineRule="auto"/>
        <w:ind w:right="62"/>
        <w:jc w:val="both"/>
        <w:rPr>
          <w:bCs/>
        </w:rPr>
      </w:pPr>
      <w:r w:rsidRPr="008515B6">
        <w:rPr>
          <w:bCs/>
        </w:rPr>
        <w:t>Tasarlanan programlar konusunda paydaşları bilgilendirme araçları; Programların tasarım sürecinde paydaşlarla bilgilendirme toplantıları yapılmaktadır.</w:t>
      </w:r>
    </w:p>
    <w:p w14:paraId="5C744A84" w14:textId="77777777" w:rsidR="005621F5" w:rsidRPr="008515B6" w:rsidRDefault="005621F5"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Kanıtlar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2015</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AKTS</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Kullanıcı</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Kılavuzu’ndaki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anahtar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prensipleri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taşımalıdır.</w:t>
      </w:r>
    </w:p>
    <w:p w14:paraId="76C4A9F1" w14:textId="77777777" w:rsidR="005621F5" w:rsidRPr="008515B6" w:rsidRDefault="005621F5" w:rsidP="00D17DC4">
      <w:pPr>
        <w:pStyle w:val="Balk1"/>
        <w:spacing w:before="120" w:after="120" w:line="360" w:lineRule="auto"/>
      </w:pPr>
      <w:r w:rsidRPr="008515B6">
        <w:t>Kanıt</w:t>
      </w:r>
      <w:r w:rsidRPr="008515B6">
        <w:rPr>
          <w:spacing w:val="-1"/>
        </w:rPr>
        <w:t xml:space="preserve"> </w:t>
      </w:r>
      <w:r w:rsidRPr="008515B6">
        <w:t>Belgeler:</w:t>
      </w:r>
    </w:p>
    <w:p w14:paraId="4A66A6EF" w14:textId="77777777" w:rsidR="005621F5" w:rsidRPr="008515B6" w:rsidRDefault="005621F5"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3BD09389" w14:textId="6587D4E2"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B.2.4. </w:t>
      </w:r>
      <w:proofErr w:type="spellStart"/>
      <w:r w:rsidRPr="008515B6">
        <w:rPr>
          <w:b/>
          <w:bCs/>
          <w:i/>
          <w:iCs/>
          <w:lang w:val="en-US"/>
        </w:rPr>
        <w:t>Yeterliliklerin</w:t>
      </w:r>
      <w:proofErr w:type="spellEnd"/>
      <w:r w:rsidRPr="008515B6">
        <w:rPr>
          <w:b/>
          <w:bCs/>
          <w:i/>
          <w:iCs/>
          <w:lang w:val="en-US"/>
        </w:rPr>
        <w:t xml:space="preserve"> </w:t>
      </w:r>
      <w:proofErr w:type="spellStart"/>
      <w:r w:rsidRPr="008515B6">
        <w:rPr>
          <w:b/>
          <w:bCs/>
          <w:i/>
          <w:iCs/>
          <w:lang w:val="en-US"/>
        </w:rPr>
        <w:t>sertifikaland</w:t>
      </w:r>
      <w:r w:rsidRPr="008515B6">
        <w:rPr>
          <w:b/>
          <w:bCs/>
          <w:i/>
          <w:iCs/>
        </w:rPr>
        <w:t>ırılması</w:t>
      </w:r>
      <w:proofErr w:type="spellEnd"/>
      <w:r w:rsidRPr="008515B6">
        <w:rPr>
          <w:b/>
          <w:bCs/>
          <w:i/>
          <w:iCs/>
        </w:rPr>
        <w:t xml:space="preserve"> ve diploma</w:t>
      </w:r>
    </w:p>
    <w:p w14:paraId="66BA7AD5" w14:textId="77777777" w:rsidR="00915B49" w:rsidRPr="008515B6" w:rsidRDefault="00915B49" w:rsidP="00D17DC4">
      <w:pPr>
        <w:pStyle w:val="western"/>
        <w:spacing w:before="120" w:beforeAutospacing="0" w:after="120" w:afterAutospacing="0" w:line="360" w:lineRule="auto"/>
        <w:ind w:right="62"/>
        <w:jc w:val="both"/>
        <w:rPr>
          <w:b/>
          <w:bCs/>
          <w:color w:val="FF0000"/>
        </w:rPr>
      </w:pPr>
      <w:r w:rsidRPr="008515B6">
        <w:rPr>
          <w:b/>
          <w:bCs/>
        </w:rPr>
        <w:t>-Öğrencinin</w:t>
      </w:r>
      <w:r w:rsidRPr="008515B6">
        <w:rPr>
          <w:b/>
          <w:bCs/>
          <w:spacing w:val="1"/>
        </w:rPr>
        <w:t xml:space="preserve"> </w:t>
      </w:r>
      <w:r w:rsidRPr="008515B6">
        <w:rPr>
          <w:b/>
          <w:bCs/>
        </w:rPr>
        <w:t>akademik</w:t>
      </w:r>
      <w:r w:rsidRPr="008515B6">
        <w:rPr>
          <w:b/>
          <w:bCs/>
          <w:spacing w:val="1"/>
        </w:rPr>
        <w:t xml:space="preserve"> </w:t>
      </w:r>
      <w:r w:rsidRPr="008515B6">
        <w:rPr>
          <w:b/>
          <w:bCs/>
        </w:rPr>
        <w:t>ve</w:t>
      </w:r>
      <w:r w:rsidRPr="008515B6">
        <w:rPr>
          <w:b/>
          <w:bCs/>
          <w:spacing w:val="1"/>
        </w:rPr>
        <w:t xml:space="preserve"> </w:t>
      </w:r>
      <w:r w:rsidRPr="008515B6">
        <w:rPr>
          <w:b/>
          <w:bCs/>
        </w:rPr>
        <w:t>kariyer</w:t>
      </w:r>
      <w:r w:rsidRPr="008515B6">
        <w:rPr>
          <w:b/>
          <w:bCs/>
          <w:spacing w:val="1"/>
        </w:rPr>
        <w:t xml:space="preserve"> </w:t>
      </w:r>
      <w:r w:rsidRPr="008515B6">
        <w:rPr>
          <w:b/>
          <w:bCs/>
        </w:rPr>
        <w:t>gelişimini</w:t>
      </w:r>
      <w:r w:rsidRPr="008515B6">
        <w:rPr>
          <w:b/>
          <w:bCs/>
          <w:spacing w:val="1"/>
        </w:rPr>
        <w:t xml:space="preserve"> </w:t>
      </w:r>
      <w:r w:rsidRPr="008515B6">
        <w:rPr>
          <w:b/>
          <w:bCs/>
        </w:rPr>
        <w:t>izlemek,</w:t>
      </w:r>
      <w:r w:rsidRPr="008515B6">
        <w:rPr>
          <w:b/>
          <w:bCs/>
          <w:spacing w:val="1"/>
        </w:rPr>
        <w:t xml:space="preserve"> </w:t>
      </w:r>
      <w:r w:rsidRPr="008515B6">
        <w:rPr>
          <w:b/>
          <w:bCs/>
        </w:rPr>
        <w:t>diploma</w:t>
      </w:r>
      <w:r w:rsidRPr="008515B6">
        <w:rPr>
          <w:b/>
          <w:bCs/>
          <w:spacing w:val="1"/>
        </w:rPr>
        <w:t xml:space="preserve"> </w:t>
      </w:r>
      <w:r w:rsidRPr="008515B6">
        <w:rPr>
          <w:b/>
          <w:bCs/>
        </w:rPr>
        <w:t>onayı</w:t>
      </w:r>
      <w:r w:rsidRPr="008515B6">
        <w:rPr>
          <w:b/>
          <w:bCs/>
          <w:spacing w:val="1"/>
        </w:rPr>
        <w:t xml:space="preserve"> </w:t>
      </w:r>
      <w:r w:rsidRPr="008515B6">
        <w:rPr>
          <w:b/>
          <w:bCs/>
        </w:rPr>
        <w:t>ve</w:t>
      </w:r>
      <w:r w:rsidRPr="008515B6">
        <w:rPr>
          <w:b/>
          <w:bCs/>
          <w:spacing w:val="1"/>
        </w:rPr>
        <w:t xml:space="preserve"> </w:t>
      </w:r>
      <w:r w:rsidRPr="008515B6">
        <w:rPr>
          <w:b/>
          <w:bCs/>
        </w:rPr>
        <w:t>yeterliliklerin</w:t>
      </w:r>
      <w:r w:rsidRPr="008515B6">
        <w:rPr>
          <w:b/>
          <w:bCs/>
          <w:spacing w:val="1"/>
        </w:rPr>
        <w:t xml:space="preserve"> </w:t>
      </w:r>
      <w:r w:rsidRPr="008515B6">
        <w:rPr>
          <w:b/>
          <w:bCs/>
        </w:rPr>
        <w:t>sertifikalandırılmasına</w:t>
      </w:r>
      <w:r w:rsidRPr="008515B6">
        <w:rPr>
          <w:b/>
          <w:bCs/>
          <w:spacing w:val="1"/>
        </w:rPr>
        <w:t xml:space="preserve"> </w:t>
      </w:r>
      <w:r w:rsidRPr="008515B6">
        <w:rPr>
          <w:b/>
          <w:bCs/>
        </w:rPr>
        <w:t>ilişkin</w:t>
      </w:r>
      <w:r w:rsidRPr="008515B6">
        <w:rPr>
          <w:b/>
          <w:bCs/>
          <w:spacing w:val="1"/>
        </w:rPr>
        <w:t xml:space="preserve"> </w:t>
      </w:r>
      <w:r w:rsidRPr="008515B6">
        <w:rPr>
          <w:b/>
          <w:bCs/>
        </w:rPr>
        <w:t>tanımlı</w:t>
      </w:r>
      <w:r w:rsidRPr="008515B6">
        <w:rPr>
          <w:b/>
          <w:bCs/>
          <w:spacing w:val="1"/>
        </w:rPr>
        <w:t xml:space="preserve"> </w:t>
      </w:r>
      <w:r w:rsidRPr="008515B6">
        <w:rPr>
          <w:b/>
          <w:bCs/>
        </w:rPr>
        <w:t>süreçler</w:t>
      </w:r>
      <w:r w:rsidRPr="008515B6">
        <w:rPr>
          <w:b/>
          <w:bCs/>
          <w:spacing w:val="1"/>
        </w:rPr>
        <w:t xml:space="preserve"> </w:t>
      </w:r>
      <w:r w:rsidRPr="008515B6">
        <w:rPr>
          <w:b/>
          <w:bCs/>
        </w:rPr>
        <w:t>ve</w:t>
      </w:r>
      <w:r w:rsidRPr="008515B6">
        <w:rPr>
          <w:b/>
          <w:bCs/>
          <w:spacing w:val="1"/>
        </w:rPr>
        <w:t xml:space="preserve"> </w:t>
      </w:r>
      <w:r w:rsidRPr="008515B6">
        <w:rPr>
          <w:b/>
          <w:bCs/>
        </w:rPr>
        <w:t>mevcut</w:t>
      </w:r>
      <w:r w:rsidRPr="008515B6">
        <w:rPr>
          <w:b/>
          <w:bCs/>
          <w:spacing w:val="1"/>
        </w:rPr>
        <w:t xml:space="preserve"> </w:t>
      </w:r>
      <w:r w:rsidRPr="008515B6">
        <w:rPr>
          <w:b/>
          <w:bCs/>
        </w:rPr>
        <w:t>uygulamalar</w:t>
      </w:r>
      <w:r w:rsidRPr="008515B6">
        <w:rPr>
          <w:b/>
          <w:bCs/>
          <w:spacing w:val="1"/>
        </w:rPr>
        <w:t xml:space="preserve"> </w:t>
      </w:r>
      <w:r w:rsidRPr="008515B6">
        <w:rPr>
          <w:b/>
          <w:bCs/>
          <w:color w:val="FF0000"/>
        </w:rPr>
        <w:t>(Kariyer</w:t>
      </w:r>
      <w:r w:rsidRPr="008515B6">
        <w:rPr>
          <w:b/>
          <w:bCs/>
          <w:color w:val="FF0000"/>
          <w:spacing w:val="1"/>
        </w:rPr>
        <w:t xml:space="preserve"> </w:t>
      </w:r>
      <w:r w:rsidRPr="008515B6">
        <w:rPr>
          <w:b/>
          <w:bCs/>
          <w:color w:val="FF0000"/>
        </w:rPr>
        <w:t>Merkezi</w:t>
      </w:r>
      <w:r w:rsidRPr="008515B6">
        <w:rPr>
          <w:b/>
          <w:bCs/>
          <w:color w:val="FF0000"/>
          <w:spacing w:val="1"/>
        </w:rPr>
        <w:t xml:space="preserve"> </w:t>
      </w:r>
      <w:r w:rsidRPr="008515B6">
        <w:rPr>
          <w:b/>
          <w:bCs/>
          <w:color w:val="FF0000"/>
        </w:rPr>
        <w:t>Koordinatörlüğü,</w:t>
      </w:r>
      <w:r w:rsidRPr="008515B6">
        <w:rPr>
          <w:b/>
          <w:bCs/>
          <w:color w:val="FF0000"/>
          <w:spacing w:val="-2"/>
        </w:rPr>
        <w:t xml:space="preserve"> </w:t>
      </w:r>
      <w:r w:rsidRPr="008515B6">
        <w:rPr>
          <w:b/>
          <w:bCs/>
          <w:color w:val="FF0000"/>
        </w:rPr>
        <w:t>Öğrenci</w:t>
      </w:r>
      <w:r w:rsidRPr="008515B6">
        <w:rPr>
          <w:b/>
          <w:bCs/>
          <w:color w:val="FF0000"/>
          <w:spacing w:val="-1"/>
        </w:rPr>
        <w:t xml:space="preserve"> </w:t>
      </w:r>
      <w:r w:rsidRPr="008515B6">
        <w:rPr>
          <w:b/>
          <w:bCs/>
          <w:color w:val="FF0000"/>
        </w:rPr>
        <w:t>İşleri Daire</w:t>
      </w:r>
      <w:r w:rsidRPr="008515B6">
        <w:rPr>
          <w:b/>
          <w:bCs/>
          <w:color w:val="FF0000"/>
          <w:spacing w:val="-2"/>
        </w:rPr>
        <w:t xml:space="preserve"> </w:t>
      </w:r>
      <w:r w:rsidRPr="008515B6">
        <w:rPr>
          <w:b/>
          <w:bCs/>
          <w:color w:val="FF0000"/>
        </w:rPr>
        <w:t>Başkanlığı</w:t>
      </w:r>
      <w:r w:rsidRPr="008515B6">
        <w:rPr>
          <w:b/>
          <w:bCs/>
          <w:color w:val="FF0000"/>
          <w:spacing w:val="-1"/>
        </w:rPr>
        <w:t xml:space="preserve"> </w:t>
      </w:r>
      <w:r w:rsidRPr="008515B6">
        <w:rPr>
          <w:b/>
          <w:bCs/>
          <w:color w:val="FF0000"/>
        </w:rPr>
        <w:t>ve Tüm</w:t>
      </w:r>
      <w:r w:rsidRPr="008515B6">
        <w:rPr>
          <w:b/>
          <w:bCs/>
          <w:color w:val="FF0000"/>
          <w:spacing w:val="-2"/>
        </w:rPr>
        <w:t xml:space="preserve"> </w:t>
      </w:r>
      <w:r w:rsidRPr="008515B6">
        <w:rPr>
          <w:b/>
          <w:bCs/>
          <w:color w:val="FF0000"/>
        </w:rPr>
        <w:t>Akademik</w:t>
      </w:r>
      <w:r w:rsidRPr="008515B6">
        <w:rPr>
          <w:b/>
          <w:bCs/>
          <w:color w:val="FF0000"/>
          <w:spacing w:val="-1"/>
        </w:rPr>
        <w:t xml:space="preserve"> </w:t>
      </w:r>
      <w:r w:rsidRPr="008515B6">
        <w:rPr>
          <w:b/>
          <w:bCs/>
          <w:color w:val="FF0000"/>
        </w:rPr>
        <w:t>Birimler):</w:t>
      </w:r>
    </w:p>
    <w:p w14:paraId="7D396948" w14:textId="2158CCEE" w:rsidR="00915B49" w:rsidRPr="008515B6" w:rsidRDefault="00915B49" w:rsidP="00D17DC4">
      <w:pPr>
        <w:pStyle w:val="western"/>
        <w:spacing w:before="120" w:beforeAutospacing="0" w:after="120" w:afterAutospacing="0" w:line="360" w:lineRule="auto"/>
        <w:ind w:right="62"/>
        <w:jc w:val="both"/>
        <w:rPr>
          <w:bCs/>
        </w:rPr>
      </w:pPr>
      <w:r w:rsidRPr="008515B6">
        <w:rPr>
          <w:bCs/>
        </w:rPr>
        <w:t xml:space="preserve">Öğrencinin akademik ve kariyer gelişimini izlemek üzere tanımlı süreçler ve mevcut uygulamalar rektörlük ve fakülte bünyesinde gerçekleştirilmektedir. Bölüm olarak, öğretim üyelerimiz, öğrencilerimizi yönlendirmekte ve işe alınmalarında destek sağlamakta, yaptıkları </w:t>
      </w:r>
      <w:r w:rsidRPr="008515B6">
        <w:rPr>
          <w:bCs/>
        </w:rPr>
        <w:lastRenderedPageBreak/>
        <w:t xml:space="preserve">çalışmaları veya projeleri sosyal iletişim uygulamalarından ve web sayfalarından takip etmektedirler. </w:t>
      </w:r>
    </w:p>
    <w:p w14:paraId="62DF5799" w14:textId="21E3FC52" w:rsidR="00915B49" w:rsidRPr="008515B6" w:rsidRDefault="00915B49"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 iş yükü kredisinin değişim programlarında herhangi bir ek çalışmaya gerek kalmaksızın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tanındığını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gösteren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belgeler*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Uluslararası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İlişkiler Ofisi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p>
    <w:p w14:paraId="3755F737" w14:textId="381EF629" w:rsidR="00915B49" w:rsidRPr="008515B6" w:rsidRDefault="00D2059B" w:rsidP="003509F2">
      <w:pPr>
        <w:pStyle w:val="GvdeMetni"/>
        <w:spacing w:before="119" w:line="360" w:lineRule="auto"/>
        <w:ind w:left="576" w:right="815"/>
        <w:jc w:val="both"/>
        <w:rPr>
          <w:rFonts w:ascii="Times New Roman" w:hAnsi="Times New Roman" w:cs="Times New Roman"/>
          <w:sz w:val="24"/>
          <w:szCs w:val="24"/>
        </w:rPr>
      </w:pPr>
      <w:r w:rsidRPr="008515B6">
        <w:rPr>
          <w:rFonts w:ascii="Times New Roman" w:hAnsi="Times New Roman" w:cs="Times New Roman"/>
          <w:sz w:val="24"/>
          <w:szCs w:val="24"/>
        </w:rPr>
        <w:t>Henüz çalışma yoktur.</w:t>
      </w:r>
      <w:r w:rsidRPr="008515B6">
        <w:rPr>
          <w:rFonts w:ascii="Times New Roman" w:hAnsi="Times New Roman" w:cs="Times New Roman"/>
          <w:sz w:val="24"/>
          <w:szCs w:val="24"/>
        </w:rPr>
        <w:cr/>
      </w:r>
      <w:r w:rsidR="00915B49" w:rsidRPr="008515B6">
        <w:rPr>
          <w:rFonts w:ascii="Times New Roman" w:hAnsi="Times New Roman" w:cs="Times New Roman"/>
          <w:sz w:val="24"/>
          <w:szCs w:val="24"/>
        </w:rPr>
        <w:t>*</w:t>
      </w:r>
      <w:r w:rsidR="00915B49" w:rsidRPr="008515B6">
        <w:rPr>
          <w:rFonts w:ascii="Times New Roman" w:hAnsi="Times New Roman" w:cs="Times New Roman"/>
          <w:spacing w:val="-3"/>
          <w:sz w:val="24"/>
          <w:szCs w:val="24"/>
        </w:rPr>
        <w:t xml:space="preserve"> </w:t>
      </w:r>
      <w:r w:rsidR="00915B49" w:rsidRPr="008515B6">
        <w:rPr>
          <w:rFonts w:ascii="Times New Roman" w:hAnsi="Times New Roman" w:cs="Times New Roman"/>
          <w:sz w:val="24"/>
          <w:szCs w:val="24"/>
        </w:rPr>
        <w:t>Kanıtlar</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2015</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AKTS</w:t>
      </w:r>
      <w:r w:rsidR="00915B49" w:rsidRPr="008515B6">
        <w:rPr>
          <w:rFonts w:ascii="Times New Roman" w:hAnsi="Times New Roman" w:cs="Times New Roman"/>
          <w:spacing w:val="-3"/>
          <w:sz w:val="24"/>
          <w:szCs w:val="24"/>
        </w:rPr>
        <w:t xml:space="preserve"> </w:t>
      </w:r>
      <w:r w:rsidR="00915B49" w:rsidRPr="008515B6">
        <w:rPr>
          <w:rFonts w:ascii="Times New Roman" w:hAnsi="Times New Roman" w:cs="Times New Roman"/>
          <w:sz w:val="24"/>
          <w:szCs w:val="24"/>
        </w:rPr>
        <w:t>Kullanıcı</w:t>
      </w:r>
      <w:r w:rsidR="00915B49" w:rsidRPr="008515B6">
        <w:rPr>
          <w:rFonts w:ascii="Times New Roman" w:hAnsi="Times New Roman" w:cs="Times New Roman"/>
          <w:spacing w:val="-3"/>
          <w:sz w:val="24"/>
          <w:szCs w:val="24"/>
        </w:rPr>
        <w:t xml:space="preserve"> </w:t>
      </w:r>
      <w:r w:rsidR="00915B49" w:rsidRPr="008515B6">
        <w:rPr>
          <w:rFonts w:ascii="Times New Roman" w:hAnsi="Times New Roman" w:cs="Times New Roman"/>
          <w:sz w:val="24"/>
          <w:szCs w:val="24"/>
        </w:rPr>
        <w:t>Kılavuzu’ndaki</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anahtar</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prensipleri</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taşımalıdır.</w:t>
      </w:r>
    </w:p>
    <w:p w14:paraId="424DFFAC" w14:textId="77777777" w:rsidR="00915B49" w:rsidRPr="008515B6" w:rsidRDefault="00915B49" w:rsidP="00D17DC4">
      <w:pPr>
        <w:pStyle w:val="Balk1"/>
        <w:spacing w:before="120" w:after="120" w:line="360" w:lineRule="auto"/>
      </w:pPr>
      <w:r w:rsidRPr="008515B6">
        <w:t>Kanıt</w:t>
      </w:r>
      <w:r w:rsidRPr="008515B6">
        <w:rPr>
          <w:spacing w:val="-1"/>
        </w:rPr>
        <w:t xml:space="preserve"> </w:t>
      </w:r>
      <w:r w:rsidRPr="008515B6">
        <w:t>Belgeler:</w:t>
      </w:r>
    </w:p>
    <w:p w14:paraId="45564EB6" w14:textId="77777777" w:rsidR="00915B49" w:rsidRPr="008515B6" w:rsidRDefault="00915B49"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50C3911" w14:textId="77777777" w:rsidR="001012E1" w:rsidRPr="008515B6" w:rsidRDefault="00905B88">
      <w:pPr>
        <w:pStyle w:val="western"/>
        <w:spacing w:before="119" w:beforeAutospacing="0" w:after="119" w:afterAutospacing="0" w:line="360" w:lineRule="auto"/>
        <w:jc w:val="both"/>
      </w:pPr>
      <w:r w:rsidRPr="008515B6">
        <w:rPr>
          <w:b/>
          <w:bCs/>
          <w:color w:val="000000"/>
          <w:lang w:val="en-US"/>
        </w:rPr>
        <w:t>B.3. Ö</w:t>
      </w:r>
      <w:proofErr w:type="spellStart"/>
      <w:r w:rsidRPr="008515B6">
        <w:rPr>
          <w:b/>
          <w:bCs/>
          <w:color w:val="000000"/>
        </w:rPr>
        <w:t>ğrenme</w:t>
      </w:r>
      <w:proofErr w:type="spellEnd"/>
      <w:r w:rsidRPr="008515B6">
        <w:rPr>
          <w:b/>
          <w:bCs/>
          <w:color w:val="000000"/>
        </w:rPr>
        <w:t xml:space="preserve"> Kaynakları ve Akademik Destek Hizmetleri</w:t>
      </w:r>
    </w:p>
    <w:p w14:paraId="20F62D00" w14:textId="77777777" w:rsidR="001012E1" w:rsidRPr="008515B6" w:rsidRDefault="00905B88" w:rsidP="00796330">
      <w:pPr>
        <w:pStyle w:val="western"/>
        <w:keepNext/>
        <w:spacing w:beforeAutospacing="0" w:after="0" w:afterAutospacing="0"/>
        <w:jc w:val="both"/>
        <w:rPr>
          <w:b/>
          <w:bCs/>
        </w:rPr>
      </w:pPr>
      <w:r w:rsidRPr="008515B6">
        <w:rPr>
          <w:b/>
          <w:bCs/>
          <w:i/>
          <w:iCs/>
          <w:lang w:val="en-US"/>
        </w:rPr>
        <w:t>B.3.1. Ö</w:t>
      </w:r>
      <w:proofErr w:type="spellStart"/>
      <w:r w:rsidRPr="008515B6">
        <w:rPr>
          <w:b/>
          <w:bCs/>
          <w:i/>
          <w:iCs/>
        </w:rPr>
        <w:t>ğrenme</w:t>
      </w:r>
      <w:proofErr w:type="spellEnd"/>
      <w:r w:rsidRPr="008515B6">
        <w:rPr>
          <w:b/>
          <w:bCs/>
          <w:i/>
          <w:iCs/>
        </w:rPr>
        <w:t xml:space="preserve"> ortam ve kaynakları</w:t>
      </w:r>
    </w:p>
    <w:p w14:paraId="1F291B17" w14:textId="78B8AFCD" w:rsidR="001012E1" w:rsidRPr="008515B6" w:rsidRDefault="001012E1" w:rsidP="00796330">
      <w:pPr>
        <w:pStyle w:val="western"/>
        <w:spacing w:beforeAutospacing="0" w:after="0" w:afterAutospacing="0"/>
        <w:jc w:val="both"/>
        <w:rPr>
          <w:highlight w:val="cyan"/>
        </w:rPr>
      </w:pPr>
    </w:p>
    <w:p w14:paraId="51D3BC06" w14:textId="77777777" w:rsidR="00796330" w:rsidRPr="008515B6" w:rsidRDefault="00796330" w:rsidP="00D17DC4">
      <w:pPr>
        <w:pStyle w:val="GvdeMetni"/>
        <w:spacing w:before="120" w:after="120" w:line="360" w:lineRule="auto"/>
        <w:ind w:right="337"/>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-Öğrenme</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kaynakları</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bu</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kaynakların</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yeterlilik</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durumu,</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geliştirilmesine</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planlamalar</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(Kütüphane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Dokümantasyon</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Başkanlığı 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2585940E" w14:textId="42E10E7E" w:rsidR="00796330" w:rsidRPr="008515B6" w:rsidRDefault="00796330" w:rsidP="00D17DC4">
      <w:pPr>
        <w:pStyle w:val="GvdeMetni"/>
        <w:spacing w:before="120" w:after="120" w:line="360" w:lineRule="auto"/>
        <w:ind w:right="337"/>
        <w:jc w:val="both"/>
        <w:rPr>
          <w:rFonts w:ascii="Times New Roman" w:hAnsi="Times New Roman" w:cs="Times New Roman"/>
          <w:bCs/>
          <w:sz w:val="24"/>
          <w:szCs w:val="24"/>
        </w:rPr>
      </w:pPr>
      <w:r w:rsidRPr="008515B6">
        <w:rPr>
          <w:rFonts w:ascii="Times New Roman" w:hAnsi="Times New Roman" w:cs="Times New Roman"/>
          <w:bCs/>
          <w:sz w:val="24"/>
          <w:szCs w:val="24"/>
        </w:rPr>
        <w:t>Öğrencilerimiz, öğrenme kaynaklarına üniversite ve bölüm web sayfaları üzerinden ve öğretim üyelerinin kişisel uygulamaları üzerinden ulaşmaktadır.</w:t>
      </w:r>
    </w:p>
    <w:p w14:paraId="225CF112" w14:textId="44ADE821" w:rsidR="00796330" w:rsidRPr="008515B6" w:rsidRDefault="00796330" w:rsidP="00D17DC4">
      <w:pPr>
        <w:pStyle w:val="western"/>
        <w:spacing w:before="120" w:beforeAutospacing="0" w:after="120" w:afterAutospacing="0" w:line="360" w:lineRule="auto"/>
        <w:ind w:right="62"/>
        <w:jc w:val="both"/>
        <w:rPr>
          <w:b/>
          <w:bCs/>
          <w:color w:val="FF0000"/>
        </w:rPr>
      </w:pPr>
      <w:r w:rsidRPr="008515B6">
        <w:rPr>
          <w:b/>
          <w:bCs/>
        </w:rPr>
        <w:t>-Öğrenme</w:t>
      </w:r>
      <w:r w:rsidRPr="008515B6">
        <w:rPr>
          <w:b/>
          <w:bCs/>
          <w:spacing w:val="16"/>
        </w:rPr>
        <w:t xml:space="preserve"> </w:t>
      </w:r>
      <w:r w:rsidRPr="008515B6">
        <w:rPr>
          <w:b/>
          <w:bCs/>
        </w:rPr>
        <w:t>kaynaklarına</w:t>
      </w:r>
      <w:r w:rsidRPr="008515B6">
        <w:rPr>
          <w:b/>
          <w:bCs/>
          <w:spacing w:val="16"/>
        </w:rPr>
        <w:t xml:space="preserve"> </w:t>
      </w:r>
      <w:r w:rsidRPr="008515B6">
        <w:rPr>
          <w:b/>
          <w:bCs/>
        </w:rPr>
        <w:t>erişilebilirlik</w:t>
      </w:r>
      <w:r w:rsidRPr="008515B6">
        <w:rPr>
          <w:b/>
          <w:bCs/>
          <w:spacing w:val="16"/>
        </w:rPr>
        <w:t xml:space="preserve"> </w:t>
      </w:r>
      <w:r w:rsidRPr="008515B6">
        <w:rPr>
          <w:b/>
          <w:bCs/>
        </w:rPr>
        <w:t>kanıtları</w:t>
      </w:r>
      <w:r w:rsidRPr="008515B6">
        <w:rPr>
          <w:b/>
          <w:bCs/>
          <w:spacing w:val="17"/>
        </w:rPr>
        <w:t xml:space="preserve"> </w:t>
      </w:r>
      <w:r w:rsidRPr="008515B6">
        <w:rPr>
          <w:b/>
          <w:bCs/>
        </w:rPr>
        <w:t>(Uzaktan</w:t>
      </w:r>
      <w:r w:rsidRPr="008515B6">
        <w:rPr>
          <w:b/>
          <w:bCs/>
          <w:spacing w:val="17"/>
        </w:rPr>
        <w:t xml:space="preserve"> </w:t>
      </w:r>
      <w:r w:rsidRPr="008515B6">
        <w:rPr>
          <w:b/>
          <w:bCs/>
        </w:rPr>
        <w:t>eğitim</w:t>
      </w:r>
      <w:r w:rsidRPr="008515B6">
        <w:rPr>
          <w:b/>
          <w:bCs/>
          <w:spacing w:val="16"/>
        </w:rPr>
        <w:t xml:space="preserve"> </w:t>
      </w:r>
      <w:proofErr w:type="gramStart"/>
      <w:r w:rsidRPr="008515B6">
        <w:rPr>
          <w:b/>
          <w:bCs/>
        </w:rPr>
        <w:t>dahil</w:t>
      </w:r>
      <w:proofErr w:type="gramEnd"/>
      <w:r w:rsidRPr="008515B6">
        <w:rPr>
          <w:b/>
          <w:bCs/>
        </w:rPr>
        <w:t>)</w:t>
      </w:r>
      <w:r w:rsidRPr="008515B6">
        <w:rPr>
          <w:b/>
          <w:bCs/>
          <w:spacing w:val="16"/>
        </w:rPr>
        <w:t xml:space="preserve"> </w:t>
      </w:r>
      <w:r w:rsidRPr="008515B6">
        <w:rPr>
          <w:b/>
          <w:bCs/>
          <w:color w:val="FF0000"/>
        </w:rPr>
        <w:t>(UZEM,</w:t>
      </w:r>
      <w:r w:rsidRPr="008515B6">
        <w:rPr>
          <w:b/>
          <w:bCs/>
          <w:color w:val="FF0000"/>
          <w:spacing w:val="17"/>
        </w:rPr>
        <w:t xml:space="preserve"> </w:t>
      </w:r>
      <w:r w:rsidRPr="008515B6">
        <w:rPr>
          <w:b/>
          <w:bCs/>
          <w:color w:val="FF0000"/>
        </w:rPr>
        <w:t>Kütüphane</w:t>
      </w:r>
      <w:r w:rsidRPr="008515B6">
        <w:rPr>
          <w:b/>
          <w:bCs/>
          <w:color w:val="FF0000"/>
          <w:spacing w:val="16"/>
        </w:rPr>
        <w:t xml:space="preserve"> </w:t>
      </w:r>
      <w:r w:rsidRPr="008515B6">
        <w:rPr>
          <w:b/>
          <w:bCs/>
          <w:color w:val="FF0000"/>
        </w:rPr>
        <w:t>ve</w:t>
      </w:r>
      <w:r w:rsidRPr="008515B6">
        <w:rPr>
          <w:b/>
          <w:bCs/>
          <w:color w:val="FF0000"/>
          <w:spacing w:val="-57"/>
        </w:rPr>
        <w:t xml:space="preserve"> </w:t>
      </w:r>
      <w:r w:rsidRPr="008515B6">
        <w:rPr>
          <w:b/>
          <w:bCs/>
          <w:color w:val="FF0000"/>
        </w:rPr>
        <w:t>Dokümantasyon</w:t>
      </w:r>
      <w:r w:rsidRPr="008515B6">
        <w:rPr>
          <w:b/>
          <w:bCs/>
          <w:color w:val="FF0000"/>
          <w:spacing w:val="-2"/>
        </w:rPr>
        <w:t xml:space="preserve"> </w:t>
      </w:r>
      <w:r w:rsidRPr="008515B6">
        <w:rPr>
          <w:b/>
          <w:bCs/>
          <w:color w:val="FF0000"/>
        </w:rPr>
        <w:t>Daire</w:t>
      </w:r>
      <w:r w:rsidRPr="008515B6">
        <w:rPr>
          <w:b/>
          <w:bCs/>
          <w:color w:val="FF0000"/>
          <w:spacing w:val="-1"/>
        </w:rPr>
        <w:t xml:space="preserve"> </w:t>
      </w:r>
      <w:r w:rsidRPr="008515B6">
        <w:rPr>
          <w:b/>
          <w:bCs/>
          <w:color w:val="FF0000"/>
        </w:rPr>
        <w:t>Başkanlığı</w:t>
      </w:r>
      <w:r w:rsidRPr="008515B6">
        <w:rPr>
          <w:b/>
          <w:bCs/>
          <w:color w:val="FF0000"/>
          <w:spacing w:val="-1"/>
        </w:rPr>
        <w:t xml:space="preserve"> </w:t>
      </w:r>
      <w:r w:rsidRPr="008515B6">
        <w:rPr>
          <w:b/>
          <w:bCs/>
          <w:color w:val="FF0000"/>
        </w:rPr>
        <w:t>ve</w:t>
      </w:r>
      <w:r w:rsidRPr="008515B6">
        <w:rPr>
          <w:b/>
          <w:bCs/>
          <w:color w:val="FF0000"/>
          <w:spacing w:val="-1"/>
        </w:rPr>
        <w:t xml:space="preserve"> </w:t>
      </w:r>
      <w:r w:rsidRPr="008515B6">
        <w:rPr>
          <w:b/>
          <w:bCs/>
          <w:color w:val="FF0000"/>
        </w:rPr>
        <w:t>Tüm Akademik</w:t>
      </w:r>
      <w:r w:rsidRPr="008515B6">
        <w:rPr>
          <w:b/>
          <w:bCs/>
          <w:color w:val="FF0000"/>
          <w:spacing w:val="-2"/>
        </w:rPr>
        <w:t xml:space="preserve"> </w:t>
      </w:r>
      <w:r w:rsidRPr="008515B6">
        <w:rPr>
          <w:b/>
          <w:bCs/>
          <w:color w:val="FF0000"/>
        </w:rPr>
        <w:t xml:space="preserve">Birimler) </w:t>
      </w:r>
    </w:p>
    <w:p w14:paraId="7F317F4D" w14:textId="1DD4A8B0" w:rsidR="003509F2" w:rsidRPr="008515B6" w:rsidRDefault="003509F2" w:rsidP="009F09AF">
      <w:pPr>
        <w:pStyle w:val="GvdeMetni"/>
        <w:spacing w:before="119" w:line="360" w:lineRule="auto"/>
        <w:rPr>
          <w:rFonts w:ascii="Times New Roman" w:hAnsi="Times New Roman" w:cs="Times New Roman"/>
          <w:sz w:val="24"/>
          <w:szCs w:val="24"/>
        </w:rPr>
      </w:pPr>
      <w:r w:rsidRPr="008515B6">
        <w:rPr>
          <w:rFonts w:ascii="Times New Roman" w:hAnsi="Times New Roman" w:cs="Times New Roman"/>
          <w:sz w:val="24"/>
          <w:szCs w:val="24"/>
        </w:rPr>
        <w:t>OBS sistemi üzerinden veya derste öğretim üyesi tarafından kaynaklar öğrenciler ile paylaşılmaktadır.</w:t>
      </w:r>
    </w:p>
    <w:p w14:paraId="6A6625ED" w14:textId="77777777" w:rsidR="004C02EC" w:rsidRPr="008515B6" w:rsidRDefault="00796330"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sistemi</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uygulamalarına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örnekler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37A278C3" w14:textId="6F1D28D5" w:rsidR="00796330" w:rsidRPr="008515B6" w:rsidRDefault="00796330" w:rsidP="00D17DC4">
      <w:pPr>
        <w:pStyle w:val="GvdeMetni"/>
        <w:spacing w:before="120" w:after="120" w:line="360" w:lineRule="auto"/>
        <w:jc w:val="both"/>
        <w:rPr>
          <w:rFonts w:ascii="Times New Roman" w:hAnsi="Times New Roman" w:cs="Times New Roman"/>
          <w:spacing w:val="-57"/>
          <w:sz w:val="24"/>
          <w:szCs w:val="24"/>
        </w:rPr>
      </w:pPr>
      <w:r w:rsidRPr="008515B6">
        <w:rPr>
          <w:rFonts w:ascii="Times New Roman" w:hAnsi="Times New Roman" w:cs="Times New Roman"/>
          <w:sz w:val="24"/>
          <w:szCs w:val="24"/>
        </w:rPr>
        <w:t>Öğrencilere</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sunulan</w:t>
      </w:r>
      <w:r w:rsidRPr="008515B6">
        <w:rPr>
          <w:rFonts w:ascii="Times New Roman" w:hAnsi="Times New Roman" w:cs="Times New Roman"/>
          <w:spacing w:val="52"/>
          <w:sz w:val="24"/>
          <w:szCs w:val="24"/>
        </w:rPr>
        <w:t xml:space="preserve"> </w:t>
      </w:r>
      <w:r w:rsidRPr="008515B6">
        <w:rPr>
          <w:rFonts w:ascii="Times New Roman" w:hAnsi="Times New Roman" w:cs="Times New Roman"/>
          <w:sz w:val="24"/>
          <w:szCs w:val="24"/>
        </w:rPr>
        <w:t>öğrenme</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kaynakları</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ile</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ilgili</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öğrenci</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geri</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bildirim</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araçları</w:t>
      </w:r>
      <w:r w:rsidRPr="008515B6">
        <w:rPr>
          <w:rFonts w:ascii="Times New Roman" w:hAnsi="Times New Roman" w:cs="Times New Roman"/>
          <w:spacing w:val="54"/>
          <w:sz w:val="24"/>
          <w:szCs w:val="24"/>
        </w:rPr>
        <w:t xml:space="preserve"> </w:t>
      </w:r>
      <w:r w:rsidRPr="008515B6">
        <w:rPr>
          <w:rFonts w:ascii="Times New Roman" w:hAnsi="Times New Roman" w:cs="Times New Roman"/>
          <w:sz w:val="24"/>
          <w:szCs w:val="24"/>
        </w:rPr>
        <w:t>(Anketler</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vb.)</w:t>
      </w:r>
      <w:r w:rsidRPr="008515B6">
        <w:rPr>
          <w:rFonts w:ascii="Times New Roman" w:hAnsi="Times New Roman" w:cs="Times New Roman"/>
          <w:spacing w:val="-57"/>
          <w:sz w:val="24"/>
          <w:szCs w:val="24"/>
        </w:rPr>
        <w:t xml:space="preserve"> </w:t>
      </w:r>
      <w:r w:rsidR="00CE37CD" w:rsidRPr="008515B6">
        <w:rPr>
          <w:rFonts w:ascii="Times New Roman" w:hAnsi="Times New Roman" w:cs="Times New Roman"/>
          <w:spacing w:val="-57"/>
          <w:sz w:val="24"/>
          <w:szCs w:val="24"/>
        </w:rPr>
        <w:t xml:space="preserve">   </w:t>
      </w:r>
      <w:r w:rsidRPr="008515B6">
        <w:rPr>
          <w:rFonts w:ascii="Times New Roman" w:hAnsi="Times New Roman" w:cs="Times New Roman"/>
          <w:sz w:val="24"/>
          <w:szCs w:val="24"/>
        </w:rPr>
        <w:t>(UZEM</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ve Kütüphane</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ve Dokümantasyon</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Daire</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Başkanlığı)</w:t>
      </w:r>
    </w:p>
    <w:p w14:paraId="75B7FF02" w14:textId="77777777" w:rsidR="00AE25A4" w:rsidRPr="008515B6" w:rsidRDefault="00796330" w:rsidP="00D17DC4">
      <w:pPr>
        <w:pStyle w:val="GvdeMetni"/>
        <w:spacing w:before="120" w:after="120" w:line="360" w:lineRule="auto"/>
        <w:ind w:right="333"/>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-Öğrenme</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kaynaklarının</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düzenli</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iyileştirildiğine</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35"/>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35"/>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5"/>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Birimler)</w:t>
      </w:r>
      <w:r w:rsidR="00AE25A4" w:rsidRPr="008515B6">
        <w:rPr>
          <w:rFonts w:ascii="Times New Roman" w:hAnsi="Times New Roman" w:cs="Times New Roman"/>
          <w:b/>
          <w:bCs/>
          <w:color w:val="FF0000"/>
          <w:sz w:val="24"/>
          <w:szCs w:val="24"/>
        </w:rPr>
        <w:t>:</w:t>
      </w:r>
    </w:p>
    <w:p w14:paraId="617D244B" w14:textId="2EBEE3B8" w:rsidR="00796330" w:rsidRPr="008515B6" w:rsidRDefault="00796330" w:rsidP="00D17DC4">
      <w:pPr>
        <w:pStyle w:val="GvdeMetni"/>
        <w:spacing w:before="120" w:after="120" w:line="360" w:lineRule="auto"/>
        <w:ind w:right="333"/>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Bölüm kapsamında bölüm web sayfası sürekli güncellenmektedir.</w:t>
      </w:r>
    </w:p>
    <w:p w14:paraId="55E984CB" w14:textId="77777777" w:rsidR="00796330" w:rsidRPr="008515B6" w:rsidRDefault="00796330" w:rsidP="00D17DC4">
      <w:pPr>
        <w:pStyle w:val="Balk1"/>
        <w:spacing w:before="120" w:after="120" w:line="360" w:lineRule="auto"/>
      </w:pPr>
      <w:r w:rsidRPr="008515B6">
        <w:t>Kanıt</w:t>
      </w:r>
      <w:r w:rsidRPr="008515B6">
        <w:rPr>
          <w:spacing w:val="-1"/>
        </w:rPr>
        <w:t xml:space="preserve"> </w:t>
      </w:r>
      <w:r w:rsidRPr="008515B6">
        <w:t>Belgeler:</w:t>
      </w:r>
    </w:p>
    <w:p w14:paraId="403E9AA0" w14:textId="77777777" w:rsidR="00796330" w:rsidRPr="008515B6" w:rsidRDefault="00796330"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23BC9CF4"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B.3.2. </w:t>
      </w:r>
      <w:proofErr w:type="spellStart"/>
      <w:r w:rsidRPr="008515B6">
        <w:rPr>
          <w:b/>
          <w:bCs/>
          <w:i/>
          <w:iCs/>
          <w:lang w:val="en-US"/>
        </w:rPr>
        <w:t>Akademik</w:t>
      </w:r>
      <w:proofErr w:type="spellEnd"/>
      <w:r w:rsidRPr="008515B6">
        <w:rPr>
          <w:b/>
          <w:bCs/>
          <w:i/>
          <w:iCs/>
          <w:lang w:val="en-US"/>
        </w:rPr>
        <w:t xml:space="preserve"> </w:t>
      </w:r>
      <w:proofErr w:type="spellStart"/>
      <w:r w:rsidRPr="008515B6">
        <w:rPr>
          <w:b/>
          <w:bCs/>
          <w:i/>
          <w:iCs/>
          <w:lang w:val="en-US"/>
        </w:rPr>
        <w:t>Destek</w:t>
      </w:r>
      <w:proofErr w:type="spellEnd"/>
      <w:r w:rsidRPr="008515B6">
        <w:rPr>
          <w:b/>
          <w:bCs/>
          <w:i/>
          <w:iCs/>
          <w:lang w:val="en-US"/>
        </w:rPr>
        <w:t xml:space="preserve"> </w:t>
      </w:r>
      <w:proofErr w:type="spellStart"/>
      <w:r w:rsidRPr="008515B6">
        <w:rPr>
          <w:b/>
          <w:bCs/>
          <w:i/>
          <w:iCs/>
          <w:lang w:val="en-US"/>
        </w:rPr>
        <w:t>Hizmetleri</w:t>
      </w:r>
      <w:proofErr w:type="spellEnd"/>
    </w:p>
    <w:p w14:paraId="6E0B0081" w14:textId="77777777"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w:t>
      </w:r>
      <w:r w:rsidRPr="008515B6">
        <w:rPr>
          <w:rFonts w:ascii="Times New Roman" w:hAnsi="Times New Roman" w:cs="Times New Roman"/>
          <w:b/>
          <w:bCs/>
          <w:spacing w:val="43"/>
          <w:sz w:val="24"/>
          <w:szCs w:val="24"/>
        </w:rPr>
        <w:t xml:space="preserve"> </w:t>
      </w:r>
      <w:r w:rsidRPr="008515B6">
        <w:rPr>
          <w:rFonts w:ascii="Times New Roman" w:hAnsi="Times New Roman" w:cs="Times New Roman"/>
          <w:b/>
          <w:bCs/>
          <w:sz w:val="24"/>
          <w:szCs w:val="24"/>
        </w:rPr>
        <w:t>danışmanlık</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sisteminde</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kullanılan</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tanımlı</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Birimler):</w:t>
      </w:r>
    </w:p>
    <w:p w14:paraId="6A7C5E66" w14:textId="371F4E44"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Bilecik Şeyh Edebali Üniversitesi Lisans Eğitim-Öğretim ve Sınav Yönetmeliğinde belirlenen </w:t>
      </w:r>
      <w:proofErr w:type="gramStart"/>
      <w:r w:rsidRPr="008515B6">
        <w:rPr>
          <w:rFonts w:ascii="Times New Roman" w:hAnsi="Times New Roman" w:cs="Times New Roman"/>
          <w:bCs/>
          <w:sz w:val="24"/>
          <w:szCs w:val="24"/>
        </w:rPr>
        <w:t>kriterlere</w:t>
      </w:r>
      <w:proofErr w:type="gramEnd"/>
      <w:r w:rsidRPr="008515B6">
        <w:rPr>
          <w:rFonts w:ascii="Times New Roman" w:hAnsi="Times New Roman" w:cs="Times New Roman"/>
          <w:bCs/>
          <w:sz w:val="24"/>
          <w:szCs w:val="24"/>
        </w:rPr>
        <w:t xml:space="preserve"> göre bölümümüz öğrencilerine ders danışmanları atanmaktadır. Kontrol ve denetimin sağlanabilmesi ve verimlilik açısından danışmanlıklar sınıflara göre verilmekte, her sınıfa bir öğretim üyesinin danışmanlık yapması sağlanmaktadır.</w:t>
      </w:r>
    </w:p>
    <w:p w14:paraId="64D1BDAF" w14:textId="52D0C969"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-Varsa</w:t>
      </w:r>
      <w:r w:rsidRPr="008515B6">
        <w:rPr>
          <w:rFonts w:ascii="Times New Roman" w:hAnsi="Times New Roman" w:cs="Times New Roman"/>
          <w:b/>
          <w:bCs/>
          <w:spacing w:val="17"/>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eğitimde</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akademik</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teknik</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öğrenci</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danışmanlığı</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tanımlı</w:t>
      </w:r>
      <w:r w:rsidR="0056174C"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p>
    <w:p w14:paraId="2BA708CD" w14:textId="02583950" w:rsidR="00D2059B" w:rsidRPr="008515B6" w:rsidRDefault="00D2059B" w:rsidP="00561D4C">
      <w:pPr>
        <w:pStyle w:val="GvdeMetni"/>
        <w:spacing w:before="138"/>
        <w:jc w:val="both"/>
        <w:rPr>
          <w:rFonts w:ascii="Times New Roman" w:hAnsi="Times New Roman" w:cs="Times New Roman"/>
          <w:sz w:val="24"/>
          <w:szCs w:val="24"/>
        </w:rPr>
      </w:pPr>
      <w:r w:rsidRPr="008515B6">
        <w:rPr>
          <w:rFonts w:ascii="Times New Roman" w:hAnsi="Times New Roman" w:cs="Times New Roman"/>
          <w:sz w:val="24"/>
          <w:szCs w:val="24"/>
        </w:rPr>
        <w:t>Henüz yoktur</w:t>
      </w:r>
      <w:r w:rsidR="003509F2" w:rsidRPr="008515B6">
        <w:rPr>
          <w:rFonts w:ascii="Times New Roman" w:hAnsi="Times New Roman" w:cs="Times New Roman"/>
          <w:sz w:val="24"/>
          <w:szCs w:val="24"/>
        </w:rPr>
        <w:t>.</w:t>
      </w:r>
    </w:p>
    <w:p w14:paraId="700FBA58" w14:textId="77777777"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-Öğrencilerin</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Danışmanlara</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Erişimine</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45"/>
          <w:sz w:val="24"/>
          <w:szCs w:val="24"/>
        </w:rPr>
        <w:t xml:space="preserve"> </w:t>
      </w:r>
      <w:r w:rsidRPr="008515B6">
        <w:rPr>
          <w:rFonts w:ascii="Times New Roman" w:hAnsi="Times New Roman" w:cs="Times New Roman"/>
          <w:b/>
          <w:bCs/>
          <w:sz w:val="24"/>
          <w:szCs w:val="24"/>
        </w:rPr>
        <w:t>Mekanizmalar</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43"/>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45"/>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4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Birimler):</w:t>
      </w:r>
    </w:p>
    <w:p w14:paraId="4A79531E" w14:textId="1F6E5F55"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Öğrencilerimiz danışmanlarına mail, doğrudan telefon ve yüz yüze </w:t>
      </w:r>
      <w:r w:rsidR="00266D9C" w:rsidRPr="008515B6">
        <w:rPr>
          <w:rFonts w:ascii="Times New Roman" w:hAnsi="Times New Roman" w:cs="Times New Roman"/>
          <w:bCs/>
          <w:sz w:val="24"/>
          <w:szCs w:val="24"/>
        </w:rPr>
        <w:t xml:space="preserve">toplantı organizasyonu ile </w:t>
      </w:r>
      <w:r w:rsidRPr="008515B6">
        <w:rPr>
          <w:rFonts w:ascii="Times New Roman" w:hAnsi="Times New Roman" w:cs="Times New Roman"/>
          <w:bCs/>
          <w:sz w:val="24"/>
          <w:szCs w:val="24"/>
        </w:rPr>
        <w:t>erişmektedirler.</w:t>
      </w:r>
    </w:p>
    <w:p w14:paraId="29A78367" w14:textId="77777777"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-Rehberlik, psikolojik danışmanlık ve kariyer hizmetlerine ilişkin planlama ve uygulamalar </w:t>
      </w:r>
      <w:r w:rsidRPr="008515B6">
        <w:rPr>
          <w:rFonts w:ascii="Times New Roman" w:hAnsi="Times New Roman" w:cs="Times New Roman"/>
          <w:b/>
          <w:bCs/>
          <w:color w:val="FF0000"/>
          <w:sz w:val="24"/>
          <w:szCs w:val="24"/>
        </w:rPr>
        <w:t>(Engelli</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Öğrenciler Birim Koordinatörlüğü- Kariyer Merkezi Koordinatörlüğü-Sağlık, Kültür ve Spor 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 Tüm Akademik Birimler) :</w:t>
      </w:r>
    </w:p>
    <w:p w14:paraId="2B76850F" w14:textId="0C04A7D6"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Yüz yüze toplantılar ve öğretim üyeleri ile randevular ile sağlanmaktadır.</w:t>
      </w:r>
    </w:p>
    <w:p w14:paraId="0404D2E2" w14:textId="1376CBF7" w:rsidR="00E33EA4" w:rsidRPr="008515B6" w:rsidRDefault="00E33EA4" w:rsidP="00D17DC4">
      <w:pPr>
        <w:pStyle w:val="GvdeMetni"/>
        <w:spacing w:before="120" w:after="120" w:line="360" w:lineRule="auto"/>
        <w:jc w:val="both"/>
        <w:rPr>
          <w:rFonts w:ascii="Times New Roman" w:hAnsi="Times New Roman" w:cs="Times New Roman"/>
          <w:color w:val="FF0000"/>
          <w:sz w:val="24"/>
          <w:szCs w:val="24"/>
        </w:rPr>
      </w:pPr>
      <w:r w:rsidRPr="008515B6">
        <w:rPr>
          <w:rFonts w:ascii="Times New Roman" w:hAnsi="Times New Roman" w:cs="Times New Roman"/>
          <w:b/>
          <w:bCs/>
          <w:sz w:val="24"/>
          <w:szCs w:val="24"/>
        </w:rPr>
        <w:t>-Kariyer</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merkezi</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color w:val="FF0000"/>
          <w:sz w:val="24"/>
          <w:szCs w:val="24"/>
        </w:rPr>
        <w:t>(Kariyer</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Merkezi</w:t>
      </w:r>
      <w:r w:rsidRPr="008515B6">
        <w:rPr>
          <w:rFonts w:ascii="Times New Roman" w:hAnsi="Times New Roman" w:cs="Times New Roman"/>
          <w:b/>
          <w:bCs/>
          <w:color w:val="FF0000"/>
          <w:spacing w:val="47"/>
          <w:sz w:val="24"/>
          <w:szCs w:val="24"/>
        </w:rPr>
        <w:t xml:space="preserve"> </w:t>
      </w:r>
      <w:r w:rsidRPr="008515B6">
        <w:rPr>
          <w:rFonts w:ascii="Times New Roman" w:hAnsi="Times New Roman" w:cs="Times New Roman"/>
          <w:b/>
          <w:bCs/>
          <w:color w:val="FF0000"/>
          <w:sz w:val="24"/>
          <w:szCs w:val="24"/>
        </w:rPr>
        <w:t>Koordinatörlüğü-Sağlık,</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Kültür</w:t>
      </w:r>
      <w:r w:rsidRPr="008515B6">
        <w:rPr>
          <w:rFonts w:ascii="Times New Roman" w:hAnsi="Times New Roman" w:cs="Times New Roman"/>
          <w:b/>
          <w:bCs/>
          <w:color w:val="FF0000"/>
          <w:spacing w:val="48"/>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Spor</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Daire</w:t>
      </w:r>
      <w:r w:rsidR="0056174C"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523AA0B0" w14:textId="6096609A"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Bölümüzde bu kapsamda bir uygulama yapılmamıştır.</w:t>
      </w:r>
    </w:p>
    <w:p w14:paraId="03B19157" w14:textId="2BFCB221"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-Öğrencilerin</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Katılımına</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r w:rsidR="0056174C" w:rsidRPr="008515B6">
        <w:rPr>
          <w:rFonts w:ascii="Times New Roman" w:hAnsi="Times New Roman" w:cs="Times New Roman"/>
          <w:b/>
          <w:bCs/>
          <w:color w:val="FF0000"/>
          <w:sz w:val="24"/>
          <w:szCs w:val="24"/>
        </w:rPr>
        <w:t>:</w:t>
      </w:r>
    </w:p>
    <w:p w14:paraId="78FC75AE" w14:textId="3E2A7786" w:rsidR="00D2059B" w:rsidRPr="008515B6" w:rsidRDefault="00D2059B" w:rsidP="00561D4C">
      <w:pPr>
        <w:pStyle w:val="GvdeMetni"/>
        <w:spacing w:before="1"/>
        <w:jc w:val="both"/>
        <w:rPr>
          <w:rFonts w:ascii="Times New Roman" w:hAnsi="Times New Roman" w:cs="Times New Roman"/>
          <w:sz w:val="24"/>
          <w:szCs w:val="24"/>
        </w:rPr>
      </w:pPr>
      <w:r w:rsidRPr="008515B6">
        <w:rPr>
          <w:rFonts w:ascii="Times New Roman" w:hAnsi="Times New Roman" w:cs="Times New Roman"/>
          <w:sz w:val="24"/>
          <w:szCs w:val="24"/>
        </w:rPr>
        <w:t>Henüz çalışma yoktur.</w:t>
      </w:r>
    </w:p>
    <w:p w14:paraId="13FA9651" w14:textId="77777777" w:rsidR="00E33EA4" w:rsidRPr="008515B6" w:rsidRDefault="00E33EA4" w:rsidP="00D17DC4">
      <w:pPr>
        <w:pStyle w:val="western"/>
        <w:spacing w:before="120" w:beforeAutospacing="0" w:after="120" w:afterAutospacing="0" w:line="360" w:lineRule="auto"/>
        <w:ind w:right="62"/>
        <w:jc w:val="both"/>
        <w:rPr>
          <w:b/>
          <w:bCs/>
          <w:color w:val="FF0000"/>
        </w:rPr>
      </w:pPr>
      <w:r w:rsidRPr="008515B6">
        <w:rPr>
          <w:b/>
          <w:bCs/>
        </w:rPr>
        <w:lastRenderedPageBreak/>
        <w:t>-Öğrencilere</w:t>
      </w:r>
      <w:r w:rsidRPr="008515B6">
        <w:rPr>
          <w:b/>
          <w:bCs/>
          <w:spacing w:val="1"/>
        </w:rPr>
        <w:t xml:space="preserve"> </w:t>
      </w:r>
      <w:r w:rsidRPr="008515B6">
        <w:rPr>
          <w:b/>
          <w:bCs/>
        </w:rPr>
        <w:t>sunulan</w:t>
      </w:r>
      <w:r w:rsidRPr="008515B6">
        <w:rPr>
          <w:b/>
          <w:bCs/>
          <w:spacing w:val="1"/>
        </w:rPr>
        <w:t xml:space="preserve"> </w:t>
      </w:r>
      <w:r w:rsidRPr="008515B6">
        <w:rPr>
          <w:b/>
          <w:bCs/>
        </w:rPr>
        <w:t>hizmetlerle</w:t>
      </w:r>
      <w:r w:rsidRPr="008515B6">
        <w:rPr>
          <w:b/>
          <w:bCs/>
          <w:spacing w:val="1"/>
        </w:rPr>
        <w:t xml:space="preserve"> </w:t>
      </w:r>
      <w:r w:rsidRPr="008515B6">
        <w:rPr>
          <w:b/>
          <w:bCs/>
        </w:rPr>
        <w:t>ilgili</w:t>
      </w:r>
      <w:r w:rsidRPr="008515B6">
        <w:rPr>
          <w:b/>
          <w:bCs/>
          <w:spacing w:val="1"/>
        </w:rPr>
        <w:t xml:space="preserve"> </w:t>
      </w:r>
      <w:r w:rsidRPr="008515B6">
        <w:rPr>
          <w:b/>
          <w:bCs/>
        </w:rPr>
        <w:t>öğrenci</w:t>
      </w:r>
      <w:r w:rsidRPr="008515B6">
        <w:rPr>
          <w:b/>
          <w:bCs/>
          <w:spacing w:val="1"/>
        </w:rPr>
        <w:t xml:space="preserve"> </w:t>
      </w:r>
      <w:r w:rsidRPr="008515B6">
        <w:rPr>
          <w:b/>
          <w:bCs/>
        </w:rPr>
        <w:t>geri</w:t>
      </w:r>
      <w:r w:rsidRPr="008515B6">
        <w:rPr>
          <w:b/>
          <w:bCs/>
          <w:spacing w:val="1"/>
        </w:rPr>
        <w:t xml:space="preserve"> </w:t>
      </w:r>
      <w:r w:rsidRPr="008515B6">
        <w:rPr>
          <w:b/>
          <w:bCs/>
        </w:rPr>
        <w:t>bildirim</w:t>
      </w:r>
      <w:r w:rsidRPr="008515B6">
        <w:rPr>
          <w:b/>
          <w:bCs/>
          <w:spacing w:val="1"/>
        </w:rPr>
        <w:t xml:space="preserve"> </w:t>
      </w:r>
      <w:r w:rsidRPr="008515B6">
        <w:rPr>
          <w:b/>
          <w:bCs/>
        </w:rPr>
        <w:t>araçları</w:t>
      </w:r>
      <w:r w:rsidRPr="008515B6">
        <w:rPr>
          <w:b/>
          <w:bCs/>
          <w:spacing w:val="1"/>
        </w:rPr>
        <w:t xml:space="preserve"> </w:t>
      </w:r>
      <w:r w:rsidRPr="008515B6">
        <w:rPr>
          <w:b/>
          <w:bCs/>
        </w:rPr>
        <w:t>(anketler</w:t>
      </w:r>
      <w:r w:rsidRPr="008515B6">
        <w:rPr>
          <w:b/>
          <w:bCs/>
          <w:spacing w:val="1"/>
        </w:rPr>
        <w:t xml:space="preserve"> </w:t>
      </w:r>
      <w:r w:rsidRPr="008515B6">
        <w:rPr>
          <w:b/>
          <w:bCs/>
        </w:rPr>
        <w:t>vb.)</w:t>
      </w:r>
      <w:r w:rsidRPr="008515B6">
        <w:rPr>
          <w:b/>
          <w:bCs/>
          <w:spacing w:val="60"/>
        </w:rPr>
        <w:t xml:space="preserve"> </w:t>
      </w:r>
      <w:r w:rsidRPr="008515B6">
        <w:rPr>
          <w:b/>
          <w:bCs/>
        </w:rPr>
        <w:t>sonuçları</w:t>
      </w:r>
      <w:r w:rsidRPr="008515B6">
        <w:rPr>
          <w:b/>
          <w:bCs/>
          <w:spacing w:val="1"/>
        </w:rPr>
        <w:t xml:space="preserve"> </w:t>
      </w:r>
      <w:r w:rsidRPr="008515B6">
        <w:rPr>
          <w:b/>
          <w:bCs/>
          <w:color w:val="FF0000"/>
        </w:rPr>
        <w:t>(Kariyer Merkezi Koordinatörlüğü-Sağlık, Kültür ve Spor Daire Başkanlığı ve Tüm Akademik</w:t>
      </w:r>
      <w:r w:rsidRPr="008515B6">
        <w:rPr>
          <w:b/>
          <w:bCs/>
          <w:color w:val="FF0000"/>
          <w:spacing w:val="1"/>
        </w:rPr>
        <w:t xml:space="preserve"> </w:t>
      </w:r>
      <w:r w:rsidRPr="008515B6">
        <w:rPr>
          <w:b/>
          <w:bCs/>
          <w:color w:val="FF0000"/>
        </w:rPr>
        <w:t>Birimler):</w:t>
      </w:r>
    </w:p>
    <w:p w14:paraId="70ECF073" w14:textId="0F6563E4" w:rsidR="00E33EA4" w:rsidRPr="008515B6" w:rsidRDefault="00E33EA4" w:rsidP="00D17DC4">
      <w:pPr>
        <w:pStyle w:val="western"/>
        <w:spacing w:before="120" w:beforeAutospacing="0" w:after="120" w:afterAutospacing="0" w:line="360" w:lineRule="auto"/>
        <w:ind w:right="62"/>
        <w:jc w:val="both"/>
        <w:rPr>
          <w:bCs/>
        </w:rPr>
      </w:pPr>
      <w:r w:rsidRPr="008515B6">
        <w:rPr>
          <w:bCs/>
        </w:rPr>
        <w:t>Anketler, yüz yüze toplantılar, öğretim üyeleri ile randevular ile sağlanmaktadır.</w:t>
      </w:r>
    </w:p>
    <w:p w14:paraId="05987FF6" w14:textId="77777777" w:rsidR="00E33EA4" w:rsidRPr="008515B6" w:rsidRDefault="00E33EA4" w:rsidP="00D17DC4">
      <w:pPr>
        <w:pStyle w:val="GvdeMetni"/>
        <w:spacing w:before="120" w:after="120" w:line="360" w:lineRule="auto"/>
        <w:ind w:left="1844" w:right="339"/>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4346B921" w14:textId="1D594AD5" w:rsidR="00E33EA4" w:rsidRPr="008515B6" w:rsidRDefault="00E33EA4"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D309E27"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B.3.3. </w:t>
      </w:r>
      <w:proofErr w:type="spellStart"/>
      <w:r w:rsidRPr="008515B6">
        <w:rPr>
          <w:b/>
          <w:bCs/>
          <w:i/>
          <w:iCs/>
          <w:lang w:val="en-US"/>
        </w:rPr>
        <w:t>Tesis</w:t>
      </w:r>
      <w:proofErr w:type="spellEnd"/>
      <w:r w:rsidRPr="008515B6">
        <w:rPr>
          <w:b/>
          <w:bCs/>
          <w:i/>
          <w:iCs/>
          <w:lang w:val="en-US"/>
        </w:rPr>
        <w:t xml:space="preserve"> ve </w:t>
      </w:r>
      <w:proofErr w:type="spellStart"/>
      <w:r w:rsidRPr="008515B6">
        <w:rPr>
          <w:b/>
          <w:bCs/>
          <w:i/>
          <w:iCs/>
          <w:lang w:val="en-US"/>
        </w:rPr>
        <w:t>altyap</w:t>
      </w:r>
      <w:r w:rsidRPr="008515B6">
        <w:rPr>
          <w:b/>
          <w:bCs/>
          <w:i/>
          <w:iCs/>
        </w:rPr>
        <w:t>ılar</w:t>
      </w:r>
      <w:proofErr w:type="spellEnd"/>
    </w:p>
    <w:p w14:paraId="7D302617" w14:textId="6D485280" w:rsidR="001012E1" w:rsidRPr="008515B6" w:rsidRDefault="00905B88" w:rsidP="001E1FA5">
      <w:pPr>
        <w:pStyle w:val="western"/>
        <w:spacing w:beforeAutospacing="0" w:after="0" w:afterAutospacing="0"/>
        <w:jc w:val="both"/>
        <w:rPr>
          <w:b/>
          <w:bCs/>
          <w:color w:val="FF0000"/>
        </w:rPr>
      </w:pPr>
      <w:r w:rsidRPr="008515B6">
        <w:rPr>
          <w:b/>
          <w:bCs/>
          <w:lang w:val="en-US"/>
        </w:rPr>
        <w:t>-</w:t>
      </w:r>
      <w:proofErr w:type="spellStart"/>
      <w:r w:rsidRPr="008515B6">
        <w:rPr>
          <w:b/>
          <w:bCs/>
          <w:lang w:val="en-US"/>
        </w:rPr>
        <w:t>Tesis</w:t>
      </w:r>
      <w:proofErr w:type="spellEnd"/>
      <w:r w:rsidRPr="008515B6">
        <w:rPr>
          <w:b/>
          <w:bCs/>
          <w:lang w:val="en-US"/>
        </w:rPr>
        <w:t xml:space="preserve"> ve </w:t>
      </w:r>
      <w:proofErr w:type="spellStart"/>
      <w:r w:rsidRPr="008515B6">
        <w:rPr>
          <w:b/>
          <w:bCs/>
          <w:lang w:val="en-US"/>
        </w:rPr>
        <w:t>altyap</w:t>
      </w:r>
      <w:r w:rsidRPr="008515B6">
        <w:rPr>
          <w:b/>
          <w:bCs/>
        </w:rPr>
        <w:t>ının</w:t>
      </w:r>
      <w:proofErr w:type="spellEnd"/>
      <w:r w:rsidRPr="008515B6">
        <w:rPr>
          <w:b/>
          <w:bCs/>
        </w:rPr>
        <w:t xml:space="preserve"> kullanımına yönelik ilke ve kurallar </w:t>
      </w:r>
      <w:r w:rsidRPr="008515B6">
        <w:rPr>
          <w:b/>
          <w:bCs/>
          <w:color w:val="FF0000"/>
        </w:rPr>
        <w:t>(Sağlık, Kültür ve Spor Daire Başkanlığı ve Tüm Akademik Birimler)</w:t>
      </w:r>
    </w:p>
    <w:p w14:paraId="0A91DDBB" w14:textId="18F411B3" w:rsidR="0003530F" w:rsidRPr="008515B6" w:rsidRDefault="0003530F" w:rsidP="001E1FA5">
      <w:pPr>
        <w:pStyle w:val="western"/>
        <w:spacing w:beforeAutospacing="0" w:after="0" w:afterAutospacing="0"/>
        <w:jc w:val="both"/>
        <w:rPr>
          <w:b/>
          <w:bCs/>
          <w:color w:val="FF0000"/>
        </w:rPr>
      </w:pPr>
    </w:p>
    <w:p w14:paraId="4CA55803" w14:textId="08F0E93F" w:rsidR="0003530F" w:rsidRPr="008515B6" w:rsidRDefault="00BC1DD9" w:rsidP="00CE37CD">
      <w:pPr>
        <w:pStyle w:val="GvdeMetni"/>
        <w:spacing w:before="1" w:line="360" w:lineRule="auto"/>
        <w:ind w:right="816"/>
        <w:jc w:val="both"/>
        <w:rPr>
          <w:rFonts w:ascii="Times New Roman" w:hAnsi="Times New Roman" w:cs="Times New Roman"/>
          <w:b/>
          <w:bCs/>
          <w:sz w:val="24"/>
          <w:szCs w:val="24"/>
        </w:rPr>
      </w:pPr>
      <w:r w:rsidRPr="008515B6">
        <w:rPr>
          <w:rFonts w:ascii="Times New Roman" w:hAnsi="Times New Roman" w:cs="Times New Roman"/>
          <w:sz w:val="24"/>
          <w:szCs w:val="24"/>
        </w:rPr>
        <w:t>Bölümümüz</w:t>
      </w:r>
      <w:r w:rsidR="002D4D30" w:rsidRPr="008515B6">
        <w:rPr>
          <w:rFonts w:ascii="Times New Roman" w:hAnsi="Times New Roman" w:cs="Times New Roman"/>
          <w:sz w:val="24"/>
          <w:szCs w:val="24"/>
        </w:rPr>
        <w:t xml:space="preserve">ün </w:t>
      </w:r>
      <w:r w:rsidR="00AD1DE1" w:rsidRPr="008515B6">
        <w:rPr>
          <w:rFonts w:ascii="Times New Roman" w:hAnsi="Times New Roman" w:cs="Times New Roman"/>
          <w:sz w:val="24"/>
          <w:szCs w:val="24"/>
        </w:rPr>
        <w:t xml:space="preserve">mevcut </w:t>
      </w:r>
      <w:r w:rsidRPr="008515B6">
        <w:rPr>
          <w:rFonts w:ascii="Times New Roman" w:hAnsi="Times New Roman" w:cs="Times New Roman"/>
          <w:sz w:val="24"/>
          <w:szCs w:val="24"/>
        </w:rPr>
        <w:t>tesis ve altyapı</w:t>
      </w:r>
      <w:r w:rsidR="002D4D30" w:rsidRPr="008515B6">
        <w:rPr>
          <w:rFonts w:ascii="Times New Roman" w:hAnsi="Times New Roman" w:cs="Times New Roman"/>
          <w:sz w:val="24"/>
          <w:szCs w:val="24"/>
        </w:rPr>
        <w:t>sı</w:t>
      </w:r>
      <w:r w:rsidRPr="008515B6">
        <w:rPr>
          <w:rFonts w:ascii="Times New Roman" w:hAnsi="Times New Roman" w:cs="Times New Roman"/>
          <w:sz w:val="24"/>
          <w:szCs w:val="24"/>
        </w:rPr>
        <w:t xml:space="preserve"> üniversitemiz öğreti</w:t>
      </w:r>
      <w:r w:rsidR="00AD1DE1" w:rsidRPr="008515B6">
        <w:rPr>
          <w:rFonts w:ascii="Times New Roman" w:hAnsi="Times New Roman" w:cs="Times New Roman"/>
          <w:sz w:val="24"/>
          <w:szCs w:val="24"/>
        </w:rPr>
        <w:t>m üyelerinin kullanımına açık olup, altyapı daha da geliştirilmeye çalışılmaktadır</w:t>
      </w:r>
      <w:r w:rsidRPr="008515B6">
        <w:rPr>
          <w:rFonts w:ascii="Times New Roman" w:hAnsi="Times New Roman" w:cs="Times New Roman"/>
          <w:sz w:val="24"/>
          <w:szCs w:val="24"/>
        </w:rPr>
        <w:t xml:space="preserve">. </w:t>
      </w:r>
      <w:r w:rsidR="00AD1DE1" w:rsidRPr="008515B6">
        <w:rPr>
          <w:rFonts w:ascii="Times New Roman" w:hAnsi="Times New Roman" w:cs="Times New Roman"/>
          <w:sz w:val="24"/>
          <w:szCs w:val="24"/>
        </w:rPr>
        <w:t>Bölüm Altyapısı ve tesisleri bölümden gerekli izinler</w:t>
      </w:r>
      <w:r w:rsidRPr="008515B6">
        <w:rPr>
          <w:rFonts w:ascii="Times New Roman" w:hAnsi="Times New Roman" w:cs="Times New Roman"/>
          <w:sz w:val="24"/>
          <w:szCs w:val="24"/>
        </w:rPr>
        <w:t xml:space="preserve"> al</w:t>
      </w:r>
      <w:r w:rsidR="00AD1DE1" w:rsidRPr="008515B6">
        <w:rPr>
          <w:rFonts w:ascii="Times New Roman" w:hAnsi="Times New Roman" w:cs="Times New Roman"/>
          <w:sz w:val="24"/>
          <w:szCs w:val="24"/>
        </w:rPr>
        <w:t>ınarak</w:t>
      </w:r>
      <w:r w:rsidRPr="008515B6">
        <w:rPr>
          <w:rFonts w:ascii="Times New Roman" w:hAnsi="Times New Roman" w:cs="Times New Roman"/>
          <w:sz w:val="24"/>
          <w:szCs w:val="24"/>
        </w:rPr>
        <w:t xml:space="preserve"> kullan</w:t>
      </w:r>
      <w:r w:rsidR="00CE37CD" w:rsidRPr="008515B6">
        <w:rPr>
          <w:rFonts w:ascii="Times New Roman" w:hAnsi="Times New Roman" w:cs="Times New Roman"/>
          <w:sz w:val="24"/>
          <w:szCs w:val="24"/>
        </w:rPr>
        <w:t>ıla</w:t>
      </w:r>
      <w:r w:rsidRPr="008515B6">
        <w:rPr>
          <w:rFonts w:ascii="Times New Roman" w:hAnsi="Times New Roman" w:cs="Times New Roman"/>
          <w:sz w:val="24"/>
          <w:szCs w:val="24"/>
        </w:rPr>
        <w:t xml:space="preserve">bilmektedir. </w:t>
      </w:r>
      <w:r w:rsidR="002D4D30" w:rsidRPr="008515B6">
        <w:rPr>
          <w:rFonts w:ascii="Times New Roman" w:hAnsi="Times New Roman" w:cs="Times New Roman"/>
          <w:sz w:val="24"/>
          <w:szCs w:val="24"/>
        </w:rPr>
        <w:t xml:space="preserve">Cihazların kullanımı ile ilgili kullanım kılavuzları her cihazın yanına asılmıştır. </w:t>
      </w:r>
    </w:p>
    <w:p w14:paraId="3B323E29" w14:textId="77777777" w:rsidR="001012E1" w:rsidRPr="008515B6" w:rsidRDefault="00905B88" w:rsidP="001E1FA5">
      <w:pPr>
        <w:pStyle w:val="western"/>
        <w:spacing w:beforeAutospacing="0" w:after="0" w:afterAutospacing="0"/>
        <w:jc w:val="both"/>
        <w:rPr>
          <w:b/>
          <w:bCs/>
        </w:rPr>
      </w:pPr>
      <w:r w:rsidRPr="008515B6">
        <w:rPr>
          <w:b/>
          <w:bCs/>
          <w:lang w:val="en-US"/>
        </w:rPr>
        <w:t>-</w:t>
      </w:r>
      <w:proofErr w:type="spellStart"/>
      <w:r w:rsidRPr="008515B6">
        <w:rPr>
          <w:b/>
          <w:bCs/>
          <w:lang w:val="en-US"/>
        </w:rPr>
        <w:t>Erişim</w:t>
      </w:r>
      <w:proofErr w:type="spellEnd"/>
      <w:r w:rsidRPr="008515B6">
        <w:rPr>
          <w:b/>
          <w:bCs/>
          <w:lang w:val="en-US"/>
        </w:rPr>
        <w:t xml:space="preserve"> ve </w:t>
      </w:r>
      <w:proofErr w:type="spellStart"/>
      <w:r w:rsidRPr="008515B6">
        <w:rPr>
          <w:b/>
          <w:bCs/>
          <w:lang w:val="en-US"/>
        </w:rPr>
        <w:t>kullanıma</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uygulamalar</w:t>
      </w:r>
      <w:proofErr w:type="spellEnd"/>
      <w:r w:rsidRPr="008515B6">
        <w:rPr>
          <w:b/>
          <w:bCs/>
          <w:lang w:val="en-US"/>
        </w:rPr>
        <w:t xml:space="preserve"> </w:t>
      </w:r>
      <w:r w:rsidRPr="008515B6">
        <w:rPr>
          <w:b/>
          <w:bCs/>
          <w:color w:val="FF0000"/>
          <w:lang w:val="en-US"/>
        </w:rPr>
        <w:t>(</w:t>
      </w:r>
      <w:proofErr w:type="spellStart"/>
      <w:r w:rsidRPr="008515B6">
        <w:rPr>
          <w:b/>
          <w:bCs/>
          <w:color w:val="FF0000"/>
          <w:lang w:val="en-US"/>
        </w:rPr>
        <w:t>Sağlık</w:t>
      </w:r>
      <w:proofErr w:type="spellEnd"/>
      <w:r w:rsidRPr="008515B6">
        <w:rPr>
          <w:b/>
          <w:bCs/>
          <w:color w:val="FF0000"/>
          <w:lang w:val="en-US"/>
        </w:rPr>
        <w:t xml:space="preserve">, </w:t>
      </w:r>
      <w:proofErr w:type="spellStart"/>
      <w:r w:rsidRPr="008515B6">
        <w:rPr>
          <w:b/>
          <w:bCs/>
          <w:color w:val="FF0000"/>
          <w:lang w:val="en-US"/>
        </w:rPr>
        <w:t>Kültür</w:t>
      </w:r>
      <w:proofErr w:type="spellEnd"/>
      <w:r w:rsidRPr="008515B6">
        <w:rPr>
          <w:b/>
          <w:bCs/>
          <w:color w:val="FF0000"/>
          <w:lang w:val="en-US"/>
        </w:rPr>
        <w:t xml:space="preserve"> ve </w:t>
      </w:r>
      <w:proofErr w:type="spellStart"/>
      <w:r w:rsidRPr="008515B6">
        <w:rPr>
          <w:b/>
          <w:bCs/>
          <w:color w:val="FF0000"/>
          <w:lang w:val="en-US"/>
        </w:rPr>
        <w:t>Spor</w:t>
      </w:r>
      <w:proofErr w:type="spellEnd"/>
      <w:r w:rsidRPr="008515B6">
        <w:rPr>
          <w:b/>
          <w:bCs/>
          <w:color w:val="FF0000"/>
          <w:lang w:val="en-US"/>
        </w:rPr>
        <w:t xml:space="preserve"> </w:t>
      </w:r>
      <w:proofErr w:type="spellStart"/>
      <w:r w:rsidRPr="008515B6">
        <w:rPr>
          <w:b/>
          <w:bCs/>
          <w:color w:val="FF0000"/>
          <w:lang w:val="en-US"/>
        </w:rPr>
        <w:t>Daire</w:t>
      </w:r>
      <w:proofErr w:type="spellEnd"/>
      <w:r w:rsidRPr="008515B6">
        <w:rPr>
          <w:b/>
          <w:bCs/>
          <w:color w:val="FF0000"/>
          <w:lang w:val="en-US"/>
        </w:rPr>
        <w:t xml:space="preserve"> </w:t>
      </w:r>
      <w:proofErr w:type="spellStart"/>
      <w:r w:rsidRPr="008515B6">
        <w:rPr>
          <w:b/>
          <w:bCs/>
          <w:color w:val="FF0000"/>
          <w:lang w:val="en-US"/>
        </w:rPr>
        <w:t>Başkanlığı</w:t>
      </w:r>
      <w:proofErr w:type="spellEnd"/>
      <w:r w:rsidRPr="008515B6">
        <w:rPr>
          <w:b/>
          <w:bCs/>
          <w:color w:val="FF0000"/>
          <w:lang w:val="en-US"/>
        </w:rPr>
        <w:t xml:space="preserve"> ve </w:t>
      </w:r>
      <w:proofErr w:type="spellStart"/>
      <w:r w:rsidRPr="008515B6">
        <w:rPr>
          <w:b/>
          <w:bCs/>
          <w:color w:val="FF0000"/>
          <w:lang w:val="en-US"/>
        </w:rPr>
        <w:t>Tüm</w:t>
      </w:r>
      <w:proofErr w:type="spellEnd"/>
      <w:r w:rsidRPr="008515B6">
        <w:rPr>
          <w:b/>
          <w:bCs/>
          <w:color w:val="FF0000"/>
          <w:lang w:val="en-US"/>
        </w:rPr>
        <w:t xml:space="preserve"> </w:t>
      </w:r>
      <w:proofErr w:type="spellStart"/>
      <w:r w:rsidRPr="008515B6">
        <w:rPr>
          <w:b/>
          <w:bCs/>
          <w:color w:val="FF0000"/>
          <w:lang w:val="en-US"/>
        </w:rPr>
        <w:t>Akademik</w:t>
      </w:r>
      <w:proofErr w:type="spellEnd"/>
      <w:r w:rsidRPr="008515B6">
        <w:rPr>
          <w:b/>
          <w:bCs/>
          <w:color w:val="FF0000"/>
          <w:lang w:val="en-US"/>
        </w:rPr>
        <w:t xml:space="preserve"> </w:t>
      </w:r>
      <w:proofErr w:type="spellStart"/>
      <w:r w:rsidRPr="008515B6">
        <w:rPr>
          <w:b/>
          <w:bCs/>
          <w:color w:val="FF0000"/>
          <w:lang w:val="en-US"/>
        </w:rPr>
        <w:t>Birimler</w:t>
      </w:r>
      <w:proofErr w:type="spellEnd"/>
      <w:r w:rsidRPr="008515B6">
        <w:rPr>
          <w:b/>
          <w:bCs/>
          <w:color w:val="FF0000"/>
          <w:lang w:val="en-US"/>
        </w:rPr>
        <w:t>)</w:t>
      </w:r>
    </w:p>
    <w:p w14:paraId="118783D6" w14:textId="17D15164" w:rsidR="001012E1" w:rsidRPr="008515B6" w:rsidRDefault="00905B88" w:rsidP="001E1FA5">
      <w:pPr>
        <w:pStyle w:val="western"/>
        <w:spacing w:before="120" w:beforeAutospacing="0" w:after="120" w:afterAutospacing="0" w:line="360" w:lineRule="auto"/>
        <w:jc w:val="both"/>
        <w:rPr>
          <w:b/>
          <w:bCs/>
          <w:color w:val="FF0000"/>
        </w:rPr>
      </w:pPr>
      <w:r w:rsidRPr="008515B6">
        <w:rPr>
          <w:b/>
          <w:bCs/>
          <w:lang w:val="en-US"/>
        </w:rPr>
        <w:t>-</w:t>
      </w:r>
      <w:proofErr w:type="spellStart"/>
      <w:r w:rsidRPr="008515B6">
        <w:rPr>
          <w:b/>
          <w:bCs/>
          <w:lang w:val="en-US"/>
        </w:rPr>
        <w:t>Tesis</w:t>
      </w:r>
      <w:proofErr w:type="spellEnd"/>
      <w:r w:rsidRPr="008515B6">
        <w:rPr>
          <w:b/>
          <w:bCs/>
          <w:lang w:val="en-US"/>
        </w:rPr>
        <w:t xml:space="preserve"> ve </w:t>
      </w:r>
      <w:proofErr w:type="spellStart"/>
      <w:r w:rsidRPr="008515B6">
        <w:rPr>
          <w:b/>
          <w:bCs/>
          <w:lang w:val="en-US"/>
        </w:rPr>
        <w:t>altyap</w:t>
      </w:r>
      <w:r w:rsidRPr="008515B6">
        <w:rPr>
          <w:b/>
          <w:bCs/>
        </w:rPr>
        <w:t>ının</w:t>
      </w:r>
      <w:proofErr w:type="spellEnd"/>
      <w:r w:rsidRPr="008515B6">
        <w:rPr>
          <w:b/>
          <w:bCs/>
        </w:rPr>
        <w:t xml:space="preserve"> kurumsal büyüme ile ilişkili olarak gelişim durumu (Örneğin, Birim sayısındaki artış ile fiziksel alanlardaki artış arasındaki ilişki gibi) </w:t>
      </w:r>
      <w:r w:rsidRPr="008515B6">
        <w:rPr>
          <w:b/>
          <w:bCs/>
          <w:color w:val="FF0000"/>
        </w:rPr>
        <w:t>(Yapı İşleri ve Teknik Daire Başkanlığı-Sağlık, Kültür ve Spor Daire Başkanlığı ve Tüm Akademik Birimler)</w:t>
      </w:r>
    </w:p>
    <w:p w14:paraId="542C3AA0" w14:textId="15D7D2F6" w:rsidR="0003530F" w:rsidRPr="008515B6" w:rsidRDefault="0003530F" w:rsidP="001E1FA5">
      <w:pPr>
        <w:pStyle w:val="western"/>
        <w:spacing w:before="120" w:beforeAutospacing="0" w:after="120" w:afterAutospacing="0" w:line="360" w:lineRule="auto"/>
        <w:jc w:val="both"/>
      </w:pPr>
      <w:r w:rsidRPr="008515B6">
        <w:t>Bölümümüze yeni cihazlar alınmaktadır.</w:t>
      </w:r>
      <w:r w:rsidR="0012124C" w:rsidRPr="008515B6">
        <w:t xml:space="preserve"> </w:t>
      </w:r>
      <w:r w:rsidRPr="008515B6">
        <w:t xml:space="preserve">Lisans ve lisansüstü öğrencilerin </w:t>
      </w:r>
      <w:r w:rsidR="0012124C" w:rsidRPr="008515B6">
        <w:t xml:space="preserve">kullanımına </w:t>
      </w:r>
      <w:r w:rsidRPr="008515B6">
        <w:t>sunulmuştur.</w:t>
      </w:r>
    </w:p>
    <w:p w14:paraId="0F063082" w14:textId="77777777" w:rsidR="00BE1E18" w:rsidRPr="008515B6" w:rsidRDefault="00BE1E18" w:rsidP="00D17DC4">
      <w:pPr>
        <w:pStyle w:val="GvdeMetni"/>
        <w:spacing w:before="120" w:after="120" w:line="360" w:lineRule="auto"/>
        <w:ind w:left="1844" w:right="339"/>
        <w:jc w:val="both"/>
        <w:rPr>
          <w:rFonts w:ascii="Times New Roman" w:hAnsi="Times New Roman" w:cs="Times New Roman"/>
          <w:b/>
          <w:bCs/>
          <w:sz w:val="24"/>
          <w:szCs w:val="24"/>
        </w:rPr>
      </w:pPr>
      <w:r w:rsidRPr="008515B6">
        <w:rPr>
          <w:rFonts w:ascii="Times New Roman" w:hAnsi="Times New Roman" w:cs="Times New Roman"/>
          <w:b/>
          <w:bCs/>
          <w:sz w:val="24"/>
          <w:szCs w:val="24"/>
        </w:rPr>
        <w:t xml:space="preserve">Kanıt Belgeler: </w:t>
      </w:r>
    </w:p>
    <w:p w14:paraId="5F7BF639" w14:textId="56DA47ED" w:rsidR="00E33EA4" w:rsidRPr="008515B6" w:rsidRDefault="00E33EA4"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7E9ABCBF" w14:textId="67C01571"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B.3.4. </w:t>
      </w:r>
      <w:proofErr w:type="spellStart"/>
      <w:r w:rsidRPr="008515B6">
        <w:rPr>
          <w:b/>
          <w:bCs/>
          <w:i/>
          <w:iCs/>
          <w:lang w:val="en-US"/>
        </w:rPr>
        <w:t>Dezavantajl</w:t>
      </w:r>
      <w:proofErr w:type="spellEnd"/>
      <w:r w:rsidRPr="008515B6">
        <w:rPr>
          <w:b/>
          <w:bCs/>
          <w:i/>
          <w:iCs/>
        </w:rPr>
        <w:t>ı Gruplar</w:t>
      </w:r>
    </w:p>
    <w:p w14:paraId="794C8267" w14:textId="786A06FC" w:rsidR="00121E8E" w:rsidRPr="008515B6" w:rsidRDefault="00121E8E" w:rsidP="00D17DC4">
      <w:pPr>
        <w:tabs>
          <w:tab w:val="left" w:pos="1360"/>
        </w:tabs>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-Dezavantajlı öğrenci gruplarına sunulacak hizmetlerle ilgili planlama ve uygulamalar (kurullarda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temsil,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engelsiz</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üniversite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varsa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süreçlerindeki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lastRenderedPageBreak/>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vb.)</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(UZEM, Engelli Öğrenciler Birim Koordinatörlüğü-Sağlık, Kültür ve Spor Daire Başkanlığı - Bilgi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7D5DBB2E" w14:textId="77F12605" w:rsidR="00121E8E" w:rsidRPr="008515B6" w:rsidRDefault="00121E8E" w:rsidP="00D17DC4">
      <w:pPr>
        <w:tabs>
          <w:tab w:val="left" w:pos="1360"/>
        </w:tabs>
        <w:spacing w:before="120" w:after="120" w:line="360" w:lineRule="auto"/>
        <w:jc w:val="both"/>
        <w:rPr>
          <w:rFonts w:ascii="Times New Roman" w:hAnsi="Times New Roman" w:cs="Times New Roman"/>
          <w:color w:val="FF0000"/>
          <w:sz w:val="24"/>
          <w:szCs w:val="24"/>
        </w:rPr>
      </w:pPr>
      <w:r w:rsidRPr="008515B6">
        <w:rPr>
          <w:rFonts w:ascii="Times New Roman" w:hAnsi="Times New Roman" w:cs="Times New Roman"/>
          <w:sz w:val="24"/>
          <w:szCs w:val="24"/>
        </w:rPr>
        <w:t>Bölümümüz tarafından böyle bir faaliyet yapılmamıştır.</w:t>
      </w:r>
    </w:p>
    <w:p w14:paraId="1AFC477B" w14:textId="77777777" w:rsidR="00121E8E" w:rsidRPr="008515B6" w:rsidRDefault="00121E8E" w:rsidP="00D17DC4">
      <w:pPr>
        <w:tabs>
          <w:tab w:val="left" w:pos="1360"/>
        </w:tabs>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-Geri bildirimlerin iyileştirme mekanizmalarında kullanıldığına ilişkin belgeler </w:t>
      </w:r>
      <w:r w:rsidRPr="008515B6">
        <w:rPr>
          <w:rFonts w:ascii="Times New Roman" w:hAnsi="Times New Roman" w:cs="Times New Roman"/>
          <w:b/>
          <w:bCs/>
          <w:color w:val="FF0000"/>
          <w:sz w:val="24"/>
          <w:szCs w:val="24"/>
        </w:rPr>
        <w:t>(UZEM, Engelli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Koordinatörlüğü-Sağlık,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Kültür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Spor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Bilgi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 Tüm Akademik Birimler):</w:t>
      </w:r>
    </w:p>
    <w:p w14:paraId="0B58D039" w14:textId="4E8D3A24" w:rsidR="00121E8E" w:rsidRPr="008515B6" w:rsidRDefault="00121E8E" w:rsidP="00D17DC4">
      <w:pPr>
        <w:tabs>
          <w:tab w:val="left" w:pos="1360"/>
        </w:tabs>
        <w:spacing w:before="120" w:after="120" w:line="360" w:lineRule="auto"/>
        <w:jc w:val="both"/>
        <w:rPr>
          <w:rFonts w:ascii="Times New Roman" w:hAnsi="Times New Roman" w:cs="Times New Roman"/>
          <w:color w:val="FF0000"/>
          <w:sz w:val="24"/>
          <w:szCs w:val="24"/>
        </w:rPr>
      </w:pPr>
      <w:r w:rsidRPr="008515B6">
        <w:rPr>
          <w:rFonts w:ascii="Times New Roman" w:hAnsi="Times New Roman" w:cs="Times New Roman"/>
          <w:sz w:val="24"/>
          <w:szCs w:val="24"/>
        </w:rPr>
        <w:t>Bölümümüz tarafından böyle bir faaliyet yapılmamıştır.</w:t>
      </w:r>
    </w:p>
    <w:p w14:paraId="13544156" w14:textId="77777777" w:rsidR="00121E8E" w:rsidRPr="008515B6" w:rsidRDefault="00121E8E" w:rsidP="00D17DC4">
      <w:pPr>
        <w:tabs>
          <w:tab w:val="left" w:pos="1360"/>
        </w:tabs>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-Engelsiz</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üniversite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Engelli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Koordinatörlüğü-Sağlık,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Kültür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Spor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Bilgi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 Tüm Akademik Birimler)</w:t>
      </w:r>
      <w:r w:rsidRPr="008515B6">
        <w:rPr>
          <w:rFonts w:ascii="Times New Roman" w:hAnsi="Times New Roman" w:cs="Times New Roman"/>
          <w:b/>
          <w:bCs/>
          <w:sz w:val="24"/>
          <w:szCs w:val="24"/>
        </w:rPr>
        <w:t>:</w:t>
      </w:r>
    </w:p>
    <w:p w14:paraId="4666EEEC" w14:textId="713B846D" w:rsidR="00121E8E" w:rsidRPr="008515B6" w:rsidRDefault="00121E8E" w:rsidP="00D17DC4">
      <w:pPr>
        <w:tabs>
          <w:tab w:val="left" w:pos="1360"/>
        </w:tabs>
        <w:spacing w:before="120" w:after="120" w:line="360" w:lineRule="auto"/>
        <w:jc w:val="both"/>
        <w:rPr>
          <w:rFonts w:ascii="Times New Roman" w:hAnsi="Times New Roman" w:cs="Times New Roman"/>
          <w:color w:val="FF0000"/>
          <w:sz w:val="24"/>
          <w:szCs w:val="24"/>
        </w:rPr>
      </w:pPr>
      <w:r w:rsidRPr="008515B6">
        <w:rPr>
          <w:rFonts w:ascii="Times New Roman" w:hAnsi="Times New Roman" w:cs="Times New Roman"/>
          <w:sz w:val="24"/>
          <w:szCs w:val="24"/>
        </w:rPr>
        <w:t>Bölümümüz tarafından böyle bir faaliyet yapılmamıştır.</w:t>
      </w:r>
    </w:p>
    <w:p w14:paraId="5412955B" w14:textId="77777777" w:rsidR="00121E8E" w:rsidRPr="008515B6" w:rsidRDefault="00121E8E" w:rsidP="00D17DC4">
      <w:pPr>
        <w:pStyle w:val="Balk1"/>
        <w:spacing w:before="120" w:after="120" w:line="360" w:lineRule="auto"/>
      </w:pPr>
      <w:r w:rsidRPr="008515B6">
        <w:t>Kanıt</w:t>
      </w:r>
      <w:r w:rsidRPr="008515B6">
        <w:rPr>
          <w:spacing w:val="-1"/>
        </w:rPr>
        <w:t xml:space="preserve"> </w:t>
      </w:r>
      <w:r w:rsidRPr="008515B6">
        <w:t>Belgeler:</w:t>
      </w:r>
    </w:p>
    <w:p w14:paraId="480D8F62" w14:textId="77777777" w:rsidR="00121E8E" w:rsidRPr="008515B6" w:rsidRDefault="00121E8E"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1AF3284C" w14:textId="77777777" w:rsidR="00121E8E" w:rsidRPr="008515B6" w:rsidRDefault="00121E8E">
      <w:pPr>
        <w:pStyle w:val="western"/>
        <w:spacing w:before="119" w:beforeAutospacing="0" w:after="119" w:afterAutospacing="0" w:line="360" w:lineRule="auto"/>
        <w:ind w:left="624"/>
        <w:jc w:val="both"/>
      </w:pPr>
    </w:p>
    <w:p w14:paraId="63089742"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B.3.5. </w:t>
      </w:r>
      <w:proofErr w:type="spellStart"/>
      <w:r w:rsidRPr="008515B6">
        <w:rPr>
          <w:b/>
          <w:bCs/>
          <w:i/>
          <w:iCs/>
          <w:lang w:val="en-US"/>
        </w:rPr>
        <w:t>Sosyal</w:t>
      </w:r>
      <w:proofErr w:type="spellEnd"/>
      <w:r w:rsidRPr="008515B6">
        <w:rPr>
          <w:b/>
          <w:bCs/>
          <w:i/>
          <w:iCs/>
          <w:lang w:val="en-US"/>
        </w:rPr>
        <w:t xml:space="preserve">, </w:t>
      </w:r>
      <w:proofErr w:type="spellStart"/>
      <w:r w:rsidRPr="008515B6">
        <w:rPr>
          <w:b/>
          <w:bCs/>
          <w:i/>
          <w:iCs/>
          <w:lang w:val="en-US"/>
        </w:rPr>
        <w:t>kültürel</w:t>
      </w:r>
      <w:proofErr w:type="spellEnd"/>
      <w:r w:rsidRPr="008515B6">
        <w:rPr>
          <w:b/>
          <w:bCs/>
          <w:i/>
          <w:iCs/>
          <w:lang w:val="en-US"/>
        </w:rPr>
        <w:t xml:space="preserve">, </w:t>
      </w:r>
      <w:proofErr w:type="spellStart"/>
      <w:r w:rsidRPr="008515B6">
        <w:rPr>
          <w:b/>
          <w:bCs/>
          <w:i/>
          <w:iCs/>
          <w:lang w:val="en-US"/>
        </w:rPr>
        <w:t>sportif</w:t>
      </w:r>
      <w:proofErr w:type="spellEnd"/>
      <w:r w:rsidRPr="008515B6">
        <w:rPr>
          <w:b/>
          <w:bCs/>
          <w:i/>
          <w:iCs/>
          <w:lang w:val="en-US"/>
        </w:rPr>
        <w:t xml:space="preserve"> </w:t>
      </w:r>
      <w:proofErr w:type="spellStart"/>
      <w:r w:rsidRPr="008515B6">
        <w:rPr>
          <w:b/>
          <w:bCs/>
          <w:i/>
          <w:iCs/>
          <w:lang w:val="en-US"/>
        </w:rPr>
        <w:t>faaliyetler</w:t>
      </w:r>
      <w:proofErr w:type="spellEnd"/>
    </w:p>
    <w:p w14:paraId="1C90B1CC" w14:textId="77777777" w:rsidR="00747AE1" w:rsidRPr="008515B6" w:rsidRDefault="00747AE1" w:rsidP="00D17DC4">
      <w:pPr>
        <w:pStyle w:val="GvdeMetni"/>
        <w:spacing w:before="120" w:after="120" w:line="360" w:lineRule="auto"/>
        <w:ind w:right="340"/>
        <w:jc w:val="both"/>
        <w:rPr>
          <w:rFonts w:ascii="Times New Roman" w:hAnsi="Times New Roman" w:cs="Times New Roman"/>
          <w:b/>
          <w:bCs/>
          <w:sz w:val="24"/>
          <w:szCs w:val="24"/>
        </w:rPr>
      </w:pPr>
      <w:r w:rsidRPr="008515B6">
        <w:rPr>
          <w:rFonts w:ascii="Times New Roman" w:hAnsi="Times New Roman" w:cs="Times New Roman"/>
          <w:b/>
          <w:bCs/>
          <w:sz w:val="24"/>
          <w:szCs w:val="24"/>
        </w:rPr>
        <w:t>-Yıl içerisinde öğrencilere yönelik yıllık sportif, kültürel, sosyal faaliyetlerin listesi (faaliyet türü,</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konusu, katılımcı sayısı vb. bilgilerle) </w:t>
      </w:r>
      <w:r w:rsidRPr="008515B6">
        <w:rPr>
          <w:rFonts w:ascii="Times New Roman" w:hAnsi="Times New Roman" w:cs="Times New Roman"/>
          <w:b/>
          <w:bCs/>
          <w:color w:val="FF0000"/>
          <w:sz w:val="24"/>
          <w:szCs w:val="24"/>
        </w:rPr>
        <w:t>(Sağlık, Kültür ve Spor Daire 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3091EF4E" w14:textId="7DC8D497" w:rsidR="00747AE1" w:rsidRPr="008515B6" w:rsidRDefault="00747AE1" w:rsidP="00D17DC4">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Yıl içerisinde bölümümüzde bu tür faaliyetlerde bulunulmamıştır.</w:t>
      </w:r>
    </w:p>
    <w:p w14:paraId="4FC3CA69" w14:textId="77777777" w:rsidR="00747AE1" w:rsidRPr="008515B6" w:rsidRDefault="00747AE1" w:rsidP="00D17DC4">
      <w:pPr>
        <w:pStyle w:val="Balk1"/>
        <w:spacing w:before="120" w:after="120" w:line="360" w:lineRule="auto"/>
      </w:pPr>
      <w:r w:rsidRPr="008515B6">
        <w:t>Kanıt</w:t>
      </w:r>
      <w:r w:rsidRPr="008515B6">
        <w:rPr>
          <w:spacing w:val="-1"/>
        </w:rPr>
        <w:t xml:space="preserve"> </w:t>
      </w:r>
      <w:r w:rsidRPr="008515B6">
        <w:t>Belgeler:</w:t>
      </w:r>
    </w:p>
    <w:p w14:paraId="16184A04" w14:textId="77777777" w:rsidR="00747AE1" w:rsidRPr="008515B6" w:rsidRDefault="00747AE1"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46532FB" w14:textId="025EAA60" w:rsidR="001012E1" w:rsidRPr="008515B6" w:rsidRDefault="00905B88">
      <w:pPr>
        <w:pStyle w:val="western"/>
        <w:keepNext/>
        <w:spacing w:before="119" w:beforeAutospacing="0" w:after="119" w:afterAutospacing="0" w:line="360" w:lineRule="auto"/>
        <w:jc w:val="both"/>
      </w:pPr>
      <w:r w:rsidRPr="008515B6">
        <w:rPr>
          <w:b/>
          <w:bCs/>
          <w:color w:val="000000"/>
          <w:lang w:val="en-US"/>
        </w:rPr>
        <w:lastRenderedPageBreak/>
        <w:t>B.4. Ö</w:t>
      </w:r>
      <w:proofErr w:type="spellStart"/>
      <w:r w:rsidRPr="008515B6">
        <w:rPr>
          <w:b/>
          <w:bCs/>
          <w:color w:val="000000"/>
        </w:rPr>
        <w:t>ğretim</w:t>
      </w:r>
      <w:proofErr w:type="spellEnd"/>
      <w:r w:rsidRPr="008515B6">
        <w:rPr>
          <w:b/>
          <w:bCs/>
          <w:color w:val="000000"/>
        </w:rPr>
        <w:t xml:space="preserve"> Kadrosu</w:t>
      </w:r>
    </w:p>
    <w:p w14:paraId="4961AD3C"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B.4.1. </w:t>
      </w:r>
      <w:proofErr w:type="spellStart"/>
      <w:r w:rsidRPr="008515B6">
        <w:rPr>
          <w:b/>
          <w:bCs/>
          <w:i/>
          <w:iCs/>
          <w:lang w:val="en-US"/>
        </w:rPr>
        <w:t>Atama</w:t>
      </w:r>
      <w:proofErr w:type="spellEnd"/>
      <w:r w:rsidRPr="008515B6">
        <w:rPr>
          <w:b/>
          <w:bCs/>
          <w:i/>
          <w:iCs/>
          <w:lang w:val="en-US"/>
        </w:rPr>
        <w:t xml:space="preserve">, </w:t>
      </w:r>
      <w:proofErr w:type="spellStart"/>
      <w:r w:rsidRPr="008515B6">
        <w:rPr>
          <w:b/>
          <w:bCs/>
          <w:i/>
          <w:iCs/>
          <w:lang w:val="en-US"/>
        </w:rPr>
        <w:t>yükseltme</w:t>
      </w:r>
      <w:proofErr w:type="spellEnd"/>
      <w:r w:rsidRPr="008515B6">
        <w:rPr>
          <w:b/>
          <w:bCs/>
          <w:i/>
          <w:iCs/>
          <w:lang w:val="en-US"/>
        </w:rPr>
        <w:t xml:space="preserve"> ve </w:t>
      </w:r>
      <w:proofErr w:type="spellStart"/>
      <w:r w:rsidRPr="008515B6">
        <w:rPr>
          <w:b/>
          <w:bCs/>
          <w:i/>
          <w:iCs/>
          <w:lang w:val="en-US"/>
        </w:rPr>
        <w:t>görevlendirme</w:t>
      </w:r>
      <w:proofErr w:type="spellEnd"/>
      <w:r w:rsidRPr="008515B6">
        <w:rPr>
          <w:b/>
          <w:bCs/>
          <w:i/>
          <w:iCs/>
          <w:lang w:val="en-US"/>
        </w:rPr>
        <w:t xml:space="preserve"> </w:t>
      </w:r>
      <w:proofErr w:type="spellStart"/>
      <w:r w:rsidRPr="008515B6">
        <w:rPr>
          <w:b/>
          <w:bCs/>
          <w:i/>
          <w:iCs/>
          <w:lang w:val="en-US"/>
        </w:rPr>
        <w:t>kriterleri</w:t>
      </w:r>
      <w:proofErr w:type="spellEnd"/>
    </w:p>
    <w:p w14:paraId="065EDCDE" w14:textId="77777777" w:rsidR="00193936" w:rsidRPr="008515B6" w:rsidRDefault="00193936" w:rsidP="00D17DC4">
      <w:pPr>
        <w:pStyle w:val="western"/>
        <w:spacing w:before="120" w:beforeAutospacing="0" w:after="120" w:afterAutospacing="0" w:line="360" w:lineRule="auto"/>
        <w:ind w:right="62"/>
        <w:jc w:val="both"/>
        <w:rPr>
          <w:b/>
          <w:bCs/>
        </w:rPr>
      </w:pPr>
      <w:r w:rsidRPr="008515B6">
        <w:rPr>
          <w:b/>
          <w:bCs/>
        </w:rPr>
        <w:t>-Akademik kadronun uzmanlık alanı ile yürüttükleri ders arasında uyumun sağlanmasına yönelik</w:t>
      </w:r>
      <w:r w:rsidRPr="008515B6">
        <w:rPr>
          <w:b/>
          <w:bCs/>
          <w:spacing w:val="1"/>
        </w:rPr>
        <w:t xml:space="preserve"> </w:t>
      </w:r>
      <w:r w:rsidRPr="008515B6">
        <w:rPr>
          <w:b/>
          <w:bCs/>
        </w:rPr>
        <w:t>uygulamalar</w:t>
      </w:r>
      <w:r w:rsidRPr="008515B6">
        <w:rPr>
          <w:b/>
          <w:bCs/>
          <w:spacing w:val="-1"/>
        </w:rPr>
        <w:t xml:space="preserve"> </w:t>
      </w:r>
      <w:r w:rsidRPr="008515B6">
        <w:rPr>
          <w:b/>
          <w:bCs/>
          <w:color w:val="FF0000"/>
        </w:rPr>
        <w:t xml:space="preserve">(Tüm Akademik Birimler) </w:t>
      </w:r>
    </w:p>
    <w:p w14:paraId="2EFDADD7" w14:textId="0CE9F4BE" w:rsidR="00193936" w:rsidRPr="008515B6" w:rsidRDefault="00193936" w:rsidP="00D17DC4">
      <w:pPr>
        <w:pStyle w:val="western"/>
        <w:spacing w:before="120" w:beforeAutospacing="0" w:after="120" w:afterAutospacing="0" w:line="360" w:lineRule="auto"/>
        <w:ind w:right="62"/>
        <w:jc w:val="both"/>
        <w:rPr>
          <w:bCs/>
        </w:rPr>
      </w:pPr>
      <w:r w:rsidRPr="008515B6">
        <w:rPr>
          <w:bCs/>
        </w:rPr>
        <w:t xml:space="preserve">Bölümümüzdeki her bir öğretim üyesi kendi alanı ile ilgili dersleri vermekte ve yine alanı ile ilgili seçmeli dersler açmaktadır. Bunun için ders dağılımları için yapılan toplantılarda uzmanlık alanlarına titizlikle dikkat edilmekte, gerektiğinde diğer bölümlerden destek alınmaktadır. </w:t>
      </w:r>
    </w:p>
    <w:p w14:paraId="029AFF90" w14:textId="77777777" w:rsidR="00193936" w:rsidRPr="008515B6" w:rsidRDefault="00193936" w:rsidP="00D17DC4">
      <w:pPr>
        <w:pStyle w:val="western"/>
        <w:spacing w:before="120" w:beforeAutospacing="0" w:after="120" w:afterAutospacing="0" w:line="360" w:lineRule="auto"/>
        <w:ind w:right="62"/>
        <w:jc w:val="both"/>
        <w:rPr>
          <w:b/>
          <w:bCs/>
        </w:rPr>
      </w:pPr>
      <w:r w:rsidRPr="008515B6">
        <w:rPr>
          <w:b/>
          <w:bCs/>
        </w:rPr>
        <w:t xml:space="preserve">-İzleme ve iyileştirme kanıtları </w:t>
      </w:r>
      <w:r w:rsidRPr="008515B6">
        <w:rPr>
          <w:b/>
          <w:bCs/>
          <w:color w:val="FF0000"/>
        </w:rPr>
        <w:t>(Öğrenci İşleri Daire Başkanlığı-Personel Daire Başkanlığı ve Tüm</w:t>
      </w:r>
      <w:r w:rsidRPr="008515B6">
        <w:rPr>
          <w:b/>
          <w:bCs/>
          <w:color w:val="FF0000"/>
          <w:spacing w:val="1"/>
        </w:rPr>
        <w:t xml:space="preserve"> </w:t>
      </w:r>
      <w:r w:rsidRPr="008515B6">
        <w:rPr>
          <w:b/>
          <w:bCs/>
          <w:color w:val="FF0000"/>
        </w:rPr>
        <w:t>Akademik</w:t>
      </w:r>
      <w:r w:rsidRPr="008515B6">
        <w:rPr>
          <w:b/>
          <w:bCs/>
          <w:color w:val="FF0000"/>
          <w:spacing w:val="-2"/>
        </w:rPr>
        <w:t xml:space="preserve"> </w:t>
      </w:r>
      <w:r w:rsidRPr="008515B6">
        <w:rPr>
          <w:b/>
          <w:bCs/>
          <w:color w:val="FF0000"/>
        </w:rPr>
        <w:t>Birimler)</w:t>
      </w:r>
      <w:r w:rsidRPr="008515B6">
        <w:rPr>
          <w:b/>
          <w:bCs/>
        </w:rPr>
        <w:t>:</w:t>
      </w:r>
    </w:p>
    <w:p w14:paraId="5833FC35" w14:textId="4754E21C" w:rsidR="00193936" w:rsidRPr="008515B6" w:rsidRDefault="00193936" w:rsidP="00D17DC4">
      <w:pPr>
        <w:pStyle w:val="western"/>
        <w:spacing w:before="120" w:beforeAutospacing="0" w:after="120" w:afterAutospacing="0" w:line="360" w:lineRule="auto"/>
        <w:ind w:right="62"/>
        <w:jc w:val="both"/>
      </w:pPr>
      <w:r w:rsidRPr="008515B6">
        <w:rPr>
          <w:bCs/>
        </w:rPr>
        <w:t>Her dönem sonunda yapılan toplantılarda bölümümüzdeki süreçlerin planlanması ve iyileştirilmesi konusunda görüşleri alınmakta, varsa bu görüşler dikkate alınarak süreçlerin planlaması gerçekleştirilmektedir.</w:t>
      </w:r>
    </w:p>
    <w:p w14:paraId="2CFC0CA2" w14:textId="77777777" w:rsidR="00193936" w:rsidRPr="008515B6" w:rsidRDefault="00193936" w:rsidP="00D17DC4">
      <w:pPr>
        <w:pStyle w:val="Balk1"/>
        <w:spacing w:before="120" w:after="120" w:line="360" w:lineRule="auto"/>
      </w:pPr>
      <w:r w:rsidRPr="008515B6">
        <w:t>Kanıt</w:t>
      </w:r>
      <w:r w:rsidRPr="008515B6">
        <w:rPr>
          <w:spacing w:val="-1"/>
        </w:rPr>
        <w:t xml:space="preserve"> </w:t>
      </w:r>
      <w:r w:rsidRPr="008515B6">
        <w:t>Belgeler:</w:t>
      </w:r>
    </w:p>
    <w:p w14:paraId="552B23B7" w14:textId="77777777" w:rsidR="00193936" w:rsidRPr="008515B6" w:rsidRDefault="00193936"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6EAA791"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B.4.2. Ö</w:t>
      </w:r>
      <w:proofErr w:type="spellStart"/>
      <w:r w:rsidRPr="008515B6">
        <w:rPr>
          <w:b/>
          <w:bCs/>
          <w:i/>
          <w:iCs/>
        </w:rPr>
        <w:t>ğretim</w:t>
      </w:r>
      <w:proofErr w:type="spellEnd"/>
      <w:r w:rsidRPr="008515B6">
        <w:rPr>
          <w:b/>
          <w:bCs/>
          <w:i/>
          <w:iCs/>
        </w:rPr>
        <w:t xml:space="preserve"> yetkinlikleri ve gelişimi</w:t>
      </w:r>
    </w:p>
    <w:p w14:paraId="2571F5E0" w14:textId="77777777" w:rsidR="003156A5" w:rsidRPr="008515B6" w:rsidRDefault="003156A5" w:rsidP="00D3762B">
      <w:pPr>
        <w:pStyle w:val="western"/>
        <w:spacing w:before="120" w:beforeAutospacing="0" w:after="120" w:afterAutospacing="0" w:line="360" w:lineRule="auto"/>
        <w:ind w:right="62"/>
        <w:jc w:val="both"/>
        <w:rPr>
          <w:b/>
          <w:bCs/>
          <w:color w:val="FF0000"/>
        </w:rPr>
      </w:pPr>
      <w:r w:rsidRPr="008515B6">
        <w:rPr>
          <w:b/>
          <w:bCs/>
        </w:rPr>
        <w:t>-Öğretim</w:t>
      </w:r>
      <w:r w:rsidRPr="008515B6">
        <w:rPr>
          <w:b/>
          <w:bCs/>
          <w:spacing w:val="13"/>
        </w:rPr>
        <w:t xml:space="preserve"> </w:t>
      </w:r>
      <w:r w:rsidRPr="008515B6">
        <w:rPr>
          <w:b/>
          <w:bCs/>
        </w:rPr>
        <w:t>elemanlarının</w:t>
      </w:r>
      <w:r w:rsidRPr="008515B6">
        <w:rPr>
          <w:b/>
          <w:bCs/>
          <w:spacing w:val="14"/>
        </w:rPr>
        <w:t xml:space="preserve"> </w:t>
      </w:r>
      <w:r w:rsidRPr="008515B6">
        <w:rPr>
          <w:b/>
          <w:bCs/>
        </w:rPr>
        <w:t>izleme</w:t>
      </w:r>
      <w:r w:rsidRPr="008515B6">
        <w:rPr>
          <w:b/>
          <w:bCs/>
          <w:spacing w:val="13"/>
        </w:rPr>
        <w:t xml:space="preserve"> </w:t>
      </w:r>
      <w:r w:rsidRPr="008515B6">
        <w:rPr>
          <w:b/>
          <w:bCs/>
        </w:rPr>
        <w:t>ve</w:t>
      </w:r>
      <w:r w:rsidRPr="008515B6">
        <w:rPr>
          <w:b/>
          <w:bCs/>
          <w:spacing w:val="14"/>
        </w:rPr>
        <w:t xml:space="preserve"> </w:t>
      </w:r>
      <w:r w:rsidRPr="008515B6">
        <w:rPr>
          <w:b/>
          <w:bCs/>
        </w:rPr>
        <w:t>iyileştirme</w:t>
      </w:r>
      <w:r w:rsidRPr="008515B6">
        <w:rPr>
          <w:b/>
          <w:bCs/>
          <w:spacing w:val="14"/>
        </w:rPr>
        <w:t xml:space="preserve"> </w:t>
      </w:r>
      <w:r w:rsidRPr="008515B6">
        <w:rPr>
          <w:b/>
          <w:bCs/>
        </w:rPr>
        <w:t>süreçlerine</w:t>
      </w:r>
      <w:r w:rsidRPr="008515B6">
        <w:rPr>
          <w:b/>
          <w:bCs/>
          <w:spacing w:val="13"/>
        </w:rPr>
        <w:t xml:space="preserve"> </w:t>
      </w:r>
      <w:r w:rsidRPr="008515B6">
        <w:rPr>
          <w:b/>
          <w:bCs/>
        </w:rPr>
        <w:t>katılımını</w:t>
      </w:r>
      <w:r w:rsidRPr="008515B6">
        <w:rPr>
          <w:b/>
          <w:bCs/>
          <w:spacing w:val="14"/>
        </w:rPr>
        <w:t xml:space="preserve"> </w:t>
      </w:r>
      <w:r w:rsidRPr="008515B6">
        <w:rPr>
          <w:b/>
          <w:bCs/>
        </w:rPr>
        <w:t>gösteren</w:t>
      </w:r>
      <w:r w:rsidRPr="008515B6">
        <w:rPr>
          <w:b/>
          <w:bCs/>
          <w:spacing w:val="14"/>
        </w:rPr>
        <w:t xml:space="preserve"> </w:t>
      </w:r>
      <w:r w:rsidRPr="008515B6">
        <w:rPr>
          <w:b/>
          <w:bCs/>
        </w:rPr>
        <w:t>kanıtlar</w:t>
      </w:r>
      <w:r w:rsidRPr="008515B6">
        <w:rPr>
          <w:b/>
          <w:bCs/>
          <w:spacing w:val="13"/>
        </w:rPr>
        <w:t xml:space="preserve"> </w:t>
      </w:r>
      <w:r w:rsidRPr="008515B6">
        <w:rPr>
          <w:b/>
          <w:bCs/>
          <w:color w:val="FF0000"/>
        </w:rPr>
        <w:t>(Rektörlük</w:t>
      </w:r>
      <w:r w:rsidRPr="008515B6">
        <w:rPr>
          <w:b/>
          <w:bCs/>
          <w:color w:val="FF0000"/>
          <w:spacing w:val="14"/>
        </w:rPr>
        <w:t xml:space="preserve"> </w:t>
      </w:r>
      <w:r w:rsidRPr="008515B6">
        <w:rPr>
          <w:b/>
          <w:bCs/>
          <w:color w:val="FF0000"/>
        </w:rPr>
        <w:t>ve</w:t>
      </w:r>
      <w:r w:rsidRPr="008515B6">
        <w:rPr>
          <w:b/>
          <w:bCs/>
          <w:color w:val="FF0000"/>
          <w:spacing w:val="-57"/>
        </w:rPr>
        <w:t xml:space="preserve"> </w:t>
      </w:r>
      <w:r w:rsidRPr="008515B6">
        <w:rPr>
          <w:b/>
          <w:bCs/>
          <w:color w:val="FF0000"/>
        </w:rPr>
        <w:t>Tüm</w:t>
      </w:r>
      <w:r w:rsidRPr="008515B6">
        <w:rPr>
          <w:b/>
          <w:bCs/>
          <w:color w:val="FF0000"/>
          <w:spacing w:val="-1"/>
        </w:rPr>
        <w:t xml:space="preserve"> </w:t>
      </w:r>
      <w:r w:rsidRPr="008515B6">
        <w:rPr>
          <w:b/>
          <w:bCs/>
          <w:color w:val="FF0000"/>
        </w:rPr>
        <w:t>Akademik Birimler):</w:t>
      </w:r>
    </w:p>
    <w:p w14:paraId="02DB149B" w14:textId="7278F593" w:rsidR="003156A5" w:rsidRPr="008515B6" w:rsidRDefault="003156A5" w:rsidP="00D3762B">
      <w:pPr>
        <w:pStyle w:val="western"/>
        <w:spacing w:before="120" w:beforeAutospacing="0" w:after="120" w:afterAutospacing="0" w:line="360" w:lineRule="auto"/>
        <w:ind w:right="62"/>
        <w:jc w:val="both"/>
        <w:rPr>
          <w:bCs/>
        </w:rPr>
      </w:pPr>
      <w:r w:rsidRPr="008515B6">
        <w:rPr>
          <w:bCs/>
        </w:rPr>
        <w:t>Her dönem sonunda yapılan toplantılarda bölümümüzdeki süreçlerin planlanması ve iyileştirilmesi konusunda görüşleri alınmakta, varsa bu görüşler dikkate alınarak süreçlerin planlaması gerçekleştirilmektedir.</w:t>
      </w:r>
    </w:p>
    <w:p w14:paraId="0C736590" w14:textId="7D455CA8" w:rsidR="003156A5" w:rsidRPr="008515B6" w:rsidRDefault="003156A5" w:rsidP="00D3762B">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-Öğretim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yetkinliği</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geliştirme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süreçlerine</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Daire Başkanlığı</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53673E15" w14:textId="1E01FF3A" w:rsidR="007900D8" w:rsidRPr="008515B6" w:rsidRDefault="00813E21" w:rsidP="007900D8">
      <w:pPr>
        <w:pStyle w:val="GvdeMetni"/>
        <w:spacing w:before="119" w:line="360" w:lineRule="auto"/>
        <w:ind w:left="576" w:right="815"/>
        <w:jc w:val="both"/>
        <w:rPr>
          <w:rFonts w:ascii="Times New Roman" w:hAnsi="Times New Roman" w:cs="Times New Roman"/>
          <w:sz w:val="24"/>
          <w:szCs w:val="24"/>
        </w:rPr>
      </w:pPr>
      <w:r w:rsidRPr="008515B6">
        <w:rPr>
          <w:rFonts w:ascii="Times New Roman" w:hAnsi="Times New Roman" w:cs="Times New Roman"/>
          <w:sz w:val="24"/>
          <w:szCs w:val="24"/>
        </w:rPr>
        <w:t>Öğrenci anketleri doğrultusunda öğretim yetkinliği değerlendirilmekte ve ilgililere bildirilm</w:t>
      </w:r>
      <w:r w:rsidR="002D4D30" w:rsidRPr="008515B6">
        <w:rPr>
          <w:rFonts w:ascii="Times New Roman" w:hAnsi="Times New Roman" w:cs="Times New Roman"/>
          <w:sz w:val="24"/>
          <w:szCs w:val="24"/>
        </w:rPr>
        <w:t>ektedir.</w:t>
      </w:r>
    </w:p>
    <w:p w14:paraId="633F8D6E" w14:textId="77777777" w:rsidR="003156A5" w:rsidRPr="008515B6" w:rsidRDefault="003156A5" w:rsidP="00D3762B">
      <w:pPr>
        <w:pStyle w:val="Balk1"/>
        <w:spacing w:before="120" w:after="120" w:line="360" w:lineRule="auto"/>
      </w:pPr>
      <w:r w:rsidRPr="008515B6">
        <w:t>Kanıt</w:t>
      </w:r>
      <w:r w:rsidRPr="008515B6">
        <w:rPr>
          <w:spacing w:val="-1"/>
        </w:rPr>
        <w:t xml:space="preserve"> </w:t>
      </w:r>
      <w:r w:rsidRPr="008515B6">
        <w:t>Belgeler:</w:t>
      </w:r>
    </w:p>
    <w:p w14:paraId="5AC65C43" w14:textId="77777777" w:rsidR="003156A5" w:rsidRPr="008515B6" w:rsidRDefault="003156A5"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lastRenderedPageBreak/>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00CD0916" w14:textId="77777777" w:rsidR="001012E1" w:rsidRPr="008515B6" w:rsidRDefault="00905B88">
      <w:pPr>
        <w:pStyle w:val="western"/>
        <w:spacing w:before="119" w:beforeAutospacing="0" w:after="119" w:afterAutospacing="0" w:line="360" w:lineRule="auto"/>
        <w:jc w:val="both"/>
        <w:rPr>
          <w:b/>
          <w:bCs/>
        </w:rPr>
      </w:pPr>
      <w:r w:rsidRPr="008515B6">
        <w:rPr>
          <w:b/>
          <w:bCs/>
          <w:i/>
          <w:iCs/>
          <w:lang w:val="en-US"/>
        </w:rPr>
        <w:t>B.4.3. E</w:t>
      </w:r>
      <w:proofErr w:type="spellStart"/>
      <w:r w:rsidRPr="008515B6">
        <w:rPr>
          <w:b/>
          <w:bCs/>
          <w:i/>
          <w:iCs/>
        </w:rPr>
        <w:t>ğitim</w:t>
      </w:r>
      <w:proofErr w:type="spellEnd"/>
      <w:r w:rsidRPr="008515B6">
        <w:rPr>
          <w:b/>
          <w:bCs/>
          <w:i/>
          <w:iCs/>
        </w:rPr>
        <w:t xml:space="preserve"> faaliyetlerine yönelik teşvik ve ödüllendirme</w:t>
      </w:r>
    </w:p>
    <w:p w14:paraId="68B25840" w14:textId="6D1FCCD5" w:rsidR="002965B1" w:rsidRPr="008515B6" w:rsidRDefault="002965B1" w:rsidP="008F377B">
      <w:pPr>
        <w:pStyle w:val="GvdeMetni"/>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-Eğitim</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kadrosunun</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eğitim-öğretim</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performansını</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takdir-tanıma</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ödüllendirmek</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üzere</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yapılan planlama,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(Rektörlük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4D5F74CC" w14:textId="1CF07B56" w:rsidR="002965B1" w:rsidRPr="008515B6" w:rsidRDefault="002965B1" w:rsidP="00D3762B">
      <w:pPr>
        <w:pStyle w:val="GvdeMetni"/>
        <w:spacing w:before="120" w:after="120" w:line="360" w:lineRule="auto"/>
        <w:rPr>
          <w:rFonts w:ascii="Times New Roman" w:hAnsi="Times New Roman" w:cs="Times New Roman"/>
          <w:bCs/>
          <w:sz w:val="24"/>
          <w:szCs w:val="24"/>
        </w:rPr>
      </w:pPr>
      <w:r w:rsidRPr="008515B6">
        <w:rPr>
          <w:rFonts w:ascii="Times New Roman" w:hAnsi="Times New Roman" w:cs="Times New Roman"/>
          <w:bCs/>
          <w:sz w:val="24"/>
          <w:szCs w:val="24"/>
        </w:rPr>
        <w:t xml:space="preserve">Ödüllendirme konusunda bir uygulama bölüm bünyesinde bulunmamaktadır. </w:t>
      </w:r>
    </w:p>
    <w:p w14:paraId="63E10FCD" w14:textId="77777777" w:rsidR="002965B1" w:rsidRPr="008515B6" w:rsidRDefault="002965B1" w:rsidP="00D3762B">
      <w:pPr>
        <w:pStyle w:val="Balk1"/>
        <w:spacing w:before="120" w:after="120" w:line="360" w:lineRule="auto"/>
      </w:pPr>
      <w:r w:rsidRPr="008515B6">
        <w:t>Kanıt</w:t>
      </w:r>
      <w:r w:rsidRPr="008515B6">
        <w:rPr>
          <w:spacing w:val="-1"/>
        </w:rPr>
        <w:t xml:space="preserve"> </w:t>
      </w:r>
      <w:r w:rsidRPr="008515B6">
        <w:t>Belgeler:</w:t>
      </w:r>
    </w:p>
    <w:p w14:paraId="39E73720" w14:textId="77777777" w:rsidR="002965B1" w:rsidRPr="008515B6" w:rsidRDefault="002965B1"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09CE5CC7" w14:textId="77777777" w:rsidR="003156A5" w:rsidRPr="008515B6" w:rsidRDefault="003156A5" w:rsidP="00D3762B">
      <w:pPr>
        <w:pStyle w:val="Standard"/>
        <w:spacing w:before="120" w:after="120" w:line="360" w:lineRule="auto"/>
        <w:jc w:val="both"/>
        <w:rPr>
          <w:b/>
          <w:sz w:val="24"/>
          <w:szCs w:val="24"/>
          <w:lang w:val="en-US"/>
        </w:rPr>
      </w:pPr>
    </w:p>
    <w:p w14:paraId="52353E86" w14:textId="5243B046" w:rsidR="001012E1" w:rsidRPr="008515B6" w:rsidRDefault="00905B88">
      <w:pPr>
        <w:pStyle w:val="Standard"/>
        <w:spacing w:before="120" w:after="120" w:line="360" w:lineRule="auto"/>
        <w:jc w:val="both"/>
        <w:rPr>
          <w:b/>
          <w:sz w:val="24"/>
          <w:szCs w:val="24"/>
        </w:rPr>
      </w:pPr>
      <w:r w:rsidRPr="008515B6">
        <w:rPr>
          <w:b/>
          <w:sz w:val="24"/>
          <w:szCs w:val="24"/>
          <w:lang w:val="en-US"/>
        </w:rPr>
        <w:t>C. ARAŞTIRMA GELİŞTİRME</w:t>
      </w:r>
    </w:p>
    <w:p w14:paraId="5FAC8860" w14:textId="77777777" w:rsidR="001012E1" w:rsidRPr="008515B6" w:rsidRDefault="00905B88">
      <w:pPr>
        <w:pStyle w:val="Standard"/>
        <w:spacing w:before="120" w:after="120" w:line="360" w:lineRule="auto"/>
        <w:ind w:left="85"/>
        <w:jc w:val="both"/>
        <w:rPr>
          <w:sz w:val="24"/>
          <w:szCs w:val="24"/>
        </w:rPr>
      </w:pPr>
      <w:r w:rsidRPr="008515B6">
        <w:rPr>
          <w:b/>
          <w:sz w:val="24"/>
          <w:szCs w:val="24"/>
          <w:lang w:val="en-US"/>
        </w:rPr>
        <w:t xml:space="preserve">C.1. </w:t>
      </w:r>
      <w:proofErr w:type="spellStart"/>
      <w:r w:rsidRPr="008515B6">
        <w:rPr>
          <w:b/>
          <w:sz w:val="24"/>
          <w:szCs w:val="24"/>
          <w:lang w:val="en-US"/>
        </w:rPr>
        <w:t>Süreçlerinin</w:t>
      </w:r>
      <w:proofErr w:type="spellEnd"/>
      <w:r w:rsidRPr="008515B6">
        <w:rPr>
          <w:b/>
          <w:sz w:val="24"/>
          <w:szCs w:val="24"/>
          <w:lang w:val="en-US"/>
        </w:rPr>
        <w:t xml:space="preserve"> </w:t>
      </w:r>
      <w:proofErr w:type="spellStart"/>
      <w:r w:rsidRPr="008515B6">
        <w:rPr>
          <w:b/>
          <w:sz w:val="24"/>
          <w:szCs w:val="24"/>
          <w:lang w:val="en-US"/>
        </w:rPr>
        <w:t>Yönetimi</w:t>
      </w:r>
      <w:proofErr w:type="spellEnd"/>
      <w:r w:rsidRPr="008515B6">
        <w:rPr>
          <w:b/>
          <w:sz w:val="24"/>
          <w:szCs w:val="24"/>
          <w:lang w:val="en-US"/>
        </w:rPr>
        <w:t xml:space="preserve"> ve </w:t>
      </w:r>
      <w:proofErr w:type="spellStart"/>
      <w:r w:rsidRPr="008515B6">
        <w:rPr>
          <w:b/>
          <w:sz w:val="24"/>
          <w:szCs w:val="24"/>
          <w:lang w:val="en-US"/>
        </w:rPr>
        <w:t>Araştırma</w:t>
      </w:r>
      <w:proofErr w:type="spellEnd"/>
      <w:r w:rsidRPr="008515B6">
        <w:rPr>
          <w:b/>
          <w:sz w:val="24"/>
          <w:szCs w:val="24"/>
          <w:lang w:val="en-US"/>
        </w:rPr>
        <w:t xml:space="preserve"> </w:t>
      </w:r>
      <w:proofErr w:type="spellStart"/>
      <w:r w:rsidRPr="008515B6">
        <w:rPr>
          <w:b/>
          <w:sz w:val="24"/>
          <w:szCs w:val="24"/>
          <w:lang w:val="en-US"/>
        </w:rPr>
        <w:t>Kaynakları</w:t>
      </w:r>
      <w:proofErr w:type="spellEnd"/>
    </w:p>
    <w:p w14:paraId="78F8A1B7" w14:textId="77777777" w:rsidR="001012E1" w:rsidRPr="008515B6" w:rsidRDefault="00905B88" w:rsidP="00DF0A5D">
      <w:pPr>
        <w:pStyle w:val="Standard"/>
        <w:spacing w:before="120" w:after="120" w:line="360" w:lineRule="auto"/>
        <w:jc w:val="both"/>
        <w:rPr>
          <w:b/>
          <w:bCs/>
          <w:sz w:val="24"/>
          <w:szCs w:val="24"/>
        </w:rPr>
      </w:pPr>
      <w:r w:rsidRPr="008515B6">
        <w:rPr>
          <w:b/>
          <w:bCs/>
          <w:i/>
          <w:sz w:val="24"/>
          <w:szCs w:val="24"/>
          <w:lang w:val="en-US"/>
        </w:rPr>
        <w:t xml:space="preserve">C1.1. </w:t>
      </w:r>
      <w:proofErr w:type="spellStart"/>
      <w:r w:rsidRPr="008515B6">
        <w:rPr>
          <w:b/>
          <w:bCs/>
          <w:i/>
          <w:sz w:val="24"/>
          <w:szCs w:val="24"/>
          <w:lang w:val="en-US"/>
        </w:rPr>
        <w:t>Araştırma</w:t>
      </w:r>
      <w:proofErr w:type="spellEnd"/>
      <w:r w:rsidRPr="008515B6">
        <w:rPr>
          <w:b/>
          <w:bCs/>
          <w:i/>
          <w:sz w:val="24"/>
          <w:szCs w:val="24"/>
          <w:lang w:val="en-US"/>
        </w:rPr>
        <w:t xml:space="preserve"> </w:t>
      </w:r>
      <w:proofErr w:type="spellStart"/>
      <w:r w:rsidRPr="008515B6">
        <w:rPr>
          <w:b/>
          <w:bCs/>
          <w:i/>
          <w:sz w:val="24"/>
          <w:szCs w:val="24"/>
          <w:lang w:val="en-US"/>
        </w:rPr>
        <w:t>Süreçlerinin</w:t>
      </w:r>
      <w:proofErr w:type="spellEnd"/>
      <w:r w:rsidRPr="008515B6">
        <w:rPr>
          <w:b/>
          <w:bCs/>
          <w:i/>
          <w:sz w:val="24"/>
          <w:szCs w:val="24"/>
          <w:lang w:val="en-US"/>
        </w:rPr>
        <w:t xml:space="preserve"> </w:t>
      </w:r>
      <w:proofErr w:type="spellStart"/>
      <w:r w:rsidRPr="008515B6">
        <w:rPr>
          <w:b/>
          <w:bCs/>
          <w:i/>
          <w:sz w:val="24"/>
          <w:szCs w:val="24"/>
          <w:lang w:val="en-US"/>
        </w:rPr>
        <w:t>Yönetimi</w:t>
      </w:r>
      <w:proofErr w:type="spellEnd"/>
    </w:p>
    <w:p w14:paraId="65CDDEC6" w14:textId="77777777" w:rsidR="00DF0A5D" w:rsidRPr="008515B6" w:rsidRDefault="00DF0A5D" w:rsidP="00D3762B">
      <w:pPr>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-Araştırma-geliştirme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süreçlerinin</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organizasyon</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yapısı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5567748B" w14:textId="25E84BEA" w:rsidR="00DF0A5D" w:rsidRPr="008515B6" w:rsidRDefault="00DF0A5D" w:rsidP="00D3762B">
      <w:pPr>
        <w:spacing w:before="120" w:after="120" w:line="360" w:lineRule="auto"/>
        <w:jc w:val="both"/>
        <w:rPr>
          <w:rFonts w:ascii="Times New Roman" w:hAnsi="Times New Roman" w:cs="Times New Roman"/>
          <w:b/>
          <w:sz w:val="24"/>
          <w:szCs w:val="24"/>
        </w:rPr>
      </w:pPr>
      <w:r w:rsidRPr="008515B6">
        <w:rPr>
          <w:rFonts w:ascii="Times New Roman" w:hAnsi="Times New Roman" w:cs="Times New Roman"/>
          <w:sz w:val="24"/>
          <w:szCs w:val="24"/>
        </w:rPr>
        <w:t>Program olarak kurumsal araştırma stratejimizi belirlerken yerel, bölgesel ve ulusal kalkınma hedefleri dikkate alınmıştır. Bu doğrultuda araştırma stratejimizin temelini oluşturan ihtisaslaşma süreçleri bölgeyi de kapsamaktadır</w:t>
      </w:r>
      <w:r w:rsidRPr="008515B6">
        <w:rPr>
          <w:rFonts w:ascii="Times New Roman" w:hAnsi="Times New Roman" w:cs="Times New Roman"/>
          <w:b/>
          <w:sz w:val="24"/>
          <w:szCs w:val="24"/>
        </w:rPr>
        <w:t>.</w:t>
      </w:r>
    </w:p>
    <w:p w14:paraId="719A9851" w14:textId="3EAAF961" w:rsidR="00DF0A5D" w:rsidRPr="008515B6" w:rsidRDefault="00DF0A5D" w:rsidP="00D3762B">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u w:val="single"/>
        </w:rPr>
        <w:t>yönetişim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modeli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39A1EA9F" w14:textId="6A419E52" w:rsidR="007900D8" w:rsidRPr="008515B6" w:rsidRDefault="007900D8" w:rsidP="007900D8">
      <w:pPr>
        <w:pStyle w:val="GvdeMetni"/>
        <w:spacing w:before="1" w:line="360" w:lineRule="auto"/>
        <w:ind w:left="576"/>
        <w:rPr>
          <w:rFonts w:ascii="Times New Roman" w:hAnsi="Times New Roman" w:cs="Times New Roman"/>
          <w:sz w:val="24"/>
          <w:szCs w:val="24"/>
        </w:rPr>
      </w:pPr>
      <w:r w:rsidRPr="008515B6">
        <w:rPr>
          <w:rFonts w:ascii="Times New Roman" w:hAnsi="Times New Roman" w:cs="Times New Roman"/>
          <w:sz w:val="24"/>
          <w:szCs w:val="24"/>
        </w:rPr>
        <w:t>Henüz yoktur.</w:t>
      </w:r>
    </w:p>
    <w:p w14:paraId="68436190" w14:textId="730AAFF9" w:rsidR="00DF0A5D" w:rsidRPr="008515B6" w:rsidRDefault="00DF0A5D" w:rsidP="00D3762B">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faaliyetlerini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yürüten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birimler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 Birimler)</w:t>
      </w:r>
    </w:p>
    <w:p w14:paraId="38AD8121" w14:textId="77777777" w:rsidR="007900D8" w:rsidRPr="008515B6" w:rsidRDefault="007900D8" w:rsidP="007900D8">
      <w:pPr>
        <w:pStyle w:val="GvdeMetni"/>
        <w:spacing w:before="1" w:line="360" w:lineRule="auto"/>
        <w:ind w:left="576"/>
        <w:rPr>
          <w:rFonts w:ascii="Times New Roman" w:hAnsi="Times New Roman" w:cs="Times New Roman"/>
          <w:sz w:val="24"/>
          <w:szCs w:val="24"/>
        </w:rPr>
      </w:pPr>
      <w:r w:rsidRPr="008515B6">
        <w:rPr>
          <w:rFonts w:ascii="Times New Roman" w:hAnsi="Times New Roman" w:cs="Times New Roman"/>
          <w:sz w:val="24"/>
          <w:szCs w:val="24"/>
        </w:rPr>
        <w:t>Henüz yoktur.</w:t>
      </w:r>
    </w:p>
    <w:p w14:paraId="1351E4F2" w14:textId="733FA4C7" w:rsidR="00DF0A5D" w:rsidRPr="008515B6" w:rsidRDefault="00DF0A5D" w:rsidP="00D3762B">
      <w:pPr>
        <w:pStyle w:val="GvdeMetni"/>
        <w:spacing w:before="120" w:after="120" w:line="360" w:lineRule="auto"/>
        <w:ind w:right="333"/>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yönetimi</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0"/>
          <w:sz w:val="24"/>
          <w:szCs w:val="24"/>
        </w:rPr>
        <w:t xml:space="preserve"> </w:t>
      </w:r>
      <w:proofErr w:type="spellStart"/>
      <w:r w:rsidRPr="008515B6">
        <w:rPr>
          <w:rFonts w:ascii="Times New Roman" w:hAnsi="Times New Roman" w:cs="Times New Roman"/>
          <w:b/>
          <w:bCs/>
          <w:sz w:val="24"/>
          <w:szCs w:val="24"/>
        </w:rPr>
        <w:t>organizasyonel</w:t>
      </w:r>
      <w:proofErr w:type="spellEnd"/>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yapının</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işlerliğinin</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izlendiği</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iyileştirildiğine</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 Akademik Birimler)</w:t>
      </w:r>
    </w:p>
    <w:p w14:paraId="29C6493C" w14:textId="77777777" w:rsidR="007900D8" w:rsidRPr="008515B6" w:rsidRDefault="007900D8" w:rsidP="007900D8">
      <w:pPr>
        <w:pStyle w:val="GvdeMetni"/>
        <w:spacing w:before="1" w:line="360" w:lineRule="auto"/>
        <w:ind w:left="576"/>
        <w:rPr>
          <w:rFonts w:ascii="Times New Roman" w:hAnsi="Times New Roman" w:cs="Times New Roman"/>
          <w:sz w:val="24"/>
          <w:szCs w:val="24"/>
        </w:rPr>
      </w:pPr>
      <w:r w:rsidRPr="008515B6">
        <w:rPr>
          <w:rFonts w:ascii="Times New Roman" w:hAnsi="Times New Roman" w:cs="Times New Roman"/>
          <w:sz w:val="24"/>
          <w:szCs w:val="24"/>
        </w:rPr>
        <w:lastRenderedPageBreak/>
        <w:t>Henüz yoktur.</w:t>
      </w:r>
    </w:p>
    <w:p w14:paraId="47C8E22B" w14:textId="77777777" w:rsidR="00DF0A5D" w:rsidRPr="008515B6" w:rsidRDefault="00DF0A5D" w:rsidP="00D3762B">
      <w:pPr>
        <w:pStyle w:val="Balk1"/>
        <w:spacing w:before="120" w:after="120" w:line="360" w:lineRule="auto"/>
      </w:pPr>
      <w:r w:rsidRPr="008515B6">
        <w:t>Kanıt</w:t>
      </w:r>
      <w:r w:rsidRPr="008515B6">
        <w:rPr>
          <w:spacing w:val="-1"/>
        </w:rPr>
        <w:t xml:space="preserve"> </w:t>
      </w:r>
      <w:r w:rsidRPr="008515B6">
        <w:t>Belgeler:</w:t>
      </w:r>
    </w:p>
    <w:p w14:paraId="17DED127" w14:textId="77777777" w:rsidR="00DF0A5D" w:rsidRPr="008515B6" w:rsidRDefault="00DF0A5D"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2A0F9ED1" w14:textId="5C4AEF85" w:rsidR="001012E1" w:rsidRPr="008515B6" w:rsidRDefault="00905B88">
      <w:pPr>
        <w:pStyle w:val="Standard"/>
        <w:spacing w:before="120" w:after="120" w:line="360" w:lineRule="auto"/>
        <w:jc w:val="both"/>
        <w:rPr>
          <w:b/>
          <w:bCs/>
          <w:sz w:val="24"/>
          <w:szCs w:val="24"/>
        </w:rPr>
      </w:pPr>
      <w:r w:rsidRPr="008515B6">
        <w:rPr>
          <w:b/>
          <w:bCs/>
          <w:i/>
          <w:sz w:val="24"/>
          <w:szCs w:val="24"/>
          <w:lang w:val="en-US"/>
        </w:rPr>
        <w:t xml:space="preserve">C.1.2. </w:t>
      </w:r>
      <w:r w:rsidRPr="008515B6">
        <w:rPr>
          <w:b/>
          <w:bCs/>
          <w:i/>
          <w:sz w:val="24"/>
          <w:szCs w:val="24"/>
        </w:rPr>
        <w:t>İç ve Dış Kaynaklar</w:t>
      </w:r>
    </w:p>
    <w:p w14:paraId="340C90DC" w14:textId="52CFE1B8" w:rsidR="001012E1" w:rsidRPr="008515B6" w:rsidRDefault="00905B88" w:rsidP="006E7C3F">
      <w:pPr>
        <w:pStyle w:val="Standard"/>
        <w:spacing w:before="120" w:after="120" w:line="360" w:lineRule="auto"/>
        <w:jc w:val="both"/>
        <w:rPr>
          <w:b/>
          <w:bCs/>
          <w:color w:val="FF0000"/>
          <w:sz w:val="24"/>
          <w:szCs w:val="24"/>
          <w:lang w:val="en-US"/>
        </w:rPr>
      </w:pPr>
      <w:r w:rsidRPr="008515B6">
        <w:rPr>
          <w:b/>
          <w:bCs/>
          <w:color w:val="000000"/>
          <w:sz w:val="24"/>
          <w:szCs w:val="24"/>
          <w:lang w:val="en-US"/>
        </w:rPr>
        <w:t>-</w:t>
      </w:r>
      <w:proofErr w:type="spellStart"/>
      <w:r w:rsidRPr="008515B6">
        <w:rPr>
          <w:b/>
          <w:bCs/>
          <w:color w:val="000000"/>
          <w:sz w:val="24"/>
          <w:szCs w:val="24"/>
          <w:lang w:val="en-US"/>
        </w:rPr>
        <w:t>Araştırma-geliştirme</w:t>
      </w:r>
      <w:proofErr w:type="spellEnd"/>
      <w:r w:rsidRPr="008515B6">
        <w:rPr>
          <w:b/>
          <w:bCs/>
          <w:color w:val="000000"/>
          <w:sz w:val="24"/>
          <w:szCs w:val="24"/>
          <w:lang w:val="en-US"/>
        </w:rPr>
        <w:t xml:space="preserve"> </w:t>
      </w:r>
      <w:proofErr w:type="spellStart"/>
      <w:r w:rsidRPr="008515B6">
        <w:rPr>
          <w:b/>
          <w:bCs/>
          <w:color w:val="000000"/>
          <w:sz w:val="24"/>
          <w:szCs w:val="24"/>
          <w:lang w:val="en-US"/>
        </w:rPr>
        <w:t>kaynaklarının</w:t>
      </w:r>
      <w:proofErr w:type="spellEnd"/>
      <w:r w:rsidRPr="008515B6">
        <w:rPr>
          <w:b/>
          <w:bCs/>
          <w:color w:val="000000"/>
          <w:sz w:val="24"/>
          <w:szCs w:val="24"/>
          <w:lang w:val="en-US"/>
        </w:rPr>
        <w:t xml:space="preserve"> </w:t>
      </w:r>
      <w:proofErr w:type="spellStart"/>
      <w:r w:rsidRPr="008515B6">
        <w:rPr>
          <w:b/>
          <w:bCs/>
          <w:color w:val="000000"/>
          <w:sz w:val="24"/>
          <w:szCs w:val="24"/>
          <w:lang w:val="en-US"/>
        </w:rPr>
        <w:t>araştırma</w:t>
      </w:r>
      <w:proofErr w:type="spellEnd"/>
      <w:r w:rsidRPr="008515B6">
        <w:rPr>
          <w:b/>
          <w:bCs/>
          <w:color w:val="000000"/>
          <w:sz w:val="24"/>
          <w:szCs w:val="24"/>
          <w:lang w:val="en-US"/>
        </w:rPr>
        <w:t xml:space="preserve"> </w:t>
      </w:r>
      <w:proofErr w:type="spellStart"/>
      <w:r w:rsidRPr="008515B6">
        <w:rPr>
          <w:b/>
          <w:bCs/>
          <w:color w:val="000000"/>
          <w:sz w:val="24"/>
          <w:szCs w:val="24"/>
          <w:lang w:val="en-US"/>
        </w:rPr>
        <w:t>stratejisi</w:t>
      </w:r>
      <w:proofErr w:type="spellEnd"/>
      <w:r w:rsidRPr="008515B6">
        <w:rPr>
          <w:b/>
          <w:bCs/>
          <w:color w:val="000000"/>
          <w:sz w:val="24"/>
          <w:szCs w:val="24"/>
          <w:lang w:val="en-US"/>
        </w:rPr>
        <w:t xml:space="preserve"> </w:t>
      </w:r>
      <w:proofErr w:type="spellStart"/>
      <w:r w:rsidRPr="008515B6">
        <w:rPr>
          <w:b/>
          <w:bCs/>
          <w:color w:val="000000"/>
          <w:sz w:val="24"/>
          <w:szCs w:val="24"/>
          <w:lang w:val="en-US"/>
        </w:rPr>
        <w:t>doğrultusunda</w:t>
      </w:r>
      <w:proofErr w:type="spellEnd"/>
      <w:r w:rsidRPr="008515B6">
        <w:rPr>
          <w:b/>
          <w:bCs/>
          <w:color w:val="000000"/>
          <w:sz w:val="24"/>
          <w:szCs w:val="24"/>
          <w:lang w:val="en-US"/>
        </w:rPr>
        <w:t xml:space="preserve"> </w:t>
      </w:r>
      <w:proofErr w:type="spellStart"/>
      <w:r w:rsidRPr="008515B6">
        <w:rPr>
          <w:b/>
          <w:bCs/>
          <w:color w:val="000000"/>
          <w:sz w:val="24"/>
          <w:szCs w:val="24"/>
          <w:lang w:val="en-US"/>
        </w:rPr>
        <w:t>yönetildiğini</w:t>
      </w:r>
      <w:proofErr w:type="spellEnd"/>
      <w:r w:rsidRPr="008515B6">
        <w:rPr>
          <w:b/>
          <w:bCs/>
          <w:color w:val="000000"/>
          <w:sz w:val="24"/>
          <w:szCs w:val="24"/>
          <w:lang w:val="en-US"/>
        </w:rPr>
        <w:t xml:space="preserve"> </w:t>
      </w:r>
      <w:proofErr w:type="spellStart"/>
      <w:r w:rsidRPr="008515B6">
        <w:rPr>
          <w:b/>
          <w:bCs/>
          <w:color w:val="000000"/>
          <w:sz w:val="24"/>
          <w:szCs w:val="24"/>
          <w:lang w:val="en-US"/>
        </w:rPr>
        <w:t>gösteren</w:t>
      </w:r>
      <w:proofErr w:type="spellEnd"/>
      <w:r w:rsidRPr="008515B6">
        <w:rPr>
          <w:b/>
          <w:bCs/>
          <w:color w:val="000000"/>
          <w:sz w:val="24"/>
          <w:szCs w:val="24"/>
          <w:lang w:val="en-US"/>
        </w:rPr>
        <w:t xml:space="preserve"> </w:t>
      </w:r>
      <w:proofErr w:type="spellStart"/>
      <w:r w:rsidRPr="008515B6">
        <w:rPr>
          <w:b/>
          <w:bCs/>
          <w:color w:val="000000"/>
          <w:sz w:val="24"/>
          <w:szCs w:val="24"/>
          <w:lang w:val="en-US"/>
        </w:rPr>
        <w:t>kanıtlar</w:t>
      </w:r>
      <w:proofErr w:type="spellEnd"/>
      <w:r w:rsidRPr="008515B6">
        <w:rPr>
          <w:b/>
          <w:bCs/>
          <w:color w:val="000000"/>
          <w:sz w:val="24"/>
          <w:szCs w:val="24"/>
          <w:lang w:val="en-US"/>
        </w:rPr>
        <w:t xml:space="preserve"> </w:t>
      </w:r>
      <w:r w:rsidRPr="008515B6">
        <w:rPr>
          <w:b/>
          <w:bCs/>
          <w:color w:val="FF0000"/>
          <w:sz w:val="24"/>
          <w:szCs w:val="24"/>
          <w:lang w:val="en-US"/>
        </w:rPr>
        <w:t>(</w:t>
      </w:r>
      <w:proofErr w:type="spellStart"/>
      <w:r w:rsidRPr="008515B6">
        <w:rPr>
          <w:b/>
          <w:bCs/>
          <w:color w:val="FF0000"/>
          <w:sz w:val="24"/>
          <w:szCs w:val="24"/>
          <w:lang w:val="en-US"/>
        </w:rPr>
        <w:t>Tüm</w:t>
      </w:r>
      <w:proofErr w:type="spellEnd"/>
      <w:r w:rsidRPr="008515B6">
        <w:rPr>
          <w:b/>
          <w:bCs/>
          <w:color w:val="FF0000"/>
          <w:sz w:val="24"/>
          <w:szCs w:val="24"/>
          <w:lang w:val="en-US"/>
        </w:rPr>
        <w:t xml:space="preserve"> </w:t>
      </w:r>
      <w:proofErr w:type="spellStart"/>
      <w:r w:rsidRPr="008515B6">
        <w:rPr>
          <w:b/>
          <w:bCs/>
          <w:color w:val="FF0000"/>
          <w:sz w:val="24"/>
          <w:szCs w:val="24"/>
          <w:lang w:val="en-US"/>
        </w:rPr>
        <w:t>Akademik</w:t>
      </w:r>
      <w:proofErr w:type="spellEnd"/>
      <w:r w:rsidRPr="008515B6">
        <w:rPr>
          <w:b/>
          <w:bCs/>
          <w:color w:val="FF0000"/>
          <w:sz w:val="24"/>
          <w:szCs w:val="24"/>
          <w:lang w:val="en-US"/>
        </w:rPr>
        <w:t xml:space="preserve"> </w:t>
      </w:r>
      <w:proofErr w:type="spellStart"/>
      <w:r w:rsidRPr="008515B6">
        <w:rPr>
          <w:b/>
          <w:bCs/>
          <w:color w:val="FF0000"/>
          <w:sz w:val="24"/>
          <w:szCs w:val="24"/>
          <w:lang w:val="en-US"/>
        </w:rPr>
        <w:t>Birimler</w:t>
      </w:r>
      <w:proofErr w:type="spellEnd"/>
      <w:r w:rsidRPr="008515B6">
        <w:rPr>
          <w:b/>
          <w:bCs/>
          <w:color w:val="FF0000"/>
          <w:sz w:val="24"/>
          <w:szCs w:val="24"/>
          <w:lang w:val="en-US"/>
        </w:rPr>
        <w:t>)</w:t>
      </w:r>
      <w:r w:rsidR="006E7C3F" w:rsidRPr="008515B6">
        <w:rPr>
          <w:b/>
          <w:bCs/>
          <w:color w:val="FF0000"/>
          <w:sz w:val="24"/>
          <w:szCs w:val="24"/>
          <w:lang w:val="en-US"/>
        </w:rPr>
        <w:t>:</w:t>
      </w:r>
    </w:p>
    <w:p w14:paraId="3ABA901F" w14:textId="733F425C" w:rsidR="007900D8" w:rsidRPr="008515B6" w:rsidRDefault="007900D8" w:rsidP="007900D8">
      <w:pPr>
        <w:pStyle w:val="GvdeMetni"/>
        <w:spacing w:before="138"/>
        <w:ind w:left="576"/>
        <w:rPr>
          <w:rFonts w:ascii="Times New Roman" w:hAnsi="Times New Roman" w:cs="Times New Roman"/>
          <w:sz w:val="24"/>
          <w:szCs w:val="24"/>
        </w:rPr>
      </w:pPr>
      <w:r w:rsidRPr="008515B6">
        <w:rPr>
          <w:rFonts w:ascii="Times New Roman" w:hAnsi="Times New Roman" w:cs="Times New Roman"/>
          <w:sz w:val="24"/>
          <w:szCs w:val="24"/>
        </w:rPr>
        <w:t>Henüz yoktur</w:t>
      </w:r>
      <w:r w:rsidR="00813E21" w:rsidRPr="008515B6">
        <w:rPr>
          <w:rFonts w:ascii="Times New Roman" w:hAnsi="Times New Roman" w:cs="Times New Roman"/>
          <w:sz w:val="24"/>
          <w:szCs w:val="24"/>
        </w:rPr>
        <w:t>.</w:t>
      </w:r>
    </w:p>
    <w:p w14:paraId="4CE316C2" w14:textId="36DF8159" w:rsidR="00632AC3" w:rsidRPr="008515B6" w:rsidRDefault="00632AC3" w:rsidP="006E7C3F">
      <w:pPr>
        <w:pStyle w:val="GvdeMetni"/>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çerçevesinde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yapılan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stratejik</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ortaklıklar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(Kamu</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veya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özel)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8F377B" w:rsidRPr="008515B6">
        <w:rPr>
          <w:rFonts w:ascii="Times New Roman" w:hAnsi="Times New Roman" w:cs="Times New Roman"/>
          <w:b/>
          <w:bCs/>
          <w:color w:val="FF0000"/>
          <w:sz w:val="24"/>
          <w:szCs w:val="24"/>
        </w:rPr>
        <w:t>:</w:t>
      </w:r>
    </w:p>
    <w:p w14:paraId="3EECEF69" w14:textId="525F13FE" w:rsidR="00632AC3" w:rsidRPr="008515B6" w:rsidRDefault="00632AC3" w:rsidP="006E7C3F">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Ar-Ge projelerinde öğretim elamanları diğer kurumlardan öğretim elamanları ile birlikte çalışmalar yapmaktadır. Projelerde diğer kurumlardan öğretim elemanları, araştırmacı, </w:t>
      </w:r>
      <w:proofErr w:type="spellStart"/>
      <w:r w:rsidRPr="008515B6">
        <w:rPr>
          <w:rFonts w:ascii="Times New Roman" w:hAnsi="Times New Roman" w:cs="Times New Roman"/>
          <w:sz w:val="24"/>
          <w:szCs w:val="24"/>
        </w:rPr>
        <w:t>bursiyer</w:t>
      </w:r>
      <w:proofErr w:type="spellEnd"/>
      <w:r w:rsidRPr="008515B6">
        <w:rPr>
          <w:rFonts w:ascii="Times New Roman" w:hAnsi="Times New Roman" w:cs="Times New Roman"/>
          <w:sz w:val="24"/>
          <w:szCs w:val="24"/>
        </w:rPr>
        <w:t xml:space="preserve"> veya danışman olarak çalışmakta ve işbirliği yapılmaktadır. Ayrıca sanayi kuruluşları ile de ortaklıklar yapılarak Ar-Ge projeleri gerçekleştirilmektedir.</w:t>
      </w:r>
    </w:p>
    <w:p w14:paraId="1788A53C" w14:textId="19211705" w:rsidR="006E7C3F" w:rsidRPr="008515B6" w:rsidRDefault="006E7C3F" w:rsidP="006E7C3F">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-Araştırma-geliştirme</w:t>
      </w:r>
      <w:r w:rsidRPr="008515B6">
        <w:rPr>
          <w:rFonts w:ascii="Times New Roman" w:hAnsi="Times New Roman" w:cs="Times New Roman"/>
          <w:b/>
          <w:bCs/>
          <w:spacing w:val="67"/>
          <w:sz w:val="24"/>
          <w:szCs w:val="24"/>
        </w:rPr>
        <w:t xml:space="preserve"> </w:t>
      </w:r>
      <w:proofErr w:type="gramStart"/>
      <w:r w:rsidRPr="008515B6">
        <w:rPr>
          <w:rFonts w:ascii="Times New Roman" w:hAnsi="Times New Roman" w:cs="Times New Roman"/>
          <w:b/>
          <w:bCs/>
          <w:sz w:val="24"/>
          <w:szCs w:val="24"/>
        </w:rPr>
        <w:t xml:space="preserve">kaynaklarının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araştırma</w:t>
      </w:r>
      <w:proofErr w:type="gramEnd"/>
      <w:r w:rsidRPr="008515B6">
        <w:rPr>
          <w:rFonts w:ascii="Times New Roman" w:hAnsi="Times New Roman" w:cs="Times New Roman"/>
          <w:b/>
          <w:bCs/>
          <w:sz w:val="24"/>
          <w:szCs w:val="24"/>
        </w:rPr>
        <w:t xml:space="preserve">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 xml:space="preserve">stratejisi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 xml:space="preserve">doğrultusunda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 xml:space="preserve">yönetildiğini  </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gösteren kanıtlar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4120E80D" w14:textId="5C2520DD" w:rsidR="007900D8" w:rsidRPr="008515B6" w:rsidRDefault="007900D8" w:rsidP="007900D8">
      <w:pPr>
        <w:pStyle w:val="GvdeMetni"/>
        <w:spacing w:before="138"/>
        <w:ind w:left="576"/>
        <w:rPr>
          <w:rFonts w:ascii="Times New Roman" w:hAnsi="Times New Roman" w:cs="Times New Roman"/>
          <w:sz w:val="24"/>
          <w:szCs w:val="24"/>
        </w:rPr>
      </w:pPr>
      <w:r w:rsidRPr="008515B6">
        <w:rPr>
          <w:rFonts w:ascii="Times New Roman" w:hAnsi="Times New Roman" w:cs="Times New Roman"/>
          <w:sz w:val="24"/>
          <w:szCs w:val="24"/>
        </w:rPr>
        <w:t>Henüz yoktur</w:t>
      </w:r>
      <w:r w:rsidR="008E65E8" w:rsidRPr="008515B6">
        <w:rPr>
          <w:rFonts w:ascii="Times New Roman" w:hAnsi="Times New Roman" w:cs="Times New Roman"/>
          <w:sz w:val="24"/>
          <w:szCs w:val="24"/>
        </w:rPr>
        <w:t>.</w:t>
      </w:r>
    </w:p>
    <w:p w14:paraId="71F2ADF6" w14:textId="77777777" w:rsidR="00632AC3" w:rsidRPr="008515B6" w:rsidRDefault="00632AC3" w:rsidP="006E7C3F">
      <w:pPr>
        <w:pStyle w:val="Balk1"/>
        <w:spacing w:before="120" w:after="120" w:line="360" w:lineRule="auto"/>
      </w:pPr>
      <w:r w:rsidRPr="008515B6">
        <w:t>Kanıt</w:t>
      </w:r>
      <w:r w:rsidRPr="008515B6">
        <w:rPr>
          <w:spacing w:val="-1"/>
        </w:rPr>
        <w:t xml:space="preserve"> </w:t>
      </w:r>
      <w:r w:rsidRPr="008515B6">
        <w:t>Belgeler:</w:t>
      </w:r>
    </w:p>
    <w:p w14:paraId="14B02F0D" w14:textId="77777777" w:rsidR="00632AC3" w:rsidRPr="008515B6" w:rsidRDefault="00632AC3" w:rsidP="006E7C3F">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AEB75BE" w14:textId="77777777" w:rsidR="001012E1" w:rsidRPr="008515B6" w:rsidRDefault="00905B88">
      <w:pPr>
        <w:pStyle w:val="Standard"/>
        <w:spacing w:before="120" w:after="120" w:line="360" w:lineRule="auto"/>
        <w:jc w:val="both"/>
        <w:rPr>
          <w:sz w:val="24"/>
          <w:szCs w:val="24"/>
        </w:rPr>
      </w:pPr>
      <w:r w:rsidRPr="008515B6">
        <w:rPr>
          <w:b/>
          <w:sz w:val="24"/>
          <w:szCs w:val="24"/>
          <w:lang w:val="en-US"/>
        </w:rPr>
        <w:t xml:space="preserve">C.2. </w:t>
      </w:r>
      <w:proofErr w:type="spellStart"/>
      <w:r w:rsidRPr="008515B6">
        <w:rPr>
          <w:b/>
          <w:sz w:val="24"/>
          <w:szCs w:val="24"/>
          <w:lang w:val="en-US"/>
        </w:rPr>
        <w:t>Araştırma</w:t>
      </w:r>
      <w:proofErr w:type="spellEnd"/>
      <w:r w:rsidRPr="008515B6">
        <w:rPr>
          <w:b/>
          <w:sz w:val="24"/>
          <w:szCs w:val="24"/>
          <w:lang w:val="en-US"/>
        </w:rPr>
        <w:t xml:space="preserve"> </w:t>
      </w:r>
      <w:proofErr w:type="spellStart"/>
      <w:r w:rsidRPr="008515B6">
        <w:rPr>
          <w:b/>
          <w:sz w:val="24"/>
          <w:szCs w:val="24"/>
          <w:lang w:val="en-US"/>
        </w:rPr>
        <w:t>Yetkinliği</w:t>
      </w:r>
      <w:proofErr w:type="spellEnd"/>
      <w:r w:rsidRPr="008515B6">
        <w:rPr>
          <w:b/>
          <w:sz w:val="24"/>
          <w:szCs w:val="24"/>
          <w:lang w:val="en-US"/>
        </w:rPr>
        <w:t xml:space="preserve">, </w:t>
      </w:r>
      <w:proofErr w:type="spellStart"/>
      <w:r w:rsidRPr="008515B6">
        <w:rPr>
          <w:b/>
          <w:sz w:val="24"/>
          <w:szCs w:val="24"/>
          <w:lang w:val="en-US"/>
        </w:rPr>
        <w:t>İş</w:t>
      </w:r>
      <w:proofErr w:type="spellEnd"/>
      <w:r w:rsidRPr="008515B6">
        <w:rPr>
          <w:b/>
          <w:sz w:val="24"/>
          <w:szCs w:val="24"/>
          <w:lang w:val="en-US"/>
        </w:rPr>
        <w:t xml:space="preserve"> </w:t>
      </w:r>
      <w:proofErr w:type="spellStart"/>
      <w:r w:rsidRPr="008515B6">
        <w:rPr>
          <w:b/>
          <w:sz w:val="24"/>
          <w:szCs w:val="24"/>
          <w:lang w:val="en-US"/>
        </w:rPr>
        <w:t>birlikler</w:t>
      </w:r>
      <w:proofErr w:type="spellEnd"/>
      <w:r w:rsidRPr="008515B6">
        <w:rPr>
          <w:b/>
          <w:sz w:val="24"/>
          <w:szCs w:val="24"/>
          <w:lang w:val="en-US"/>
        </w:rPr>
        <w:t xml:space="preserve"> ve </w:t>
      </w:r>
      <w:proofErr w:type="spellStart"/>
      <w:r w:rsidRPr="008515B6">
        <w:rPr>
          <w:b/>
          <w:sz w:val="24"/>
          <w:szCs w:val="24"/>
          <w:lang w:val="en-US"/>
        </w:rPr>
        <w:t>Destekler</w:t>
      </w:r>
      <w:proofErr w:type="spellEnd"/>
    </w:p>
    <w:p w14:paraId="4610CA46" w14:textId="77777777" w:rsidR="001012E1" w:rsidRPr="008515B6" w:rsidRDefault="00905B88">
      <w:pPr>
        <w:pStyle w:val="Standard"/>
        <w:spacing w:before="120" w:after="120" w:line="360" w:lineRule="auto"/>
        <w:jc w:val="both"/>
        <w:rPr>
          <w:b/>
          <w:bCs/>
          <w:sz w:val="24"/>
          <w:szCs w:val="24"/>
        </w:rPr>
      </w:pPr>
      <w:r w:rsidRPr="008515B6">
        <w:rPr>
          <w:b/>
          <w:bCs/>
          <w:i/>
          <w:sz w:val="24"/>
          <w:szCs w:val="24"/>
          <w:lang w:val="en-US"/>
        </w:rPr>
        <w:t xml:space="preserve">C.2.1. </w:t>
      </w:r>
      <w:proofErr w:type="spellStart"/>
      <w:r w:rsidRPr="008515B6">
        <w:rPr>
          <w:b/>
          <w:bCs/>
          <w:i/>
          <w:sz w:val="24"/>
          <w:szCs w:val="24"/>
          <w:lang w:val="en-US"/>
        </w:rPr>
        <w:t>Araştırma</w:t>
      </w:r>
      <w:proofErr w:type="spellEnd"/>
      <w:r w:rsidRPr="008515B6">
        <w:rPr>
          <w:b/>
          <w:bCs/>
          <w:i/>
          <w:sz w:val="24"/>
          <w:szCs w:val="24"/>
          <w:lang w:val="en-US"/>
        </w:rPr>
        <w:t xml:space="preserve"> </w:t>
      </w:r>
      <w:proofErr w:type="spellStart"/>
      <w:r w:rsidRPr="008515B6">
        <w:rPr>
          <w:b/>
          <w:bCs/>
          <w:i/>
          <w:sz w:val="24"/>
          <w:szCs w:val="24"/>
          <w:lang w:val="en-US"/>
        </w:rPr>
        <w:t>yetkinlikleri</w:t>
      </w:r>
      <w:proofErr w:type="spellEnd"/>
      <w:r w:rsidRPr="008515B6">
        <w:rPr>
          <w:b/>
          <w:bCs/>
          <w:i/>
          <w:sz w:val="24"/>
          <w:szCs w:val="24"/>
          <w:lang w:val="en-US"/>
        </w:rPr>
        <w:t xml:space="preserve"> ve </w:t>
      </w:r>
      <w:proofErr w:type="spellStart"/>
      <w:r w:rsidRPr="008515B6">
        <w:rPr>
          <w:b/>
          <w:bCs/>
          <w:i/>
          <w:sz w:val="24"/>
          <w:szCs w:val="24"/>
          <w:lang w:val="en-US"/>
        </w:rPr>
        <w:t>gelişimi</w:t>
      </w:r>
      <w:proofErr w:type="spellEnd"/>
    </w:p>
    <w:p w14:paraId="0185C32D" w14:textId="77777777" w:rsidR="00A360DF" w:rsidRPr="008515B6" w:rsidRDefault="00A360DF" w:rsidP="00D3762B">
      <w:pPr>
        <w:pStyle w:val="GvdeMetni"/>
        <w:spacing w:before="120" w:after="120" w:line="360" w:lineRule="auto"/>
        <w:ind w:right="340"/>
        <w:jc w:val="both"/>
        <w:rPr>
          <w:rFonts w:ascii="Times New Roman" w:hAnsi="Times New Roman" w:cs="Times New Roman"/>
          <w:b/>
          <w:bCs/>
          <w:sz w:val="24"/>
          <w:szCs w:val="24"/>
        </w:rPr>
      </w:pPr>
      <w:r w:rsidRPr="008515B6">
        <w:rPr>
          <w:rFonts w:ascii="Times New Roman" w:hAnsi="Times New Roman" w:cs="Times New Roman"/>
          <w:b/>
          <w:bCs/>
          <w:sz w:val="24"/>
          <w:szCs w:val="24"/>
        </w:rPr>
        <w:t>-Öğretim elemanlarının araştırma yetkinliğinin geliştirilmesine yönelik planlama ve 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(destekleyici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uluslararası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fırsatlar,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proje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birliği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çalışmaları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vb.)</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Personel</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TTO)</w:t>
      </w:r>
      <w:r w:rsidRPr="008515B6">
        <w:rPr>
          <w:rFonts w:ascii="Times New Roman" w:hAnsi="Times New Roman" w:cs="Times New Roman"/>
          <w:b/>
          <w:bCs/>
          <w:sz w:val="24"/>
          <w:szCs w:val="24"/>
        </w:rPr>
        <w:t>:</w:t>
      </w:r>
    </w:p>
    <w:p w14:paraId="06B110CD" w14:textId="7732AB62" w:rsidR="00A360DF" w:rsidRPr="008515B6" w:rsidRDefault="00A360DF" w:rsidP="00D3762B">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Öğretim elemanlarına proje yazma, Ar-Ge yapma, kurum dışı pr</w:t>
      </w:r>
      <w:r w:rsidR="006E7C3F" w:rsidRPr="008515B6">
        <w:rPr>
          <w:rFonts w:ascii="Times New Roman" w:hAnsi="Times New Roman" w:cs="Times New Roman"/>
          <w:bCs/>
          <w:sz w:val="24"/>
          <w:szCs w:val="24"/>
        </w:rPr>
        <w:t>o</w:t>
      </w:r>
      <w:r w:rsidRPr="008515B6">
        <w:rPr>
          <w:rFonts w:ascii="Times New Roman" w:hAnsi="Times New Roman" w:cs="Times New Roman"/>
          <w:bCs/>
          <w:sz w:val="24"/>
          <w:szCs w:val="24"/>
        </w:rPr>
        <w:t>je kaynaklarının bulunması ile ilgili eğitimler verilmektedir. (TTO tarafından)</w:t>
      </w:r>
    </w:p>
    <w:p w14:paraId="551EF16A" w14:textId="27C2F608" w:rsidR="00A360DF" w:rsidRPr="008515B6" w:rsidRDefault="00A360DF" w:rsidP="00D3762B">
      <w:pPr>
        <w:tabs>
          <w:tab w:val="left" w:pos="1370"/>
        </w:tabs>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-Araştırma yürüten öğretim elemanlarının geri bildirimleri (Rapor, sunum vb.) </w:t>
      </w:r>
      <w:r w:rsidRPr="008515B6">
        <w:rPr>
          <w:rFonts w:ascii="Times New Roman" w:hAnsi="Times New Roman" w:cs="Times New Roman"/>
          <w:b/>
          <w:bCs/>
          <w:color w:val="FF0000"/>
          <w:sz w:val="24"/>
          <w:szCs w:val="24"/>
        </w:rPr>
        <w:t>(Tüm Akademik 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BAP,</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Personel</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Araştırma</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Merkezleri,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Uluslararası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İlişkiler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006E7C3F" w:rsidRPr="008515B6">
        <w:rPr>
          <w:rFonts w:ascii="Times New Roman" w:hAnsi="Times New Roman" w:cs="Times New Roman"/>
          <w:b/>
          <w:bCs/>
          <w:color w:val="FF0000"/>
          <w:sz w:val="24"/>
          <w:szCs w:val="24"/>
        </w:rPr>
        <w:t>:</w:t>
      </w:r>
    </w:p>
    <w:p w14:paraId="35B75ED4" w14:textId="77777777" w:rsidR="007900D8" w:rsidRPr="008515B6" w:rsidRDefault="007900D8" w:rsidP="007900D8">
      <w:pPr>
        <w:tabs>
          <w:tab w:val="left" w:pos="806"/>
        </w:tabs>
        <w:spacing w:before="120" w:line="360" w:lineRule="auto"/>
        <w:ind w:left="576" w:right="816"/>
        <w:jc w:val="both"/>
        <w:rPr>
          <w:rFonts w:ascii="Times New Roman" w:hAnsi="Times New Roman" w:cs="Times New Roman"/>
          <w:sz w:val="24"/>
          <w:szCs w:val="24"/>
        </w:rPr>
      </w:pPr>
      <w:r w:rsidRPr="008515B6">
        <w:rPr>
          <w:rFonts w:ascii="Times New Roman" w:hAnsi="Times New Roman" w:cs="Times New Roman"/>
          <w:sz w:val="24"/>
          <w:szCs w:val="24"/>
        </w:rPr>
        <w:t>Henüz yoktur.</w:t>
      </w:r>
    </w:p>
    <w:p w14:paraId="3772A632" w14:textId="77777777" w:rsidR="00A360DF" w:rsidRPr="008515B6" w:rsidRDefault="00A360DF" w:rsidP="00D3762B">
      <w:pPr>
        <w:pStyle w:val="GvdeMetni"/>
        <w:spacing w:before="120" w:after="120" w:line="360" w:lineRule="auto"/>
        <w:ind w:right="338"/>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-Öğretim elemanlarının araştırma yetkinliğinin izlenmesi ve iyileştirilmesine ilişkin kanıtlar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 Birimler, BAP, Personel Daire Başkanlığı, Araştırma Merkezleri, Uluslararası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İlişkiler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p>
    <w:p w14:paraId="36BB9535" w14:textId="156F3AA1" w:rsidR="00A360DF" w:rsidRPr="008515B6" w:rsidRDefault="00A360DF" w:rsidP="00D3762B">
      <w:pPr>
        <w:pStyle w:val="GvdeMetni"/>
        <w:spacing w:before="120" w:after="120" w:line="360" w:lineRule="auto"/>
        <w:ind w:right="338"/>
        <w:jc w:val="both"/>
        <w:rPr>
          <w:rFonts w:ascii="Times New Roman" w:hAnsi="Times New Roman" w:cs="Times New Roman"/>
          <w:bCs/>
          <w:sz w:val="24"/>
          <w:szCs w:val="24"/>
        </w:rPr>
      </w:pPr>
      <w:r w:rsidRPr="008515B6">
        <w:rPr>
          <w:rFonts w:ascii="Times New Roman" w:hAnsi="Times New Roman" w:cs="Times New Roman"/>
          <w:bCs/>
          <w:sz w:val="24"/>
          <w:szCs w:val="24"/>
        </w:rPr>
        <w:t xml:space="preserve">Lisans ve lisansüstü eğitimde öğrencilerin bitirme tezleri uygulamalı olarak yapılmakta ve laboratuvar çalışmalarına önem verilmektedir. Öğrencilerin yaptıkları tezler bir konunun/problemin araştırılması, geliştirilmesi ve </w:t>
      </w:r>
      <w:proofErr w:type="gramStart"/>
      <w:r w:rsidRPr="008515B6">
        <w:rPr>
          <w:rFonts w:ascii="Times New Roman" w:hAnsi="Times New Roman" w:cs="Times New Roman"/>
          <w:bCs/>
          <w:sz w:val="24"/>
          <w:szCs w:val="24"/>
        </w:rPr>
        <w:t>literatüre</w:t>
      </w:r>
      <w:proofErr w:type="gramEnd"/>
      <w:r w:rsidRPr="008515B6">
        <w:rPr>
          <w:rFonts w:ascii="Times New Roman" w:hAnsi="Times New Roman" w:cs="Times New Roman"/>
          <w:bCs/>
          <w:sz w:val="24"/>
          <w:szCs w:val="24"/>
        </w:rPr>
        <w:t xml:space="preserve"> katkısı şeklinde hazırlanmaktadır. Ayrıca tez aşamasına gelmeden önce de derslerde verilen ödevler öğrencilerin araştırma yapmasını, bir soruna çözüm bulmasını ve yeni fikirler üretmesine katkı sağlayacak şekilde verilmektedir.</w:t>
      </w:r>
    </w:p>
    <w:p w14:paraId="2A50D7A6" w14:textId="77777777" w:rsidR="00A360DF" w:rsidRPr="008515B6" w:rsidRDefault="00A360DF" w:rsidP="00D3762B">
      <w:pPr>
        <w:pStyle w:val="Balk1"/>
        <w:spacing w:before="120" w:after="120" w:line="360" w:lineRule="auto"/>
      </w:pPr>
      <w:r w:rsidRPr="008515B6">
        <w:t>Kanıt</w:t>
      </w:r>
      <w:r w:rsidRPr="008515B6">
        <w:rPr>
          <w:spacing w:val="-1"/>
        </w:rPr>
        <w:t xml:space="preserve"> </w:t>
      </w:r>
      <w:r w:rsidRPr="008515B6">
        <w:t>Belgeler:</w:t>
      </w:r>
    </w:p>
    <w:p w14:paraId="611B4F2F" w14:textId="77777777" w:rsidR="00A360DF" w:rsidRPr="008515B6" w:rsidRDefault="00A360DF"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A80C402" w14:textId="77777777" w:rsidR="00A360DF" w:rsidRPr="008515B6" w:rsidRDefault="00A360DF">
      <w:pPr>
        <w:pStyle w:val="Standard"/>
        <w:spacing w:before="120" w:after="120" w:line="360" w:lineRule="auto"/>
        <w:ind w:left="460"/>
        <w:jc w:val="both"/>
        <w:rPr>
          <w:sz w:val="24"/>
          <w:szCs w:val="24"/>
        </w:rPr>
      </w:pPr>
    </w:p>
    <w:p w14:paraId="16620B1F" w14:textId="77777777" w:rsidR="001012E1" w:rsidRPr="008515B6" w:rsidRDefault="00905B88">
      <w:pPr>
        <w:pStyle w:val="Standard"/>
        <w:spacing w:before="120" w:after="120" w:line="360" w:lineRule="auto"/>
        <w:jc w:val="both"/>
        <w:rPr>
          <w:b/>
          <w:bCs/>
          <w:sz w:val="24"/>
          <w:szCs w:val="24"/>
        </w:rPr>
      </w:pPr>
      <w:r w:rsidRPr="008515B6">
        <w:rPr>
          <w:b/>
          <w:bCs/>
          <w:i/>
          <w:sz w:val="24"/>
          <w:szCs w:val="24"/>
          <w:lang w:val="en-US"/>
        </w:rPr>
        <w:t xml:space="preserve">C.2.2. </w:t>
      </w:r>
      <w:proofErr w:type="spellStart"/>
      <w:r w:rsidRPr="008515B6">
        <w:rPr>
          <w:b/>
          <w:bCs/>
          <w:i/>
          <w:sz w:val="24"/>
          <w:szCs w:val="24"/>
          <w:lang w:val="en-US"/>
        </w:rPr>
        <w:t>Ulusal</w:t>
      </w:r>
      <w:proofErr w:type="spellEnd"/>
      <w:r w:rsidRPr="008515B6">
        <w:rPr>
          <w:b/>
          <w:bCs/>
          <w:i/>
          <w:sz w:val="24"/>
          <w:szCs w:val="24"/>
          <w:lang w:val="en-US"/>
        </w:rPr>
        <w:t xml:space="preserve"> ve </w:t>
      </w:r>
      <w:proofErr w:type="spellStart"/>
      <w:r w:rsidRPr="008515B6">
        <w:rPr>
          <w:b/>
          <w:bCs/>
          <w:i/>
          <w:sz w:val="24"/>
          <w:szCs w:val="24"/>
          <w:lang w:val="en-US"/>
        </w:rPr>
        <w:t>Uluslararas</w:t>
      </w:r>
      <w:proofErr w:type="spellEnd"/>
      <w:r w:rsidRPr="008515B6">
        <w:rPr>
          <w:b/>
          <w:bCs/>
          <w:i/>
          <w:sz w:val="24"/>
          <w:szCs w:val="24"/>
        </w:rPr>
        <w:t>ı Ortak Programlar ve Ortak Araştırma Birimleri</w:t>
      </w:r>
    </w:p>
    <w:p w14:paraId="5E8A3205" w14:textId="4EA0B425" w:rsidR="00A360DF" w:rsidRPr="008515B6" w:rsidRDefault="00A360DF" w:rsidP="00D3762B">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-Ulusal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uluslararası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düzeyde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ortak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programlar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ortak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araştırma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birimleri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oluşturulmasına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yönelik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TTO,</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BAP,</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İzleme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Değerlendirme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Uluslararası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İlişkiler</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Ofisi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006E7C3F" w:rsidRPr="008515B6">
        <w:rPr>
          <w:rFonts w:ascii="Times New Roman" w:hAnsi="Times New Roman" w:cs="Times New Roman"/>
          <w:b/>
          <w:bCs/>
          <w:color w:val="FF0000"/>
          <w:sz w:val="24"/>
          <w:szCs w:val="24"/>
        </w:rPr>
        <w:t>:</w:t>
      </w:r>
    </w:p>
    <w:p w14:paraId="7867C854" w14:textId="0609C5FB" w:rsidR="007900D8" w:rsidRPr="008515B6" w:rsidRDefault="007900D8" w:rsidP="00A963CC">
      <w:pPr>
        <w:pStyle w:val="GvdeMetni"/>
        <w:spacing w:before="79" w:line="360" w:lineRule="auto"/>
        <w:ind w:right="815"/>
        <w:jc w:val="both"/>
        <w:rPr>
          <w:rFonts w:ascii="Times New Roman" w:hAnsi="Times New Roman" w:cs="Times New Roman"/>
          <w:sz w:val="24"/>
          <w:szCs w:val="24"/>
        </w:rPr>
      </w:pPr>
      <w:r w:rsidRPr="008515B6">
        <w:rPr>
          <w:rFonts w:ascii="Times New Roman" w:hAnsi="Times New Roman" w:cs="Times New Roman"/>
          <w:sz w:val="24"/>
          <w:szCs w:val="24"/>
        </w:rPr>
        <w:t>Bölümde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süreçler doğrultusunda yapılmış uygulamalar</w:t>
      </w:r>
      <w:r w:rsidR="0084019A" w:rsidRPr="008515B6">
        <w:rPr>
          <w:rFonts w:ascii="Times New Roman" w:hAnsi="Times New Roman" w:cs="Times New Roman"/>
          <w:sz w:val="24"/>
          <w:szCs w:val="24"/>
        </w:rPr>
        <w:t>a</w:t>
      </w:r>
      <w:r w:rsidRPr="008515B6">
        <w:rPr>
          <w:rFonts w:ascii="Times New Roman" w:hAnsi="Times New Roman" w:cs="Times New Roman"/>
          <w:sz w:val="24"/>
          <w:szCs w:val="24"/>
        </w:rPr>
        <w:t xml:space="preserve"> </w:t>
      </w:r>
      <w:r w:rsidR="0084019A" w:rsidRPr="008515B6">
        <w:rPr>
          <w:rFonts w:ascii="Times New Roman" w:hAnsi="Times New Roman" w:cs="Times New Roman"/>
          <w:sz w:val="24"/>
          <w:szCs w:val="24"/>
        </w:rPr>
        <w:t xml:space="preserve">yeni </w:t>
      </w:r>
      <w:r w:rsidR="00813E21" w:rsidRPr="008515B6">
        <w:rPr>
          <w:rFonts w:ascii="Times New Roman" w:hAnsi="Times New Roman" w:cs="Times New Roman"/>
          <w:sz w:val="24"/>
          <w:szCs w:val="24"/>
        </w:rPr>
        <w:t>başla</w:t>
      </w:r>
      <w:r w:rsidR="0084019A" w:rsidRPr="008515B6">
        <w:rPr>
          <w:rFonts w:ascii="Times New Roman" w:hAnsi="Times New Roman" w:cs="Times New Roman"/>
          <w:sz w:val="24"/>
          <w:szCs w:val="24"/>
        </w:rPr>
        <w:t>nmıştır.</w:t>
      </w:r>
    </w:p>
    <w:p w14:paraId="23497996" w14:textId="77777777" w:rsidR="00A360DF" w:rsidRPr="008515B6" w:rsidRDefault="00A360DF" w:rsidP="00D3762B">
      <w:pPr>
        <w:pStyle w:val="western"/>
        <w:spacing w:before="120" w:beforeAutospacing="0" w:after="120" w:afterAutospacing="0" w:line="360" w:lineRule="auto"/>
        <w:jc w:val="both"/>
        <w:rPr>
          <w:b/>
          <w:bCs/>
          <w:color w:val="FF0000"/>
        </w:rPr>
      </w:pPr>
      <w:r w:rsidRPr="008515B6">
        <w:rPr>
          <w:b/>
          <w:bCs/>
        </w:rPr>
        <w:lastRenderedPageBreak/>
        <w:t xml:space="preserve">-Kurumun </w:t>
      </w:r>
      <w:proofErr w:type="gramStart"/>
      <w:r w:rsidRPr="008515B6">
        <w:rPr>
          <w:b/>
          <w:bCs/>
        </w:rPr>
        <w:t>dahil</w:t>
      </w:r>
      <w:proofErr w:type="gramEnd"/>
      <w:r w:rsidRPr="008515B6">
        <w:rPr>
          <w:b/>
          <w:bCs/>
        </w:rPr>
        <w:t xml:space="preserve"> olduğu araştırma ağları, kurumun ortak programları ve araştırma birimleri, ortak</w:t>
      </w:r>
      <w:r w:rsidRPr="008515B6">
        <w:rPr>
          <w:b/>
          <w:bCs/>
          <w:spacing w:val="1"/>
        </w:rPr>
        <w:t xml:space="preserve"> </w:t>
      </w:r>
      <w:r w:rsidRPr="008515B6">
        <w:rPr>
          <w:b/>
          <w:bCs/>
        </w:rPr>
        <w:t xml:space="preserve">araştırmalardan üretilen çalışmalar </w:t>
      </w:r>
      <w:r w:rsidRPr="008515B6">
        <w:rPr>
          <w:b/>
          <w:bCs/>
          <w:color w:val="FF0000"/>
        </w:rPr>
        <w:t>(Tüm Akademik Birimler, TTO, BAP, Akademik Veri İzleme ve</w:t>
      </w:r>
      <w:r w:rsidRPr="008515B6">
        <w:rPr>
          <w:b/>
          <w:bCs/>
          <w:color w:val="FF0000"/>
          <w:spacing w:val="-57"/>
        </w:rPr>
        <w:t xml:space="preserve"> </w:t>
      </w:r>
      <w:r w:rsidRPr="008515B6">
        <w:rPr>
          <w:b/>
          <w:bCs/>
          <w:color w:val="FF0000"/>
        </w:rPr>
        <w:t>Değerlendirme</w:t>
      </w:r>
      <w:r w:rsidRPr="008515B6">
        <w:rPr>
          <w:b/>
          <w:bCs/>
          <w:color w:val="FF0000"/>
          <w:spacing w:val="-2"/>
        </w:rPr>
        <w:t xml:space="preserve"> </w:t>
      </w:r>
      <w:r w:rsidRPr="008515B6">
        <w:rPr>
          <w:b/>
          <w:bCs/>
          <w:color w:val="FF0000"/>
        </w:rPr>
        <w:t>Koordinatörlüğü,</w:t>
      </w:r>
      <w:r w:rsidRPr="008515B6">
        <w:rPr>
          <w:b/>
          <w:bCs/>
          <w:color w:val="FF0000"/>
          <w:spacing w:val="-2"/>
        </w:rPr>
        <w:t xml:space="preserve"> </w:t>
      </w:r>
      <w:r w:rsidRPr="008515B6">
        <w:rPr>
          <w:b/>
          <w:bCs/>
          <w:color w:val="FF0000"/>
        </w:rPr>
        <w:t>Kütüphane</w:t>
      </w:r>
      <w:r w:rsidRPr="008515B6">
        <w:rPr>
          <w:b/>
          <w:bCs/>
          <w:color w:val="FF0000"/>
          <w:spacing w:val="-2"/>
        </w:rPr>
        <w:t xml:space="preserve"> </w:t>
      </w:r>
      <w:r w:rsidRPr="008515B6">
        <w:rPr>
          <w:b/>
          <w:bCs/>
          <w:color w:val="FF0000"/>
        </w:rPr>
        <w:t>ve</w:t>
      </w:r>
      <w:r w:rsidRPr="008515B6">
        <w:rPr>
          <w:b/>
          <w:bCs/>
          <w:color w:val="FF0000"/>
          <w:spacing w:val="-1"/>
        </w:rPr>
        <w:t xml:space="preserve"> </w:t>
      </w:r>
      <w:r w:rsidRPr="008515B6">
        <w:rPr>
          <w:b/>
          <w:bCs/>
          <w:color w:val="FF0000"/>
        </w:rPr>
        <w:t>Dokümantasyon</w:t>
      </w:r>
      <w:r w:rsidRPr="008515B6">
        <w:rPr>
          <w:b/>
          <w:bCs/>
          <w:color w:val="FF0000"/>
          <w:spacing w:val="-2"/>
        </w:rPr>
        <w:t xml:space="preserve"> </w:t>
      </w:r>
      <w:r w:rsidRPr="008515B6">
        <w:rPr>
          <w:b/>
          <w:bCs/>
          <w:color w:val="FF0000"/>
        </w:rPr>
        <w:t>Daire</w:t>
      </w:r>
      <w:r w:rsidRPr="008515B6">
        <w:rPr>
          <w:b/>
          <w:bCs/>
          <w:color w:val="FF0000"/>
          <w:spacing w:val="-3"/>
        </w:rPr>
        <w:t xml:space="preserve"> </w:t>
      </w:r>
      <w:r w:rsidRPr="008515B6">
        <w:rPr>
          <w:b/>
          <w:bCs/>
          <w:color w:val="FF0000"/>
        </w:rPr>
        <w:t>Başkanlığı):</w:t>
      </w:r>
    </w:p>
    <w:p w14:paraId="06513203" w14:textId="7293985F" w:rsidR="00A360DF" w:rsidRPr="008515B6" w:rsidRDefault="00A360DF" w:rsidP="00D3762B">
      <w:pPr>
        <w:pStyle w:val="western"/>
        <w:spacing w:before="120" w:beforeAutospacing="0" w:after="120" w:afterAutospacing="0" w:line="360" w:lineRule="auto"/>
        <w:jc w:val="both"/>
        <w:rPr>
          <w:bCs/>
        </w:rPr>
      </w:pPr>
      <w:r w:rsidRPr="008515B6">
        <w:rPr>
          <w:bCs/>
          <w:color w:val="FF0000"/>
        </w:rPr>
        <w:t xml:space="preserve"> </w:t>
      </w:r>
      <w:r w:rsidRPr="008515B6">
        <w:rPr>
          <w:bCs/>
        </w:rPr>
        <w:t xml:space="preserve">Ar-Ge projelerinde öğretim elamanları diğer kurumlardan öğretim elamanları ile birlikte çalışmalar yapmaktadır. Projelerde diğer kurumlardan öğretim elemanları, araştırmacı, </w:t>
      </w:r>
      <w:proofErr w:type="spellStart"/>
      <w:r w:rsidRPr="008515B6">
        <w:rPr>
          <w:bCs/>
        </w:rPr>
        <w:t>bursiyer</w:t>
      </w:r>
      <w:proofErr w:type="spellEnd"/>
      <w:r w:rsidRPr="008515B6">
        <w:rPr>
          <w:bCs/>
        </w:rPr>
        <w:t xml:space="preserve"> veya danışman olarak çalışmakta ve işbirliği yapılmaktadır. Ayrıca sanayi kuruluşları ile de ortaklıklar yapılarak Ar-Ge projeleri gerçekleştirilmektedir. </w:t>
      </w:r>
    </w:p>
    <w:p w14:paraId="0700D85C" w14:textId="77777777" w:rsidR="00A360DF" w:rsidRPr="008515B6" w:rsidRDefault="00A360DF" w:rsidP="00D3762B">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-Ulusal ve Uluslararası ortak programlar ve araştırma birimlerinde paydaş geri bildirimleri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 Birimler):</w:t>
      </w:r>
    </w:p>
    <w:p w14:paraId="78DEA8A0" w14:textId="4678E829" w:rsidR="00A360DF" w:rsidRPr="008515B6" w:rsidRDefault="00A360DF" w:rsidP="00D3762B">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Bölüm içi düzenli olarak gerçekleştirilen Öğretim Üyesi toplantıları, öğrencilerle yapılan ders dışı görüşmeler ve anketler, sanayi temsilcileri ile yapılan bire bir görüşmeler ile iç ve dış paydaşların talep ve önerileri belirlenmeye çalışılmaktadır.</w:t>
      </w:r>
    </w:p>
    <w:p w14:paraId="0C8DC3E5" w14:textId="77777777" w:rsidR="00A360DF" w:rsidRPr="008515B6" w:rsidRDefault="00A360DF" w:rsidP="00D3762B">
      <w:pPr>
        <w:pStyle w:val="GvdeMetni"/>
        <w:spacing w:before="120" w:after="120" w:line="360" w:lineRule="auto"/>
        <w:ind w:right="338"/>
        <w:jc w:val="both"/>
        <w:rPr>
          <w:rFonts w:ascii="Times New Roman" w:hAnsi="Times New Roman" w:cs="Times New Roman"/>
          <w:b/>
          <w:bCs/>
          <w:sz w:val="24"/>
          <w:szCs w:val="24"/>
        </w:rPr>
      </w:pPr>
      <w:r w:rsidRPr="008515B6">
        <w:rPr>
          <w:rFonts w:ascii="Times New Roman" w:hAnsi="Times New Roman" w:cs="Times New Roman"/>
          <w:b/>
          <w:bCs/>
          <w:sz w:val="24"/>
          <w:szCs w:val="24"/>
        </w:rPr>
        <w:t>-Ortak programlar ve ortak araştırma faaliyetlerinin izlenmesine ve iyileştirilmesine yönelik kanıtlar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(Strateji Geliştirme ve Daire Başkanlığı, Akademik Veri İzleme ve Değerlendirme Koordinatörlüğü,</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 Birimler)</w:t>
      </w:r>
      <w:r w:rsidRPr="008515B6">
        <w:rPr>
          <w:rFonts w:ascii="Times New Roman" w:hAnsi="Times New Roman" w:cs="Times New Roman"/>
          <w:b/>
          <w:bCs/>
          <w:sz w:val="24"/>
          <w:szCs w:val="24"/>
        </w:rPr>
        <w:t>:</w:t>
      </w:r>
    </w:p>
    <w:p w14:paraId="143950F4" w14:textId="26C271A0" w:rsidR="00A360DF" w:rsidRPr="008515B6" w:rsidRDefault="00A360DF" w:rsidP="00D3762B">
      <w:pPr>
        <w:pStyle w:val="GvdeMetni"/>
        <w:spacing w:before="120" w:after="120" w:line="360" w:lineRule="auto"/>
        <w:ind w:right="338"/>
        <w:jc w:val="both"/>
        <w:rPr>
          <w:rFonts w:ascii="Times New Roman" w:hAnsi="Times New Roman" w:cs="Times New Roman"/>
          <w:bCs/>
          <w:sz w:val="24"/>
          <w:szCs w:val="24"/>
        </w:rPr>
      </w:pPr>
      <w:r w:rsidRPr="008515B6">
        <w:rPr>
          <w:rFonts w:ascii="Times New Roman" w:hAnsi="Times New Roman" w:cs="Times New Roman"/>
          <w:bCs/>
          <w:sz w:val="24"/>
          <w:szCs w:val="24"/>
        </w:rPr>
        <w:t>Bölümümüz öğretim elemanlarının diğer üniversitelerle birlikte yaptığı araştırma ve geliştirme faaliyetleri kapsamında çıkarılan makaleleri ve projeleri mevcuttur.</w:t>
      </w:r>
    </w:p>
    <w:p w14:paraId="2FF0541C" w14:textId="77777777" w:rsidR="00A360DF" w:rsidRPr="008515B6" w:rsidRDefault="00A360DF" w:rsidP="00D3762B">
      <w:pPr>
        <w:pStyle w:val="Balk1"/>
        <w:spacing w:before="120" w:after="120" w:line="360" w:lineRule="auto"/>
      </w:pPr>
      <w:r w:rsidRPr="008515B6">
        <w:t>Kanıt</w:t>
      </w:r>
      <w:r w:rsidRPr="008515B6">
        <w:rPr>
          <w:spacing w:val="-1"/>
        </w:rPr>
        <w:t xml:space="preserve"> </w:t>
      </w:r>
      <w:r w:rsidRPr="008515B6">
        <w:t>Belgeler:</w:t>
      </w:r>
    </w:p>
    <w:p w14:paraId="6A9EF77A" w14:textId="5F042E64" w:rsidR="00A360DF" w:rsidRPr="008515B6" w:rsidRDefault="00A360DF"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77E74D61" w14:textId="77777777" w:rsidR="001012E1" w:rsidRPr="008515B6" w:rsidRDefault="00905B88">
      <w:pPr>
        <w:pStyle w:val="Standard"/>
        <w:spacing w:before="120" w:after="120" w:line="360" w:lineRule="auto"/>
        <w:jc w:val="both"/>
        <w:rPr>
          <w:sz w:val="24"/>
          <w:szCs w:val="24"/>
        </w:rPr>
      </w:pPr>
      <w:r w:rsidRPr="008515B6">
        <w:rPr>
          <w:b/>
          <w:sz w:val="24"/>
          <w:szCs w:val="24"/>
          <w:lang w:val="en-US"/>
        </w:rPr>
        <w:t xml:space="preserve">C.3. </w:t>
      </w:r>
      <w:proofErr w:type="spellStart"/>
      <w:r w:rsidRPr="008515B6">
        <w:rPr>
          <w:b/>
          <w:sz w:val="24"/>
          <w:szCs w:val="24"/>
          <w:lang w:val="en-US"/>
        </w:rPr>
        <w:t>Araştırma</w:t>
      </w:r>
      <w:proofErr w:type="spellEnd"/>
      <w:r w:rsidRPr="008515B6">
        <w:rPr>
          <w:b/>
          <w:sz w:val="24"/>
          <w:szCs w:val="24"/>
          <w:lang w:val="en-US"/>
        </w:rPr>
        <w:t xml:space="preserve"> </w:t>
      </w:r>
      <w:proofErr w:type="spellStart"/>
      <w:r w:rsidRPr="008515B6">
        <w:rPr>
          <w:b/>
          <w:sz w:val="24"/>
          <w:szCs w:val="24"/>
          <w:lang w:val="en-US"/>
        </w:rPr>
        <w:t>Performansı</w:t>
      </w:r>
      <w:proofErr w:type="spellEnd"/>
    </w:p>
    <w:p w14:paraId="7F907147" w14:textId="77777777" w:rsidR="001012E1" w:rsidRPr="008515B6" w:rsidRDefault="00905B88" w:rsidP="00AE597A">
      <w:pPr>
        <w:pStyle w:val="Standard"/>
        <w:spacing w:before="120" w:after="120" w:line="360" w:lineRule="auto"/>
        <w:jc w:val="both"/>
        <w:rPr>
          <w:b/>
          <w:bCs/>
          <w:sz w:val="24"/>
          <w:szCs w:val="24"/>
        </w:rPr>
      </w:pPr>
      <w:r w:rsidRPr="008515B6">
        <w:rPr>
          <w:b/>
          <w:bCs/>
          <w:i/>
          <w:sz w:val="24"/>
          <w:szCs w:val="24"/>
          <w:lang w:val="en-US"/>
        </w:rPr>
        <w:t xml:space="preserve">C.3.1. </w:t>
      </w:r>
      <w:proofErr w:type="spellStart"/>
      <w:r w:rsidRPr="008515B6">
        <w:rPr>
          <w:b/>
          <w:bCs/>
          <w:i/>
          <w:sz w:val="24"/>
          <w:szCs w:val="24"/>
          <w:lang w:val="en-US"/>
        </w:rPr>
        <w:t>Araştırma</w:t>
      </w:r>
      <w:proofErr w:type="spellEnd"/>
      <w:r w:rsidRPr="008515B6">
        <w:rPr>
          <w:b/>
          <w:bCs/>
          <w:i/>
          <w:sz w:val="24"/>
          <w:szCs w:val="24"/>
          <w:lang w:val="en-US"/>
        </w:rPr>
        <w:t xml:space="preserve"> </w:t>
      </w:r>
      <w:proofErr w:type="spellStart"/>
      <w:r w:rsidRPr="008515B6">
        <w:rPr>
          <w:b/>
          <w:bCs/>
          <w:i/>
          <w:sz w:val="24"/>
          <w:szCs w:val="24"/>
          <w:lang w:val="en-US"/>
        </w:rPr>
        <w:t>performansının</w:t>
      </w:r>
      <w:proofErr w:type="spellEnd"/>
      <w:r w:rsidRPr="008515B6">
        <w:rPr>
          <w:b/>
          <w:bCs/>
          <w:i/>
          <w:sz w:val="24"/>
          <w:szCs w:val="24"/>
          <w:lang w:val="en-US"/>
        </w:rPr>
        <w:t xml:space="preserve"> </w:t>
      </w:r>
      <w:proofErr w:type="spellStart"/>
      <w:r w:rsidRPr="008515B6">
        <w:rPr>
          <w:b/>
          <w:bCs/>
          <w:i/>
          <w:sz w:val="24"/>
          <w:szCs w:val="24"/>
          <w:lang w:val="en-US"/>
        </w:rPr>
        <w:t>izlenmesi</w:t>
      </w:r>
      <w:proofErr w:type="spellEnd"/>
      <w:r w:rsidRPr="008515B6">
        <w:rPr>
          <w:b/>
          <w:bCs/>
          <w:i/>
          <w:sz w:val="24"/>
          <w:szCs w:val="24"/>
          <w:lang w:val="en-US"/>
        </w:rPr>
        <w:t xml:space="preserve"> ve </w:t>
      </w:r>
      <w:proofErr w:type="spellStart"/>
      <w:r w:rsidRPr="008515B6">
        <w:rPr>
          <w:b/>
          <w:bCs/>
          <w:i/>
          <w:sz w:val="24"/>
          <w:szCs w:val="24"/>
          <w:lang w:val="en-US"/>
        </w:rPr>
        <w:t>değerlendirilmesi</w:t>
      </w:r>
      <w:proofErr w:type="spellEnd"/>
    </w:p>
    <w:p w14:paraId="6B3980EA" w14:textId="2E4BE6C7" w:rsidR="001F658D" w:rsidRPr="008515B6" w:rsidRDefault="001F658D" w:rsidP="00D3762B">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-Araştırma performansını izlemek üzere geçerli olan tanımlı süreçler </w:t>
      </w:r>
      <w:r w:rsidRPr="008515B6">
        <w:rPr>
          <w:rFonts w:ascii="Times New Roman" w:hAnsi="Times New Roman" w:cs="Times New Roman"/>
          <w:b/>
          <w:bCs/>
          <w:color w:val="FF0000"/>
          <w:sz w:val="24"/>
          <w:szCs w:val="24"/>
        </w:rPr>
        <w:t>(Strateji Geliştirme 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Akademik Veri İzleme ve Değerlendirme Koordinatörlüğü, Tüm 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 BAP)</w:t>
      </w:r>
      <w:r w:rsidR="008905BF" w:rsidRPr="008515B6">
        <w:rPr>
          <w:rFonts w:ascii="Times New Roman" w:hAnsi="Times New Roman" w:cs="Times New Roman"/>
          <w:b/>
          <w:bCs/>
          <w:color w:val="FF0000"/>
          <w:sz w:val="24"/>
          <w:szCs w:val="24"/>
        </w:rPr>
        <w:t>:</w:t>
      </w:r>
    </w:p>
    <w:p w14:paraId="516F623F" w14:textId="45340C49" w:rsidR="00520852" w:rsidRPr="008515B6" w:rsidRDefault="00520852" w:rsidP="007900D8">
      <w:pPr>
        <w:pStyle w:val="GvdeMetni"/>
        <w:spacing w:before="1" w:line="360" w:lineRule="auto"/>
        <w:ind w:left="576" w:right="816"/>
        <w:jc w:val="both"/>
        <w:rPr>
          <w:rFonts w:ascii="Times New Roman" w:hAnsi="Times New Roman" w:cs="Times New Roman"/>
          <w:sz w:val="24"/>
          <w:szCs w:val="24"/>
        </w:rPr>
      </w:pPr>
      <w:r w:rsidRPr="008515B6">
        <w:rPr>
          <w:rFonts w:ascii="Times New Roman" w:hAnsi="Times New Roman" w:cs="Times New Roman"/>
          <w:sz w:val="24"/>
          <w:szCs w:val="24"/>
        </w:rPr>
        <w:t>Bölüm içi düzenlenen toplantılarda öğretim üyeleri konu ile ilgili paylaşım yapmaktadır.</w:t>
      </w:r>
    </w:p>
    <w:p w14:paraId="544CA2C8" w14:textId="77777777" w:rsidR="00AE597A" w:rsidRPr="008515B6" w:rsidRDefault="001F658D" w:rsidP="00D3762B">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-Araştırma-geliştirme hedeflerine ulaşılıp ulaşılmadığını izlemek üzere oluşturulan mekanizmalar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(Strateji Geliştirme Daire Başkanlığı, Akademik Veri İzleme ve Değerlendirme Koordinatörlüğü,</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 Birimler, BAP)</w:t>
      </w:r>
      <w:r w:rsidR="00AE597A" w:rsidRPr="008515B6">
        <w:rPr>
          <w:rFonts w:ascii="Times New Roman" w:hAnsi="Times New Roman" w:cs="Times New Roman"/>
          <w:b/>
          <w:bCs/>
          <w:color w:val="FF0000"/>
          <w:sz w:val="24"/>
          <w:szCs w:val="24"/>
        </w:rPr>
        <w:t>:</w:t>
      </w:r>
    </w:p>
    <w:p w14:paraId="417D18F3" w14:textId="652B96FF" w:rsidR="001F658D" w:rsidRPr="008515B6" w:rsidRDefault="001F658D" w:rsidP="00D3762B">
      <w:pPr>
        <w:pStyle w:val="GvdeMetni"/>
        <w:spacing w:before="120" w:after="120" w:line="360" w:lineRule="auto"/>
        <w:ind w:right="339"/>
        <w:jc w:val="both"/>
        <w:rPr>
          <w:rFonts w:ascii="Times New Roman" w:hAnsi="Times New Roman" w:cs="Times New Roman"/>
          <w:bCs/>
          <w:sz w:val="24"/>
          <w:szCs w:val="24"/>
        </w:rPr>
      </w:pPr>
      <w:r w:rsidRPr="008515B6">
        <w:rPr>
          <w:rFonts w:ascii="Times New Roman" w:hAnsi="Times New Roman" w:cs="Times New Roman"/>
          <w:bCs/>
          <w:sz w:val="24"/>
          <w:szCs w:val="24"/>
        </w:rPr>
        <w:t>Bölümümüzde yapılan öğretim üyeleri toplantılarında bu konular irdelenmektedir.</w:t>
      </w:r>
    </w:p>
    <w:p w14:paraId="11B2C5C8" w14:textId="3BD5980B" w:rsidR="00AE597A" w:rsidRPr="008515B6" w:rsidRDefault="001F658D" w:rsidP="00D3762B">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-Araştırma-geliştirme</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süreçlerine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yıllık</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öz</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değerlendirme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raporları</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çalışmaları</w:t>
      </w:r>
      <w:r w:rsidR="00AE597A"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AE597A" w:rsidRPr="008515B6">
        <w:rPr>
          <w:rFonts w:ascii="Times New Roman" w:hAnsi="Times New Roman" w:cs="Times New Roman"/>
          <w:b/>
          <w:bCs/>
          <w:color w:val="FF0000"/>
          <w:sz w:val="24"/>
          <w:szCs w:val="24"/>
        </w:rPr>
        <w:t>:</w:t>
      </w:r>
    </w:p>
    <w:p w14:paraId="325F7DD0" w14:textId="5049CEEC" w:rsidR="001F658D" w:rsidRPr="008515B6" w:rsidRDefault="001F658D" w:rsidP="00D3762B">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Bölümümüz öğretim üyelerinin 202</w:t>
      </w:r>
      <w:r w:rsidR="0092743C">
        <w:rPr>
          <w:rFonts w:ascii="Times New Roman" w:hAnsi="Times New Roman" w:cs="Times New Roman"/>
          <w:bCs/>
          <w:sz w:val="24"/>
          <w:szCs w:val="24"/>
        </w:rPr>
        <w:t>5</w:t>
      </w:r>
      <w:r w:rsidRPr="008515B6">
        <w:rPr>
          <w:rFonts w:ascii="Times New Roman" w:hAnsi="Times New Roman" w:cs="Times New Roman"/>
          <w:bCs/>
          <w:sz w:val="24"/>
          <w:szCs w:val="24"/>
        </w:rPr>
        <w:t xml:space="preserve"> yılı içindeki araştırma performansları tablosu </w:t>
      </w:r>
      <w:r w:rsidR="00CB4827" w:rsidRPr="008515B6">
        <w:rPr>
          <w:rFonts w:ascii="Times New Roman" w:hAnsi="Times New Roman" w:cs="Times New Roman"/>
          <w:bCs/>
          <w:sz w:val="24"/>
          <w:szCs w:val="24"/>
        </w:rPr>
        <w:t>aşağıda paylaşılmıştır.</w:t>
      </w:r>
    </w:p>
    <w:p w14:paraId="5221E35E" w14:textId="7A84C7F1" w:rsidR="00CB4827" w:rsidRPr="008515B6" w:rsidRDefault="00CB4827" w:rsidP="00D3762B">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bCs/>
          <w:sz w:val="24"/>
          <w:szCs w:val="24"/>
        </w:rPr>
        <w:t xml:space="preserve">Tablo 1. </w:t>
      </w:r>
      <w:r w:rsidR="00ED2637" w:rsidRPr="008515B6">
        <w:rPr>
          <w:rFonts w:ascii="Times New Roman" w:hAnsi="Times New Roman" w:cs="Times New Roman"/>
          <w:bCs/>
          <w:sz w:val="24"/>
          <w:szCs w:val="24"/>
        </w:rPr>
        <w:t>İnşaat</w:t>
      </w:r>
      <w:r w:rsidRPr="008515B6">
        <w:rPr>
          <w:rFonts w:ascii="Times New Roman" w:hAnsi="Times New Roman" w:cs="Times New Roman"/>
          <w:bCs/>
          <w:sz w:val="24"/>
          <w:szCs w:val="24"/>
        </w:rPr>
        <w:t xml:space="preserve"> Mühendisliği Öğretim Üyelerinin 202</w:t>
      </w:r>
      <w:r w:rsidR="0092743C">
        <w:rPr>
          <w:rFonts w:ascii="Times New Roman" w:hAnsi="Times New Roman" w:cs="Times New Roman"/>
          <w:bCs/>
          <w:sz w:val="24"/>
          <w:szCs w:val="24"/>
        </w:rPr>
        <w:t>5</w:t>
      </w:r>
      <w:r w:rsidRPr="008515B6">
        <w:rPr>
          <w:rFonts w:ascii="Times New Roman" w:hAnsi="Times New Roman" w:cs="Times New Roman"/>
          <w:bCs/>
          <w:sz w:val="24"/>
          <w:szCs w:val="24"/>
        </w:rPr>
        <w:t xml:space="preserve"> yılında yaptığı yayınlar</w:t>
      </w:r>
      <w:r w:rsidR="00723697" w:rsidRPr="008515B6">
        <w:rPr>
          <w:rFonts w:ascii="Times New Roman" w:hAnsi="Times New Roman" w:cs="Times New Roman"/>
          <w:bCs/>
          <w:sz w:val="24"/>
          <w:szCs w:val="24"/>
        </w:rPr>
        <w:t>a dair bilgi</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16"/>
        <w:gridCol w:w="1540"/>
      </w:tblGrid>
      <w:tr w:rsidR="00FB3B1F" w:rsidRPr="008515B6" w14:paraId="200B1332" w14:textId="77777777" w:rsidTr="00F93317">
        <w:trPr>
          <w:trHeight w:val="255"/>
          <w:tblCellSpacing w:w="0" w:type="dxa"/>
        </w:trPr>
        <w:tc>
          <w:tcPr>
            <w:tcW w:w="4150" w:type="pct"/>
            <w:tcBorders>
              <w:top w:val="single" w:sz="6" w:space="0" w:color="000001"/>
              <w:left w:val="single" w:sz="6" w:space="0" w:color="000001"/>
              <w:bottom w:val="single" w:sz="6" w:space="0" w:color="000001"/>
              <w:right w:val="nil"/>
            </w:tcBorders>
            <w:shd w:val="clear" w:color="auto" w:fill="FFCC99"/>
            <w:tcMar>
              <w:top w:w="0" w:type="dxa"/>
              <w:left w:w="74" w:type="dxa"/>
              <w:bottom w:w="0" w:type="dxa"/>
              <w:right w:w="0" w:type="dxa"/>
            </w:tcMar>
            <w:vAlign w:val="center"/>
            <w:hideMark/>
          </w:tcPr>
          <w:p w14:paraId="5BC3706A" w14:textId="77777777" w:rsidR="00FB3B1F" w:rsidRPr="008515B6" w:rsidRDefault="00FB3B1F" w:rsidP="00F93317">
            <w:pPr>
              <w:spacing w:before="100" w:beforeAutospacing="1" w:after="142"/>
              <w:rPr>
                <w:rFonts w:ascii="Times New Roman" w:eastAsia="Times New Roman" w:hAnsi="Times New Roman" w:cs="Times New Roman"/>
                <w:sz w:val="24"/>
                <w:szCs w:val="24"/>
                <w:lang w:eastAsia="tr-TR"/>
              </w:rPr>
            </w:pPr>
            <w:r w:rsidRPr="008515B6">
              <w:rPr>
                <w:rFonts w:ascii="Times New Roman" w:eastAsia="Times New Roman" w:hAnsi="Times New Roman" w:cs="Times New Roman"/>
                <w:b/>
                <w:bCs/>
                <w:color w:val="000000"/>
                <w:sz w:val="24"/>
                <w:szCs w:val="24"/>
                <w:lang w:eastAsia="tr-TR"/>
              </w:rPr>
              <w:t>YAYIN TÜRÜ</w:t>
            </w:r>
          </w:p>
        </w:tc>
        <w:tc>
          <w:tcPr>
            <w:tcW w:w="850" w:type="pct"/>
            <w:tcBorders>
              <w:top w:val="single" w:sz="6" w:space="0" w:color="000001"/>
              <w:left w:val="single" w:sz="6" w:space="0" w:color="000001"/>
              <w:bottom w:val="single" w:sz="6" w:space="0" w:color="000001"/>
              <w:right w:val="single" w:sz="6" w:space="0" w:color="000001"/>
            </w:tcBorders>
            <w:shd w:val="clear" w:color="auto" w:fill="FFCC99"/>
            <w:tcMar>
              <w:top w:w="0" w:type="dxa"/>
              <w:left w:w="74" w:type="dxa"/>
              <w:bottom w:w="0" w:type="dxa"/>
              <w:right w:w="108" w:type="dxa"/>
            </w:tcMar>
            <w:vAlign w:val="center"/>
            <w:hideMark/>
          </w:tcPr>
          <w:p w14:paraId="73BC7616" w14:textId="77777777" w:rsidR="00FB3B1F" w:rsidRPr="008515B6" w:rsidRDefault="00FB3B1F" w:rsidP="00F93317">
            <w:pPr>
              <w:spacing w:before="100" w:beforeAutospacing="1" w:after="142"/>
              <w:rPr>
                <w:rFonts w:ascii="Times New Roman" w:eastAsia="Times New Roman" w:hAnsi="Times New Roman" w:cs="Times New Roman"/>
                <w:sz w:val="24"/>
                <w:szCs w:val="24"/>
                <w:lang w:eastAsia="tr-TR"/>
              </w:rPr>
            </w:pPr>
            <w:r w:rsidRPr="008515B6">
              <w:rPr>
                <w:rFonts w:ascii="Times New Roman" w:eastAsia="Times New Roman" w:hAnsi="Times New Roman" w:cs="Times New Roman"/>
                <w:b/>
                <w:bCs/>
                <w:sz w:val="24"/>
                <w:szCs w:val="24"/>
                <w:lang w:eastAsia="tr-TR"/>
              </w:rPr>
              <w:t>SAYISI</w:t>
            </w:r>
          </w:p>
        </w:tc>
      </w:tr>
      <w:tr w:rsidR="00FB3B1F" w:rsidRPr="008515B6" w14:paraId="5A0DF053" w14:textId="77777777" w:rsidTr="00F93317">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hideMark/>
          </w:tcPr>
          <w:p w14:paraId="63EC1989" w14:textId="77777777" w:rsidR="00FB3B1F" w:rsidRPr="003C32AE" w:rsidRDefault="00FB3B1F" w:rsidP="00F93317">
            <w:pPr>
              <w:spacing w:before="100" w:beforeAutospacing="1" w:after="142" w:line="195" w:lineRule="atLeast"/>
              <w:rPr>
                <w:rFonts w:ascii="Times New Roman" w:eastAsia="Times New Roman" w:hAnsi="Times New Roman" w:cs="Times New Roman"/>
                <w:sz w:val="24"/>
                <w:szCs w:val="24"/>
                <w:lang w:eastAsia="tr-TR"/>
              </w:rPr>
            </w:pPr>
            <w:bookmarkStart w:id="1" w:name="_GoBack" w:colFirst="1" w:colLast="1"/>
            <w:r w:rsidRPr="003C32AE">
              <w:rPr>
                <w:rFonts w:ascii="Times New Roman" w:eastAsia="Times New Roman" w:hAnsi="Times New Roman" w:cs="Times New Roman"/>
                <w:sz w:val="24"/>
                <w:szCs w:val="24"/>
                <w:lang w:eastAsia="tr-TR"/>
              </w:rPr>
              <w:t>Uluslararası Makale</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739C9BB2" w14:textId="2FA2F7BB" w:rsidR="00FB3B1F" w:rsidRPr="003C32AE" w:rsidRDefault="00EA4317"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r>
      <w:tr w:rsidR="00FB3B1F" w:rsidRPr="008515B6" w14:paraId="7790C199" w14:textId="77777777" w:rsidTr="00F93317">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hideMark/>
          </w:tcPr>
          <w:p w14:paraId="63C9994F" w14:textId="77777777" w:rsidR="00FB3B1F" w:rsidRPr="003C32AE" w:rsidRDefault="00FB3B1F" w:rsidP="00F93317">
            <w:pPr>
              <w:spacing w:before="100" w:beforeAutospacing="1" w:after="142" w:line="195" w:lineRule="atLeast"/>
              <w:rPr>
                <w:rFonts w:ascii="Times New Roman" w:eastAsia="Times New Roman" w:hAnsi="Times New Roman" w:cs="Times New Roman"/>
                <w:sz w:val="24"/>
                <w:szCs w:val="24"/>
                <w:lang w:eastAsia="tr-TR"/>
              </w:rPr>
            </w:pPr>
            <w:r w:rsidRPr="003C32AE">
              <w:rPr>
                <w:rFonts w:ascii="Times New Roman" w:eastAsia="Times New Roman" w:hAnsi="Times New Roman" w:cs="Times New Roman"/>
                <w:sz w:val="24"/>
                <w:szCs w:val="24"/>
                <w:lang w:eastAsia="tr-TR"/>
              </w:rPr>
              <w:t>Ulusal Makale</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480B60E3" w14:textId="5824A47B" w:rsidR="00FB3B1F" w:rsidRPr="003C32AE" w:rsidRDefault="00EA4317"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r>
      <w:tr w:rsidR="00FB3B1F" w:rsidRPr="008515B6" w14:paraId="541B6BC9" w14:textId="77777777" w:rsidTr="00F93317">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hideMark/>
          </w:tcPr>
          <w:p w14:paraId="07600252" w14:textId="77777777" w:rsidR="00FB3B1F" w:rsidRPr="003C32AE" w:rsidRDefault="00FB3B1F" w:rsidP="00F93317">
            <w:pPr>
              <w:spacing w:before="100" w:beforeAutospacing="1" w:after="142" w:line="195" w:lineRule="atLeast"/>
              <w:rPr>
                <w:rFonts w:ascii="Times New Roman" w:eastAsia="Times New Roman" w:hAnsi="Times New Roman" w:cs="Times New Roman"/>
                <w:sz w:val="24"/>
                <w:szCs w:val="24"/>
                <w:lang w:eastAsia="tr-TR"/>
              </w:rPr>
            </w:pPr>
            <w:r w:rsidRPr="003C32AE">
              <w:rPr>
                <w:rFonts w:ascii="Times New Roman" w:eastAsia="Times New Roman" w:hAnsi="Times New Roman" w:cs="Times New Roman"/>
                <w:sz w:val="24"/>
                <w:szCs w:val="24"/>
                <w:lang w:eastAsia="tr-TR"/>
              </w:rPr>
              <w:t>Uluslararası Bildiri</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0945C175" w14:textId="2245CFD1" w:rsidR="00FB3B1F" w:rsidRPr="003C32AE" w:rsidRDefault="00EA4317"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p>
        </w:tc>
      </w:tr>
      <w:tr w:rsidR="00FB3B1F" w:rsidRPr="008515B6" w14:paraId="2EEDB366" w14:textId="77777777" w:rsidTr="00F93317">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tcPr>
          <w:p w14:paraId="3B02E665" w14:textId="77777777" w:rsidR="00FB3B1F" w:rsidRPr="003C32AE" w:rsidRDefault="00FB3B1F" w:rsidP="00F93317">
            <w:pPr>
              <w:spacing w:before="100" w:beforeAutospacing="1" w:after="142" w:line="195" w:lineRule="atLeast"/>
              <w:rPr>
                <w:rFonts w:ascii="Times New Roman" w:eastAsia="Times New Roman" w:hAnsi="Times New Roman" w:cs="Times New Roman"/>
                <w:sz w:val="24"/>
                <w:szCs w:val="24"/>
                <w:lang w:eastAsia="tr-TR"/>
              </w:rPr>
            </w:pPr>
            <w:r w:rsidRPr="003C32AE">
              <w:rPr>
                <w:rFonts w:ascii="Times New Roman" w:eastAsia="Times New Roman" w:hAnsi="Times New Roman" w:cs="Times New Roman"/>
                <w:sz w:val="24"/>
                <w:szCs w:val="24"/>
              </w:rPr>
              <w:t>Kitap</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tcPr>
          <w:p w14:paraId="794D8B80" w14:textId="147B6C00" w:rsidR="00FB3B1F" w:rsidRPr="003C32AE" w:rsidRDefault="00385748"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r w:rsidR="00FB3B1F" w:rsidRPr="008515B6" w14:paraId="74D07990" w14:textId="77777777" w:rsidTr="00F93317">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tcPr>
          <w:p w14:paraId="70081A4E" w14:textId="77777777" w:rsidR="00FB3B1F" w:rsidRPr="003C32AE" w:rsidRDefault="00FB3B1F" w:rsidP="00F93317">
            <w:pPr>
              <w:spacing w:before="100" w:beforeAutospacing="1" w:after="142" w:line="195" w:lineRule="atLeast"/>
              <w:rPr>
                <w:rFonts w:ascii="Times New Roman" w:eastAsia="Times New Roman" w:hAnsi="Times New Roman" w:cs="Times New Roman"/>
                <w:sz w:val="24"/>
                <w:szCs w:val="24"/>
                <w:lang w:eastAsia="tr-TR"/>
              </w:rPr>
            </w:pPr>
            <w:r w:rsidRPr="003C32AE">
              <w:rPr>
                <w:rFonts w:ascii="Times New Roman" w:eastAsia="Times New Roman" w:hAnsi="Times New Roman" w:cs="Times New Roman"/>
                <w:sz w:val="24"/>
                <w:szCs w:val="24"/>
              </w:rPr>
              <w:t>Ulusal hakemli dergilerde yayımlanmış yayın sayısı</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tcPr>
          <w:p w14:paraId="01E622C4" w14:textId="6B3D6241" w:rsidR="00FB3B1F" w:rsidRPr="003C32AE" w:rsidRDefault="00EA4317"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r>
      <w:tr w:rsidR="00FB3B1F" w:rsidRPr="008515B6" w14:paraId="694C861D" w14:textId="77777777" w:rsidTr="00F93317">
        <w:trPr>
          <w:trHeight w:val="195"/>
          <w:tblCellSpacing w:w="0" w:type="dxa"/>
        </w:trPr>
        <w:tc>
          <w:tcPr>
            <w:tcW w:w="4150" w:type="pct"/>
            <w:tcBorders>
              <w:top w:val="nil"/>
              <w:left w:val="single" w:sz="6" w:space="0" w:color="000001"/>
              <w:bottom w:val="single" w:sz="6" w:space="0" w:color="000001"/>
              <w:right w:val="nil"/>
            </w:tcBorders>
            <w:tcMar>
              <w:top w:w="0" w:type="dxa"/>
              <w:left w:w="74" w:type="dxa"/>
              <w:bottom w:w="0" w:type="dxa"/>
              <w:right w:w="0" w:type="dxa"/>
            </w:tcMar>
            <w:vAlign w:val="center"/>
            <w:hideMark/>
          </w:tcPr>
          <w:p w14:paraId="7CD48AA3" w14:textId="24D9B1DA" w:rsidR="00FB3B1F" w:rsidRPr="003C32AE" w:rsidRDefault="00385748"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SCI, </w:t>
            </w:r>
            <w:r w:rsidR="00FB3B1F" w:rsidRPr="003C32AE">
              <w:rPr>
                <w:rFonts w:ascii="Times New Roman" w:eastAsia="Times New Roman" w:hAnsi="Times New Roman" w:cs="Times New Roman"/>
                <w:sz w:val="24"/>
                <w:szCs w:val="24"/>
                <w:lang w:eastAsia="tr-TR"/>
              </w:rPr>
              <w:t>SCI-</w:t>
            </w:r>
            <w:proofErr w:type="spellStart"/>
            <w:r w:rsidR="00FB3B1F" w:rsidRPr="003C32AE">
              <w:rPr>
                <w:rFonts w:ascii="Times New Roman" w:eastAsia="Times New Roman" w:hAnsi="Times New Roman" w:cs="Times New Roman"/>
                <w:sz w:val="24"/>
                <w:szCs w:val="24"/>
                <w:lang w:eastAsia="tr-TR"/>
              </w:rPr>
              <w:t>Expanded</w:t>
            </w:r>
            <w:proofErr w:type="spellEnd"/>
            <w:r w:rsidR="00FB3B1F" w:rsidRPr="003C32AE">
              <w:rPr>
                <w:rFonts w:ascii="Times New Roman" w:eastAsia="Times New Roman" w:hAnsi="Times New Roman" w:cs="Times New Roman"/>
                <w:sz w:val="24"/>
                <w:szCs w:val="24"/>
                <w:lang w:eastAsia="tr-TR"/>
              </w:rPr>
              <w:t>, SSCI, AHCI, ESCI endek</w:t>
            </w:r>
            <w:r w:rsidR="00972C93">
              <w:rPr>
                <w:rFonts w:ascii="Times New Roman" w:eastAsia="Times New Roman" w:hAnsi="Times New Roman" w:cs="Times New Roman"/>
                <w:sz w:val="24"/>
                <w:szCs w:val="24"/>
                <w:lang w:eastAsia="tr-TR"/>
              </w:rPr>
              <w:t>s</w:t>
            </w:r>
            <w:r w:rsidR="00FB3B1F" w:rsidRPr="003C32AE">
              <w:rPr>
                <w:rFonts w:ascii="Times New Roman" w:eastAsia="Times New Roman" w:hAnsi="Times New Roman" w:cs="Times New Roman"/>
                <w:sz w:val="24"/>
                <w:szCs w:val="24"/>
                <w:lang w:eastAsia="tr-TR"/>
              </w:rPr>
              <w:t>li dergilerde yayımlanmış yayın sayısı</w:t>
            </w:r>
          </w:p>
        </w:tc>
        <w:tc>
          <w:tcPr>
            <w:tcW w:w="850" w:type="pct"/>
            <w:tcBorders>
              <w:top w:val="nil"/>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00D793C4" w14:textId="5921355B" w:rsidR="00FB3B1F" w:rsidRPr="003C32AE" w:rsidRDefault="00385748"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w:t>
            </w:r>
          </w:p>
        </w:tc>
      </w:tr>
      <w:tr w:rsidR="00FB3B1F" w:rsidRPr="008515B6" w14:paraId="3B5959DF" w14:textId="77777777" w:rsidTr="00F93317">
        <w:trPr>
          <w:trHeight w:val="195"/>
          <w:tblCellSpacing w:w="0" w:type="dxa"/>
        </w:trPr>
        <w:tc>
          <w:tcPr>
            <w:tcW w:w="4150" w:type="pct"/>
            <w:tcBorders>
              <w:top w:val="nil"/>
              <w:left w:val="single" w:sz="6" w:space="0" w:color="000001"/>
              <w:bottom w:val="single" w:sz="6" w:space="0" w:color="000001"/>
              <w:right w:val="nil"/>
            </w:tcBorders>
            <w:tcMar>
              <w:top w:w="0" w:type="dxa"/>
              <w:left w:w="74" w:type="dxa"/>
              <w:bottom w:w="0" w:type="dxa"/>
              <w:right w:w="0" w:type="dxa"/>
            </w:tcMar>
            <w:vAlign w:val="center"/>
            <w:hideMark/>
          </w:tcPr>
          <w:p w14:paraId="37C2046B" w14:textId="77777777" w:rsidR="00FB3B1F" w:rsidRPr="008515B6" w:rsidRDefault="00FB3B1F" w:rsidP="00F93317">
            <w:pPr>
              <w:spacing w:before="100" w:beforeAutospacing="1" w:after="142" w:line="195" w:lineRule="atLeast"/>
              <w:rPr>
                <w:rFonts w:ascii="Times New Roman" w:eastAsia="Times New Roman" w:hAnsi="Times New Roman" w:cs="Times New Roman"/>
                <w:sz w:val="24"/>
                <w:szCs w:val="24"/>
                <w:lang w:eastAsia="tr-TR"/>
              </w:rPr>
            </w:pPr>
            <w:r w:rsidRPr="008515B6">
              <w:rPr>
                <w:rFonts w:ascii="Times New Roman" w:eastAsia="Times New Roman" w:hAnsi="Times New Roman" w:cs="Times New Roman"/>
                <w:color w:val="000000"/>
                <w:sz w:val="24"/>
                <w:szCs w:val="24"/>
                <w:lang w:eastAsia="tr-TR"/>
              </w:rPr>
              <w:t>Başvurulan patent, faydalı model veya tasarım sayısı</w:t>
            </w:r>
          </w:p>
        </w:tc>
        <w:tc>
          <w:tcPr>
            <w:tcW w:w="850" w:type="pct"/>
            <w:tcBorders>
              <w:top w:val="nil"/>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293041CF" w14:textId="52F76947" w:rsidR="00FB3B1F" w:rsidRPr="008515B6" w:rsidRDefault="0092743C" w:rsidP="00F93317">
            <w:pPr>
              <w:spacing w:before="100" w:beforeAutospacing="1" w:after="142" w:line="19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FB3B1F" w:rsidRPr="008515B6" w14:paraId="3C239B69" w14:textId="77777777" w:rsidTr="00F93317">
        <w:trPr>
          <w:trHeight w:val="255"/>
          <w:tblCellSpacing w:w="0" w:type="dxa"/>
        </w:trPr>
        <w:tc>
          <w:tcPr>
            <w:tcW w:w="4150" w:type="pct"/>
            <w:tcBorders>
              <w:top w:val="single" w:sz="6" w:space="0" w:color="000001"/>
              <w:left w:val="single" w:sz="6" w:space="0" w:color="000001"/>
              <w:bottom w:val="single" w:sz="6" w:space="0" w:color="000001"/>
              <w:right w:val="nil"/>
            </w:tcBorders>
            <w:shd w:val="clear" w:color="auto" w:fill="FFCC99"/>
            <w:tcMar>
              <w:top w:w="0" w:type="dxa"/>
              <w:left w:w="74" w:type="dxa"/>
              <w:bottom w:w="0" w:type="dxa"/>
              <w:right w:w="0" w:type="dxa"/>
            </w:tcMar>
            <w:vAlign w:val="center"/>
            <w:hideMark/>
          </w:tcPr>
          <w:p w14:paraId="6DD99846" w14:textId="77777777" w:rsidR="00FB3B1F" w:rsidRPr="008515B6" w:rsidRDefault="00FB3B1F" w:rsidP="00F93317">
            <w:pPr>
              <w:spacing w:before="100" w:beforeAutospacing="1" w:after="142"/>
              <w:rPr>
                <w:rFonts w:ascii="Times New Roman" w:eastAsia="Times New Roman" w:hAnsi="Times New Roman" w:cs="Times New Roman"/>
                <w:sz w:val="24"/>
                <w:szCs w:val="24"/>
                <w:lang w:eastAsia="tr-TR"/>
              </w:rPr>
            </w:pPr>
            <w:r w:rsidRPr="008515B6">
              <w:rPr>
                <w:rFonts w:ascii="Times New Roman" w:eastAsia="Times New Roman" w:hAnsi="Times New Roman" w:cs="Times New Roman"/>
                <w:b/>
                <w:bCs/>
                <w:color w:val="000000"/>
                <w:sz w:val="24"/>
                <w:szCs w:val="24"/>
                <w:lang w:eastAsia="tr-TR"/>
              </w:rPr>
              <w:t>TOPLAM</w:t>
            </w:r>
          </w:p>
        </w:tc>
        <w:tc>
          <w:tcPr>
            <w:tcW w:w="850" w:type="pct"/>
            <w:tcBorders>
              <w:top w:val="single" w:sz="6" w:space="0" w:color="000001"/>
              <w:left w:val="single" w:sz="6" w:space="0" w:color="000001"/>
              <w:bottom w:val="single" w:sz="6" w:space="0" w:color="000001"/>
              <w:right w:val="single" w:sz="6" w:space="0" w:color="000001"/>
            </w:tcBorders>
            <w:shd w:val="clear" w:color="auto" w:fill="FFCC99"/>
            <w:tcMar>
              <w:top w:w="0" w:type="dxa"/>
              <w:left w:w="74" w:type="dxa"/>
              <w:bottom w:w="0" w:type="dxa"/>
              <w:right w:w="108" w:type="dxa"/>
            </w:tcMar>
            <w:vAlign w:val="center"/>
            <w:hideMark/>
          </w:tcPr>
          <w:p w14:paraId="4FB3B495" w14:textId="0E372F38" w:rsidR="00FB3B1F" w:rsidRPr="008515B6" w:rsidRDefault="00EA4317" w:rsidP="00F93317">
            <w:pPr>
              <w:spacing w:before="100" w:beforeAutospacing="1" w:after="14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42</w:t>
            </w:r>
          </w:p>
        </w:tc>
      </w:tr>
      <w:bookmarkEnd w:id="1"/>
    </w:tbl>
    <w:p w14:paraId="487AA7AC" w14:textId="77777777" w:rsidR="00FB3B1F" w:rsidRDefault="00FB3B1F" w:rsidP="00D3762B">
      <w:pPr>
        <w:pStyle w:val="GvdeMetni"/>
        <w:spacing w:before="120" w:after="120" w:line="360" w:lineRule="auto"/>
        <w:ind w:right="340"/>
        <w:jc w:val="both"/>
        <w:rPr>
          <w:rFonts w:ascii="Times New Roman" w:hAnsi="Times New Roman" w:cs="Times New Roman"/>
          <w:b/>
          <w:bCs/>
          <w:sz w:val="24"/>
          <w:szCs w:val="24"/>
        </w:rPr>
      </w:pPr>
    </w:p>
    <w:p w14:paraId="402B71DC" w14:textId="0BE41808" w:rsidR="00A636C0" w:rsidRPr="008515B6" w:rsidRDefault="001F658D" w:rsidP="00D3762B">
      <w:pPr>
        <w:pStyle w:val="GvdeMetni"/>
        <w:spacing w:before="120" w:after="120" w:line="360" w:lineRule="auto"/>
        <w:ind w:right="340"/>
        <w:jc w:val="both"/>
        <w:rPr>
          <w:rFonts w:ascii="Times New Roman" w:hAnsi="Times New Roman" w:cs="Times New Roman"/>
          <w:b/>
          <w:bCs/>
          <w:sz w:val="24"/>
          <w:szCs w:val="24"/>
        </w:rPr>
      </w:pPr>
      <w:r w:rsidRPr="008515B6">
        <w:rPr>
          <w:rFonts w:ascii="Times New Roman" w:hAnsi="Times New Roman" w:cs="Times New Roman"/>
          <w:b/>
          <w:bCs/>
          <w:sz w:val="24"/>
          <w:szCs w:val="24"/>
        </w:rPr>
        <w:t>-Araştırma performansı izlenmesi ve değerlendirilmesinde p</w:t>
      </w:r>
    </w:p>
    <w:p w14:paraId="2C8DC49A" w14:textId="2D7016E7" w:rsidR="00AE597A" w:rsidRPr="008515B6" w:rsidRDefault="001F658D" w:rsidP="00D3762B">
      <w:pPr>
        <w:pStyle w:val="GvdeMetni"/>
        <w:spacing w:before="120" w:after="120" w:line="360" w:lineRule="auto"/>
        <w:ind w:right="340"/>
        <w:jc w:val="both"/>
        <w:rPr>
          <w:rFonts w:ascii="Times New Roman" w:hAnsi="Times New Roman" w:cs="Times New Roman"/>
          <w:b/>
          <w:bCs/>
          <w:color w:val="FF0000"/>
          <w:sz w:val="24"/>
          <w:szCs w:val="24"/>
        </w:rPr>
      </w:pPr>
      <w:proofErr w:type="spellStart"/>
      <w:r w:rsidRPr="008515B6">
        <w:rPr>
          <w:rFonts w:ascii="Times New Roman" w:hAnsi="Times New Roman" w:cs="Times New Roman"/>
          <w:b/>
          <w:bCs/>
          <w:sz w:val="24"/>
          <w:szCs w:val="24"/>
        </w:rPr>
        <w:t>aydaş</w:t>
      </w:r>
      <w:proofErr w:type="spellEnd"/>
      <w:r w:rsidRPr="008515B6">
        <w:rPr>
          <w:rFonts w:ascii="Times New Roman" w:hAnsi="Times New Roman" w:cs="Times New Roman"/>
          <w:b/>
          <w:bCs/>
          <w:sz w:val="24"/>
          <w:szCs w:val="24"/>
        </w:rPr>
        <w:t xml:space="preserve"> geri bildirimleri </w:t>
      </w:r>
      <w:r w:rsidRPr="008515B6">
        <w:rPr>
          <w:rFonts w:ascii="Times New Roman" w:hAnsi="Times New Roman" w:cs="Times New Roman"/>
          <w:b/>
          <w:bCs/>
          <w:color w:val="FF0000"/>
          <w:sz w:val="24"/>
          <w:szCs w:val="24"/>
        </w:rPr>
        <w:t>(Tüm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AE597A" w:rsidRPr="008515B6">
        <w:rPr>
          <w:rFonts w:ascii="Times New Roman" w:hAnsi="Times New Roman" w:cs="Times New Roman"/>
          <w:b/>
          <w:bCs/>
          <w:color w:val="FF0000"/>
          <w:sz w:val="24"/>
          <w:szCs w:val="24"/>
        </w:rPr>
        <w:t>:</w:t>
      </w:r>
    </w:p>
    <w:p w14:paraId="146A500F" w14:textId="358AE55C" w:rsidR="001F658D" w:rsidRPr="008515B6" w:rsidRDefault="001F658D" w:rsidP="00D3762B">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Bölüm içi düzenli olarak gerçekleştirilen Öğretim Üyesi toplantıları, öğrencilerle yapılan ders dışı görüşmeler ve anketler, sanayi temsilcileri ile yapılan bire bir görüşmeler ile iç ve dış paydaşların talep ve önerileri belirlenmeye çalışılmaktadır.</w:t>
      </w:r>
    </w:p>
    <w:p w14:paraId="5D5AC106" w14:textId="77777777" w:rsidR="001F658D" w:rsidRPr="008515B6" w:rsidRDefault="001F658D" w:rsidP="00D3762B">
      <w:pPr>
        <w:pStyle w:val="Balk1"/>
        <w:spacing w:before="120" w:after="120" w:line="360" w:lineRule="auto"/>
      </w:pPr>
      <w:r w:rsidRPr="008515B6">
        <w:t>Kanıt</w:t>
      </w:r>
      <w:r w:rsidRPr="008515B6">
        <w:rPr>
          <w:spacing w:val="-1"/>
        </w:rPr>
        <w:t xml:space="preserve"> </w:t>
      </w:r>
      <w:r w:rsidRPr="008515B6">
        <w:t>Belgeler:</w:t>
      </w:r>
    </w:p>
    <w:p w14:paraId="498F2958" w14:textId="77777777" w:rsidR="001F658D" w:rsidRPr="008515B6" w:rsidRDefault="001F658D"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E1351D4"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b/>
          <w:bCs/>
        </w:rPr>
        <w:lastRenderedPageBreak/>
        <w:t xml:space="preserve">D.2. Toplumsal Katkı Performansı </w:t>
      </w:r>
      <w:r w:rsidRPr="008515B6">
        <w:rPr>
          <w:rFonts w:ascii="Times New Roman" w:hAnsi="Times New Roman" w:cs="Times New Roman"/>
          <w:color w:val="FF0000"/>
        </w:rPr>
        <w:t>(Tüm Akademik ve İdari Birimler)</w:t>
      </w:r>
      <w:r w:rsidRPr="008515B6">
        <w:rPr>
          <w:rFonts w:ascii="Times New Roman" w:hAnsi="Times New Roman" w:cs="Times New Roman"/>
          <w:vertAlign w:val="superscript"/>
        </w:rPr>
        <w:t>*</w:t>
      </w:r>
    </w:p>
    <w:p w14:paraId="26371094"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vertAlign w:val="superscript"/>
        </w:rPr>
        <w:t>*</w:t>
      </w:r>
      <w:r w:rsidRPr="008515B6">
        <w:rPr>
          <w:rFonts w:ascii="Times New Roman" w:hAnsi="Times New Roman" w:cs="Times New Roman"/>
          <w:i/>
          <w:iCs/>
        </w:rPr>
        <w:t xml:space="preserve">Birimlerin, üniversitemizin 2022-2026 Stratejik planında yer alan toplumsal katkı başlığı altındaki hedefleri ve performans göstergelerini </w:t>
      </w:r>
      <w:proofErr w:type="gramStart"/>
      <w:r w:rsidRPr="008515B6">
        <w:rPr>
          <w:rFonts w:ascii="Times New Roman" w:hAnsi="Times New Roman" w:cs="Times New Roman"/>
          <w:i/>
          <w:iCs/>
        </w:rPr>
        <w:t>baz</w:t>
      </w:r>
      <w:proofErr w:type="gramEnd"/>
      <w:r w:rsidRPr="008515B6">
        <w:rPr>
          <w:rFonts w:ascii="Times New Roman" w:hAnsi="Times New Roman" w:cs="Times New Roman"/>
          <w:i/>
          <w:iCs/>
        </w:rPr>
        <w:t xml:space="preserve"> </w:t>
      </w:r>
      <w:r w:rsidRPr="008515B6">
        <w:rPr>
          <w:rFonts w:ascii="Times New Roman" w:hAnsi="Times New Roman" w:cs="Times New Roman"/>
          <w:b/>
          <w:bCs/>
          <w:i/>
          <w:iCs/>
        </w:rPr>
        <w:t>alarak</w:t>
      </w:r>
      <w:r w:rsidRPr="008515B6">
        <w:rPr>
          <w:rFonts w:ascii="Times New Roman" w:hAnsi="Times New Roman" w:cs="Times New Roman"/>
          <w:i/>
          <w:iCs/>
        </w:rPr>
        <w:t xml:space="preserve"> değerlendirmesi beklenmektedir.</w:t>
      </w:r>
    </w:p>
    <w:p w14:paraId="2983BA16" w14:textId="77777777" w:rsidR="001012E1" w:rsidRPr="008515B6" w:rsidRDefault="001012E1">
      <w:pPr>
        <w:pStyle w:val="Default"/>
        <w:spacing w:line="360" w:lineRule="auto"/>
        <w:jc w:val="both"/>
        <w:rPr>
          <w:rFonts w:ascii="Times New Roman" w:hAnsi="Times New Roman" w:cs="Times New Roman"/>
        </w:rPr>
      </w:pPr>
    </w:p>
    <w:p w14:paraId="3D8699EF"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rPr>
        <w:t xml:space="preserve">Birim, kurumun toplumsal katkı stratejisi ve hedefleri doğrultusunda yürüttüğü faaliyetleri periyodik olarak izliyor ve iyileştiriyor mu? </w:t>
      </w:r>
    </w:p>
    <w:p w14:paraId="6FCC4BA6" w14:textId="77777777" w:rsidR="001012E1" w:rsidRPr="008515B6" w:rsidRDefault="001012E1">
      <w:pPr>
        <w:pStyle w:val="Default"/>
        <w:spacing w:line="360" w:lineRule="auto"/>
        <w:jc w:val="both"/>
        <w:rPr>
          <w:rFonts w:ascii="Times New Roman" w:hAnsi="Times New Roman" w:cs="Times New Roman"/>
          <w:u w:val="single"/>
        </w:rPr>
      </w:pPr>
    </w:p>
    <w:p w14:paraId="0B7F19BE"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rPr>
        <w:t xml:space="preserve">D.2.1.Toplumsal katkı performansının izlenmesi ve değerlendirilmesi </w:t>
      </w:r>
      <w:r w:rsidRPr="008515B6">
        <w:rPr>
          <w:rFonts w:ascii="Times New Roman" w:hAnsi="Times New Roman" w:cs="Times New Roman"/>
          <w:color w:val="FF0000"/>
        </w:rPr>
        <w:t>(Tüm Akademik ve İdari Birimler)</w:t>
      </w:r>
      <w:r w:rsidRPr="008515B6">
        <w:rPr>
          <w:rFonts w:ascii="Times New Roman" w:hAnsi="Times New Roman" w:cs="Times New Roman"/>
          <w:vertAlign w:val="superscript"/>
        </w:rPr>
        <w:t>*</w:t>
      </w:r>
    </w:p>
    <w:p w14:paraId="260B3A02"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vertAlign w:val="superscript"/>
        </w:rPr>
        <w:t>*</w:t>
      </w:r>
      <w:r w:rsidRPr="008515B6">
        <w:rPr>
          <w:rFonts w:ascii="Times New Roman" w:hAnsi="Times New Roman" w:cs="Times New Roman"/>
          <w:i/>
          <w:iCs/>
        </w:rPr>
        <w:t xml:space="preserve">Birimlerin, üniversitemizin 2022-2026 Stratejik planında yer alan toplumsal katkı başlığı altındaki hedefleri ve performans göstergelerini </w:t>
      </w:r>
      <w:proofErr w:type="gramStart"/>
      <w:r w:rsidRPr="008515B6">
        <w:rPr>
          <w:rFonts w:ascii="Times New Roman" w:hAnsi="Times New Roman" w:cs="Times New Roman"/>
          <w:i/>
          <w:iCs/>
        </w:rPr>
        <w:t>baz</w:t>
      </w:r>
      <w:proofErr w:type="gramEnd"/>
      <w:r w:rsidRPr="008515B6">
        <w:rPr>
          <w:rFonts w:ascii="Times New Roman" w:hAnsi="Times New Roman" w:cs="Times New Roman"/>
          <w:i/>
          <w:iCs/>
        </w:rPr>
        <w:t xml:space="preserve"> alarak değerlendirmesi beklenmektedir.</w:t>
      </w:r>
    </w:p>
    <w:p w14:paraId="17BD2A1B" w14:textId="77777777" w:rsidR="001012E1" w:rsidRPr="008515B6" w:rsidRDefault="001012E1" w:rsidP="005577B7">
      <w:pPr>
        <w:pStyle w:val="Default"/>
        <w:jc w:val="both"/>
        <w:rPr>
          <w:rFonts w:ascii="Times New Roman" w:hAnsi="Times New Roman" w:cs="Times New Roman"/>
          <w:color w:val="FF0000"/>
        </w:rPr>
      </w:pPr>
    </w:p>
    <w:p w14:paraId="4F051D4F"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Birim, Sürdürülebilir Kalkınma Amaçları ile uyumlu, dezavantajlı gruplar </w:t>
      </w:r>
      <w:proofErr w:type="gramStart"/>
      <w:r w:rsidRPr="008515B6">
        <w:rPr>
          <w:rFonts w:ascii="Times New Roman" w:hAnsi="Times New Roman" w:cs="Times New Roman"/>
        </w:rPr>
        <w:t>dahil</w:t>
      </w:r>
      <w:proofErr w:type="gramEnd"/>
      <w:r w:rsidRPr="008515B6">
        <w:rPr>
          <w:rFonts w:ascii="Times New Roman" w:hAnsi="Times New Roman" w:cs="Times New Roman"/>
        </w:rPr>
        <w:t xml:space="preserve"> toplumun ve çevrenin ihtiyaçlarına cevap verebilen ve değer yaratan toplumsal katkı faaliyetlerini gerçekleştirmekte midir? Ulusal ve uluslararası düzeyde kurumsal iş birlikleri, yürütülen eğitim, hizmet, araştırma, danışmanlık vb. toplumsal katkı faaliyetleri izlenmekte midir?  İzleme mekanizma ve süreçleri yerleşik ve sürdürülebilir midir? İyileştirme adımlarının kanıtları bulunmakta mıdır?</w:t>
      </w:r>
    </w:p>
    <w:p w14:paraId="12422ED4" w14:textId="77777777" w:rsidR="001012E1" w:rsidRPr="008515B6" w:rsidRDefault="001012E1" w:rsidP="005577B7">
      <w:pPr>
        <w:pStyle w:val="Default"/>
        <w:ind w:left="284"/>
        <w:jc w:val="both"/>
        <w:rPr>
          <w:rFonts w:ascii="Times New Roman" w:hAnsi="Times New Roman" w:cs="Times New Roman"/>
        </w:rPr>
      </w:pPr>
    </w:p>
    <w:p w14:paraId="100B274D"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b/>
          <w:bCs/>
          <w:iCs/>
        </w:rPr>
        <w:t xml:space="preserve">Örnek Kanıtlar </w:t>
      </w:r>
    </w:p>
    <w:p w14:paraId="16EF75DD"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Cs/>
        </w:rPr>
        <w:t xml:space="preserve">Kurumun hedefleriyle uyumlu toplumsal katkı faaliyetleri </w:t>
      </w:r>
    </w:p>
    <w:p w14:paraId="7B895E4C" w14:textId="06C82215" w:rsidR="001012E1" w:rsidRPr="008515B6" w:rsidRDefault="00905B88" w:rsidP="005577B7">
      <w:pPr>
        <w:pStyle w:val="Default"/>
        <w:jc w:val="both"/>
        <w:rPr>
          <w:rFonts w:ascii="Times New Roman" w:hAnsi="Times New Roman" w:cs="Times New Roman"/>
          <w:i/>
          <w:iCs/>
        </w:rPr>
      </w:pPr>
      <w:r w:rsidRPr="008515B6">
        <w:rPr>
          <w:rFonts w:ascii="Times New Roman" w:hAnsi="Times New Roman" w:cs="Times New Roman"/>
        </w:rPr>
        <w:t xml:space="preserve">• </w:t>
      </w:r>
      <w:r w:rsidRPr="008515B6">
        <w:rPr>
          <w:rFonts w:ascii="Times New Roman" w:hAnsi="Times New Roman" w:cs="Times New Roman"/>
          <w:i/>
          <w:iCs/>
        </w:rPr>
        <w:t xml:space="preserve">Toplumsal katkı performansını izlemek üzere geçerli olan tanımlı süreçler </w:t>
      </w:r>
    </w:p>
    <w:p w14:paraId="5FF38098"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
          <w:iCs/>
        </w:rPr>
        <w:t xml:space="preserve">Toplumsal katkı hedeflerine ulaşılıp ulaşılmadığını izlemek üzere oluşturulan mekanizmalar </w:t>
      </w:r>
    </w:p>
    <w:p w14:paraId="1B993225"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
          <w:iCs/>
        </w:rPr>
        <w:t xml:space="preserve">Paydaş geri bildirimleri </w:t>
      </w:r>
    </w:p>
    <w:p w14:paraId="5F2570A2"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
          <w:iCs/>
        </w:rPr>
        <w:t xml:space="preserve">Toplumsal katkı performansının izlenmesine ve iyileştirilmesine ilişkin kanıtlar </w:t>
      </w:r>
    </w:p>
    <w:p w14:paraId="3A5EE3B9"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w:t>
      </w:r>
      <w:r w:rsidRPr="008515B6">
        <w:rPr>
          <w:rFonts w:ascii="Times New Roman" w:hAnsi="Times New Roman" w:cs="Times New Roman"/>
          <w:i/>
          <w:iCs/>
        </w:rPr>
        <w:t xml:space="preserve">Standart uygulamalar ve mevzuatın yanı sıra; kurumun ihtiyaçları doğrultusunda geliştirdiği özgün yaklaşım ve uygulamalarına ilişkin kanıtlar </w:t>
      </w:r>
    </w:p>
    <w:p w14:paraId="6553071F" w14:textId="6D6DCF2A" w:rsidR="001012E1" w:rsidRPr="008515B6" w:rsidRDefault="001012E1">
      <w:pPr>
        <w:spacing w:line="360" w:lineRule="auto"/>
        <w:jc w:val="both"/>
        <w:rPr>
          <w:rFonts w:ascii="Times New Roman" w:hAnsi="Times New Roman" w:cs="Times New Roman"/>
          <w:sz w:val="24"/>
          <w:szCs w:val="24"/>
        </w:rPr>
      </w:pPr>
    </w:p>
    <w:p w14:paraId="3085FB39" w14:textId="77777777" w:rsidR="005577B7" w:rsidRPr="008515B6" w:rsidRDefault="005577B7" w:rsidP="00D3762B">
      <w:pPr>
        <w:pStyle w:val="Balk1"/>
        <w:spacing w:before="120" w:after="120" w:line="360" w:lineRule="auto"/>
      </w:pPr>
      <w:r w:rsidRPr="008515B6">
        <w:t>Kanıt</w:t>
      </w:r>
      <w:r w:rsidRPr="008515B6">
        <w:rPr>
          <w:spacing w:val="-1"/>
        </w:rPr>
        <w:t xml:space="preserve"> </w:t>
      </w:r>
      <w:r w:rsidRPr="008515B6">
        <w:t>Belgeler:</w:t>
      </w:r>
    </w:p>
    <w:p w14:paraId="3D452513" w14:textId="69BBA56C" w:rsidR="001012E1" w:rsidRPr="008515B6" w:rsidRDefault="005577B7" w:rsidP="00312B45">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sectPr w:rsidR="001012E1" w:rsidRPr="008515B6">
      <w:footerReference w:type="even" r:id="rId13"/>
      <w:footerReference w:type="default" r:id="rId14"/>
      <w:footerReference w:type="first" r:id="rId15"/>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13C94" w14:textId="77777777" w:rsidR="00477959" w:rsidRDefault="00477959" w:rsidP="00F415F3">
      <w:pPr>
        <w:spacing w:after="0" w:line="240" w:lineRule="auto"/>
      </w:pPr>
      <w:r>
        <w:separator/>
      </w:r>
    </w:p>
  </w:endnote>
  <w:endnote w:type="continuationSeparator" w:id="0">
    <w:p w14:paraId="0CBBA6C2" w14:textId="77777777" w:rsidR="00477959" w:rsidRDefault="00477959" w:rsidP="00F4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5A1E" w14:textId="24CCA9BF" w:rsidR="00972C93" w:rsidRDefault="00972C93">
    <w:pPr>
      <w:pStyle w:val="AltBilgi"/>
    </w:pPr>
    <w:r>
      <w:rPr>
        <w:noProof/>
        <w:lang w:eastAsia="tr-TR"/>
      </w:rPr>
      <mc:AlternateContent>
        <mc:Choice Requires="wps">
          <w:drawing>
            <wp:anchor distT="0" distB="0" distL="0" distR="0" simplePos="0" relativeHeight="251659264" behindDoc="0" locked="0" layoutInCell="1" allowOverlap="1" wp14:anchorId="5A98BD2E" wp14:editId="7C03676E">
              <wp:simplePos x="635" y="635"/>
              <wp:positionH relativeFrom="page">
                <wp:align>left</wp:align>
              </wp:positionH>
              <wp:positionV relativeFrom="page">
                <wp:align>bottom</wp:align>
              </wp:positionV>
              <wp:extent cx="443865" cy="443865"/>
              <wp:effectExtent l="0" t="0" r="635" b="0"/>
              <wp:wrapNone/>
              <wp:docPr id="2" name="Metin Kutusu 2" descr="Sensitivity: 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EB950" w14:textId="01B81054" w:rsidR="00972C93" w:rsidRPr="00F415F3" w:rsidRDefault="00972C9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98BD2E" id="_x0000_t202" coordsize="21600,21600" o:spt="202" path="m,l,21600r21600,l21600,xe">
              <v:stroke joinstyle="miter"/>
              <v:path gradientshapeok="t" o:connecttype="rect"/>
            </v:shapetype>
            <v:shape id="Metin Kutusu 2" o:spid="_x0000_s1038" type="#_x0000_t202" alt="Sensitivity: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" filled="f" stroked="f">
              <v:textbox style="mso-fit-shape-to-text:t" inset="20pt,0,0,15pt">
                <w:txbxContent>
                  <w:p w14:paraId="3C1EB950" w14:textId="01B81054"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CA69" w14:textId="0DA64214" w:rsidR="00972C93" w:rsidRDefault="00972C93">
    <w:pPr>
      <w:pStyle w:val="AltBilgi"/>
    </w:pPr>
    <w:r>
      <w:rPr>
        <w:noProof/>
        <w:lang w:eastAsia="tr-TR"/>
      </w:rPr>
      <mc:AlternateContent>
        <mc:Choice Requires="wps">
          <w:drawing>
            <wp:anchor distT="0" distB="0" distL="0" distR="0" simplePos="0" relativeHeight="251660288" behindDoc="0" locked="0" layoutInCell="1" allowOverlap="1" wp14:anchorId="3E41AA92" wp14:editId="2E8A6997">
              <wp:simplePos x="899160" y="10523220"/>
              <wp:positionH relativeFrom="page">
                <wp:align>left</wp:align>
              </wp:positionH>
              <wp:positionV relativeFrom="page">
                <wp:align>bottom</wp:align>
              </wp:positionV>
              <wp:extent cx="443865" cy="443865"/>
              <wp:effectExtent l="0" t="0" r="635" b="0"/>
              <wp:wrapNone/>
              <wp:docPr id="3" name="Metin Kutusu 3" descr="Sensitivity: 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EF56E" w14:textId="66FA621D" w:rsidR="00972C93" w:rsidRPr="00F415F3" w:rsidRDefault="00972C9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1AA92" id="_x0000_t202" coordsize="21600,21600" o:spt="202" path="m,l,21600r21600,l21600,xe">
              <v:stroke joinstyle="miter"/>
              <v:path gradientshapeok="t" o:connecttype="rect"/>
            </v:shapetype>
            <v:shape id="Metin Kutusu 3" o:spid="_x0000_s1039" type="#_x0000_t202" alt="Sensitivity: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" filled="f" stroked="f">
              <v:textbox style="mso-fit-shape-to-text:t" inset="20pt,0,0,15pt">
                <w:txbxContent>
                  <w:p w14:paraId="455EF56E" w14:textId="66FA621D"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A509" w14:textId="7E6D25C9" w:rsidR="00972C93" w:rsidRDefault="00972C93">
    <w:pPr>
      <w:pStyle w:val="AltBilgi"/>
    </w:pPr>
    <w:r>
      <w:rPr>
        <w:noProof/>
        <w:lang w:eastAsia="tr-TR"/>
      </w:rPr>
      <mc:AlternateContent>
        <mc:Choice Requires="wps">
          <w:drawing>
            <wp:anchor distT="0" distB="0" distL="0" distR="0" simplePos="0" relativeHeight="251658240" behindDoc="0" locked="0" layoutInCell="1" allowOverlap="1" wp14:anchorId="3C4F9ADD" wp14:editId="73273E60">
              <wp:simplePos x="635" y="635"/>
              <wp:positionH relativeFrom="page">
                <wp:align>left</wp:align>
              </wp:positionH>
              <wp:positionV relativeFrom="page">
                <wp:align>bottom</wp:align>
              </wp:positionV>
              <wp:extent cx="443865" cy="443865"/>
              <wp:effectExtent l="0" t="0" r="635" b="0"/>
              <wp:wrapNone/>
              <wp:docPr id="1" name="Metin Kutusu 1" descr="Sensitivity: 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7B65" w14:textId="0C73C2D6" w:rsidR="00972C93" w:rsidRPr="00F415F3" w:rsidRDefault="00972C9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4F9ADD" id="_x0000_t202" coordsize="21600,21600" o:spt="202" path="m,l,21600r21600,l21600,xe">
              <v:stroke joinstyle="miter"/>
              <v:path gradientshapeok="t" o:connecttype="rect"/>
            </v:shapetype>
            <v:shape id="Metin Kutusu 1" o:spid="_x0000_s1040" type="#_x0000_t202" alt="Sensitivity: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" filled="f" stroked="f">
              <v:textbox style="mso-fit-shape-to-text:t" inset="20pt,0,0,15pt">
                <w:txbxContent>
                  <w:p w14:paraId="79FD7B65" w14:textId="0C73C2D6"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2238B" w14:textId="77777777" w:rsidR="00477959" w:rsidRDefault="00477959" w:rsidP="00F415F3">
      <w:pPr>
        <w:spacing w:after="0" w:line="240" w:lineRule="auto"/>
      </w:pPr>
      <w:r>
        <w:separator/>
      </w:r>
    </w:p>
  </w:footnote>
  <w:footnote w:type="continuationSeparator" w:id="0">
    <w:p w14:paraId="1A07A92B" w14:textId="77777777" w:rsidR="00477959" w:rsidRDefault="00477959" w:rsidP="00F41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BE5"/>
    <w:multiLevelType w:val="multilevel"/>
    <w:tmpl w:val="1C36C0BE"/>
    <w:lvl w:ilvl="0">
      <w:start w:val="1"/>
      <w:numFmt w:val="upperLetter"/>
      <w:lvlText w:val="%1."/>
      <w:lvlJc w:val="left"/>
      <w:pPr>
        <w:ind w:left="1513" w:hanging="294"/>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693"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847" w:hanging="628"/>
      </w:pPr>
      <w:rPr>
        <w:rFonts w:ascii="Times New Roman" w:eastAsia="Times New Roman" w:hAnsi="Times New Roman" w:cs="Times New Roman" w:hint="default"/>
        <w:i/>
        <w:iCs/>
        <w:w w:val="100"/>
        <w:sz w:val="24"/>
        <w:szCs w:val="24"/>
        <w:lang w:val="tr-TR" w:eastAsia="en-US" w:bidi="ar-SA"/>
      </w:rPr>
    </w:lvl>
    <w:lvl w:ilvl="3">
      <w:numFmt w:val="bullet"/>
      <w:lvlText w:val="•"/>
      <w:lvlJc w:val="left"/>
      <w:pPr>
        <w:ind w:left="1780" w:hanging="628"/>
      </w:pPr>
      <w:rPr>
        <w:rFonts w:hint="default"/>
        <w:lang w:val="tr-TR" w:eastAsia="en-US" w:bidi="ar-SA"/>
      </w:rPr>
    </w:lvl>
    <w:lvl w:ilvl="4">
      <w:numFmt w:val="bullet"/>
      <w:lvlText w:val="•"/>
      <w:lvlJc w:val="left"/>
      <w:pPr>
        <w:ind w:left="1820" w:hanging="628"/>
      </w:pPr>
      <w:rPr>
        <w:rFonts w:hint="default"/>
        <w:lang w:val="tr-TR" w:eastAsia="en-US" w:bidi="ar-SA"/>
      </w:rPr>
    </w:lvl>
    <w:lvl w:ilvl="5">
      <w:numFmt w:val="bullet"/>
      <w:lvlText w:val="•"/>
      <w:lvlJc w:val="left"/>
      <w:pPr>
        <w:ind w:left="1840" w:hanging="628"/>
      </w:pPr>
      <w:rPr>
        <w:rFonts w:hint="default"/>
        <w:lang w:val="tr-TR" w:eastAsia="en-US" w:bidi="ar-SA"/>
      </w:rPr>
    </w:lvl>
    <w:lvl w:ilvl="6">
      <w:numFmt w:val="bullet"/>
      <w:lvlText w:val="•"/>
      <w:lvlJc w:val="left"/>
      <w:pPr>
        <w:ind w:left="1860" w:hanging="628"/>
      </w:pPr>
      <w:rPr>
        <w:rFonts w:hint="default"/>
        <w:lang w:val="tr-TR" w:eastAsia="en-US" w:bidi="ar-SA"/>
      </w:rPr>
    </w:lvl>
    <w:lvl w:ilvl="7">
      <w:numFmt w:val="bullet"/>
      <w:lvlText w:val="•"/>
      <w:lvlJc w:val="left"/>
      <w:pPr>
        <w:ind w:left="1880" w:hanging="628"/>
      </w:pPr>
      <w:rPr>
        <w:rFonts w:hint="default"/>
        <w:lang w:val="tr-TR" w:eastAsia="en-US" w:bidi="ar-SA"/>
      </w:rPr>
    </w:lvl>
    <w:lvl w:ilvl="8">
      <w:numFmt w:val="bullet"/>
      <w:lvlText w:val="•"/>
      <w:lvlJc w:val="left"/>
      <w:pPr>
        <w:ind w:left="4988" w:hanging="628"/>
      </w:pPr>
      <w:rPr>
        <w:rFonts w:hint="default"/>
        <w:lang w:val="tr-TR" w:eastAsia="en-US" w:bidi="ar-SA"/>
      </w:rPr>
    </w:lvl>
  </w:abstractNum>
  <w:abstractNum w:abstractNumId="1" w15:restartNumberingAfterBreak="0">
    <w:nsid w:val="0930312F"/>
    <w:multiLevelType w:val="hybridMultilevel"/>
    <w:tmpl w:val="3090847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7">
      <w:start w:val="1"/>
      <w:numFmt w:val="lowerLetter"/>
      <w:lvlText w:val="%3)"/>
      <w:lvlJc w:val="lef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A10091D"/>
    <w:multiLevelType w:val="hybridMultilevel"/>
    <w:tmpl w:val="E2FA31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D10196D"/>
    <w:multiLevelType w:val="multilevel"/>
    <w:tmpl w:val="22CE7FB6"/>
    <w:lvl w:ilvl="0">
      <w:start w:val="1"/>
      <w:numFmt w:val="upperLetter"/>
      <w:lvlText w:val="%1."/>
      <w:lvlJc w:val="left"/>
      <w:pPr>
        <w:ind w:left="393" w:hanging="294"/>
      </w:pPr>
      <w:rPr>
        <w:rFonts w:ascii="Times New Roman" w:eastAsia="Times New Roman" w:hAnsi="Times New Roman" w:cs="Times New Roman"/>
        <w:b/>
        <w:bCs/>
        <w:spacing w:val="-3"/>
        <w:w w:val="100"/>
        <w:sz w:val="24"/>
        <w:szCs w:val="24"/>
      </w:rPr>
    </w:lvl>
    <w:lvl w:ilvl="1">
      <w:start w:val="1"/>
      <w:numFmt w:val="decimal"/>
      <w:lvlText w:val="%2."/>
      <w:lvlJc w:val="left"/>
      <w:pPr>
        <w:ind w:left="340" w:hanging="240"/>
      </w:pPr>
      <w:rPr>
        <w:rFonts w:ascii="Times New Roman" w:eastAsia="Times New Roman" w:hAnsi="Times New Roman" w:cs="Times New Roman"/>
        <w:b/>
        <w:bCs/>
        <w:spacing w:val="-2"/>
        <w:w w:val="100"/>
        <w:sz w:val="24"/>
        <w:szCs w:val="24"/>
      </w:rPr>
    </w:lvl>
    <w:lvl w:ilvl="2">
      <w:numFmt w:val="bullet"/>
      <w:lvlText w:val="o"/>
      <w:lvlJc w:val="left"/>
      <w:pPr>
        <w:ind w:left="1180" w:hanging="360"/>
      </w:pPr>
      <w:rPr>
        <w:rFonts w:ascii="Courier New" w:hAnsi="Courier New" w:cs="Courier New"/>
        <w:color w:val="FF0000"/>
        <w:spacing w:val="-1"/>
        <w:w w:val="100"/>
        <w:sz w:val="24"/>
        <w:szCs w:val="24"/>
      </w:rPr>
    </w:lvl>
    <w:lvl w:ilvl="3">
      <w:numFmt w:val="bullet"/>
      <w:lvlText w:val="•"/>
      <w:lvlJc w:val="left"/>
      <w:pPr>
        <w:ind w:left="1180" w:hanging="360"/>
      </w:pPr>
    </w:lvl>
    <w:lvl w:ilvl="4">
      <w:numFmt w:val="bullet"/>
      <w:lvlText w:val="•"/>
      <w:lvlJc w:val="left"/>
      <w:pPr>
        <w:ind w:left="2443" w:hanging="360"/>
      </w:pPr>
    </w:lvl>
    <w:lvl w:ilvl="5">
      <w:numFmt w:val="bullet"/>
      <w:lvlText w:val="•"/>
      <w:lvlJc w:val="left"/>
      <w:pPr>
        <w:ind w:left="3707" w:hanging="360"/>
      </w:pPr>
    </w:lvl>
    <w:lvl w:ilvl="6">
      <w:numFmt w:val="bullet"/>
      <w:lvlText w:val="•"/>
      <w:lvlJc w:val="left"/>
      <w:pPr>
        <w:ind w:left="4971" w:hanging="360"/>
      </w:pPr>
    </w:lvl>
    <w:lvl w:ilvl="7">
      <w:numFmt w:val="bullet"/>
      <w:lvlText w:val="•"/>
      <w:lvlJc w:val="left"/>
      <w:pPr>
        <w:ind w:left="6234" w:hanging="360"/>
      </w:pPr>
    </w:lvl>
    <w:lvl w:ilvl="8">
      <w:numFmt w:val="bullet"/>
      <w:lvlText w:val="•"/>
      <w:lvlJc w:val="left"/>
      <w:pPr>
        <w:ind w:left="7498" w:hanging="360"/>
      </w:pPr>
    </w:lvl>
  </w:abstractNum>
  <w:abstractNum w:abstractNumId="4" w15:restartNumberingAfterBreak="0">
    <w:nsid w:val="51863A50"/>
    <w:multiLevelType w:val="hybridMultilevel"/>
    <w:tmpl w:val="98F2E060"/>
    <w:lvl w:ilvl="0" w:tplc="86247996">
      <w:numFmt w:val="bullet"/>
      <w:lvlText w:val="-"/>
      <w:lvlJc w:val="left"/>
      <w:pPr>
        <w:ind w:left="1220" w:hanging="188"/>
      </w:pPr>
      <w:rPr>
        <w:rFonts w:hint="default"/>
        <w:w w:val="100"/>
        <w:lang w:val="tr-TR" w:eastAsia="en-US" w:bidi="ar-SA"/>
      </w:rPr>
    </w:lvl>
    <w:lvl w:ilvl="1" w:tplc="10308042">
      <w:numFmt w:val="bullet"/>
      <w:lvlText w:val="•"/>
      <w:lvlJc w:val="left"/>
      <w:pPr>
        <w:ind w:left="2218" w:hanging="188"/>
      </w:pPr>
      <w:rPr>
        <w:rFonts w:hint="default"/>
        <w:lang w:val="tr-TR" w:eastAsia="en-US" w:bidi="ar-SA"/>
      </w:rPr>
    </w:lvl>
    <w:lvl w:ilvl="2" w:tplc="F0220D56">
      <w:numFmt w:val="bullet"/>
      <w:lvlText w:val="•"/>
      <w:lvlJc w:val="left"/>
      <w:pPr>
        <w:ind w:left="3217" w:hanging="188"/>
      </w:pPr>
      <w:rPr>
        <w:rFonts w:hint="default"/>
        <w:lang w:val="tr-TR" w:eastAsia="en-US" w:bidi="ar-SA"/>
      </w:rPr>
    </w:lvl>
    <w:lvl w:ilvl="3" w:tplc="1A162F3C">
      <w:numFmt w:val="bullet"/>
      <w:lvlText w:val="•"/>
      <w:lvlJc w:val="left"/>
      <w:pPr>
        <w:ind w:left="4215" w:hanging="188"/>
      </w:pPr>
      <w:rPr>
        <w:rFonts w:hint="default"/>
        <w:lang w:val="tr-TR" w:eastAsia="en-US" w:bidi="ar-SA"/>
      </w:rPr>
    </w:lvl>
    <w:lvl w:ilvl="4" w:tplc="6AC2FC2C">
      <w:numFmt w:val="bullet"/>
      <w:lvlText w:val="•"/>
      <w:lvlJc w:val="left"/>
      <w:pPr>
        <w:ind w:left="5214" w:hanging="188"/>
      </w:pPr>
      <w:rPr>
        <w:rFonts w:hint="default"/>
        <w:lang w:val="tr-TR" w:eastAsia="en-US" w:bidi="ar-SA"/>
      </w:rPr>
    </w:lvl>
    <w:lvl w:ilvl="5" w:tplc="EE0A7B9C">
      <w:numFmt w:val="bullet"/>
      <w:lvlText w:val="•"/>
      <w:lvlJc w:val="left"/>
      <w:pPr>
        <w:ind w:left="6213" w:hanging="188"/>
      </w:pPr>
      <w:rPr>
        <w:rFonts w:hint="default"/>
        <w:lang w:val="tr-TR" w:eastAsia="en-US" w:bidi="ar-SA"/>
      </w:rPr>
    </w:lvl>
    <w:lvl w:ilvl="6" w:tplc="B27855D0">
      <w:numFmt w:val="bullet"/>
      <w:lvlText w:val="•"/>
      <w:lvlJc w:val="left"/>
      <w:pPr>
        <w:ind w:left="7211" w:hanging="188"/>
      </w:pPr>
      <w:rPr>
        <w:rFonts w:hint="default"/>
        <w:lang w:val="tr-TR" w:eastAsia="en-US" w:bidi="ar-SA"/>
      </w:rPr>
    </w:lvl>
    <w:lvl w:ilvl="7" w:tplc="7026CC36">
      <w:numFmt w:val="bullet"/>
      <w:lvlText w:val="•"/>
      <w:lvlJc w:val="left"/>
      <w:pPr>
        <w:ind w:left="8210" w:hanging="188"/>
      </w:pPr>
      <w:rPr>
        <w:rFonts w:hint="default"/>
        <w:lang w:val="tr-TR" w:eastAsia="en-US" w:bidi="ar-SA"/>
      </w:rPr>
    </w:lvl>
    <w:lvl w:ilvl="8" w:tplc="B1F0DFE6">
      <w:numFmt w:val="bullet"/>
      <w:lvlText w:val="•"/>
      <w:lvlJc w:val="left"/>
      <w:pPr>
        <w:ind w:left="9208" w:hanging="188"/>
      </w:pPr>
      <w:rPr>
        <w:rFonts w:hint="default"/>
        <w:lang w:val="tr-TR"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E1"/>
    <w:rsid w:val="00013197"/>
    <w:rsid w:val="00023439"/>
    <w:rsid w:val="000327DE"/>
    <w:rsid w:val="0003530F"/>
    <w:rsid w:val="00054103"/>
    <w:rsid w:val="000545A8"/>
    <w:rsid w:val="00072120"/>
    <w:rsid w:val="00091425"/>
    <w:rsid w:val="000B2623"/>
    <w:rsid w:val="000B5469"/>
    <w:rsid w:val="000C68FE"/>
    <w:rsid w:val="000E08B9"/>
    <w:rsid w:val="000F7E8E"/>
    <w:rsid w:val="001012E1"/>
    <w:rsid w:val="0011132F"/>
    <w:rsid w:val="0012124C"/>
    <w:rsid w:val="00121E8E"/>
    <w:rsid w:val="001227B9"/>
    <w:rsid w:val="00132AB1"/>
    <w:rsid w:val="001432C0"/>
    <w:rsid w:val="00193936"/>
    <w:rsid w:val="00195C6D"/>
    <w:rsid w:val="001A7BD3"/>
    <w:rsid w:val="001C6FC5"/>
    <w:rsid w:val="001D4B47"/>
    <w:rsid w:val="001E09D8"/>
    <w:rsid w:val="001E1FA5"/>
    <w:rsid w:val="001E4ACF"/>
    <w:rsid w:val="001F0A95"/>
    <w:rsid w:val="001F658D"/>
    <w:rsid w:val="0020089F"/>
    <w:rsid w:val="00207ABA"/>
    <w:rsid w:val="002424B5"/>
    <w:rsid w:val="00266D9C"/>
    <w:rsid w:val="002671CF"/>
    <w:rsid w:val="00273D99"/>
    <w:rsid w:val="00286BE1"/>
    <w:rsid w:val="002965B1"/>
    <w:rsid w:val="002B00E9"/>
    <w:rsid w:val="002B5D71"/>
    <w:rsid w:val="002C2803"/>
    <w:rsid w:val="002D2161"/>
    <w:rsid w:val="002D4D30"/>
    <w:rsid w:val="002F777E"/>
    <w:rsid w:val="00312AAD"/>
    <w:rsid w:val="00312B45"/>
    <w:rsid w:val="003156A5"/>
    <w:rsid w:val="00321D56"/>
    <w:rsid w:val="003509F2"/>
    <w:rsid w:val="00357478"/>
    <w:rsid w:val="003611E0"/>
    <w:rsid w:val="00385748"/>
    <w:rsid w:val="003949AD"/>
    <w:rsid w:val="00396D98"/>
    <w:rsid w:val="003B34C7"/>
    <w:rsid w:val="003B4703"/>
    <w:rsid w:val="003B6ED0"/>
    <w:rsid w:val="003C148F"/>
    <w:rsid w:val="003C32AE"/>
    <w:rsid w:val="003D0F6B"/>
    <w:rsid w:val="00407B99"/>
    <w:rsid w:val="004127BB"/>
    <w:rsid w:val="00416868"/>
    <w:rsid w:val="0042241F"/>
    <w:rsid w:val="00426FBA"/>
    <w:rsid w:val="0043487A"/>
    <w:rsid w:val="00447883"/>
    <w:rsid w:val="00450326"/>
    <w:rsid w:val="00475A46"/>
    <w:rsid w:val="00477959"/>
    <w:rsid w:val="004A3EC4"/>
    <w:rsid w:val="004C02EC"/>
    <w:rsid w:val="004D1BE3"/>
    <w:rsid w:val="004F5898"/>
    <w:rsid w:val="00500068"/>
    <w:rsid w:val="00503F6B"/>
    <w:rsid w:val="00504281"/>
    <w:rsid w:val="00520852"/>
    <w:rsid w:val="00526D17"/>
    <w:rsid w:val="005577B7"/>
    <w:rsid w:val="0056174C"/>
    <w:rsid w:val="00561D4C"/>
    <w:rsid w:val="005621B0"/>
    <w:rsid w:val="005621F5"/>
    <w:rsid w:val="00564768"/>
    <w:rsid w:val="00583495"/>
    <w:rsid w:val="00592088"/>
    <w:rsid w:val="00596598"/>
    <w:rsid w:val="00597519"/>
    <w:rsid w:val="005A5955"/>
    <w:rsid w:val="005B6C85"/>
    <w:rsid w:val="005E1CB3"/>
    <w:rsid w:val="00610487"/>
    <w:rsid w:val="00613A24"/>
    <w:rsid w:val="00614297"/>
    <w:rsid w:val="006305F1"/>
    <w:rsid w:val="00632AC3"/>
    <w:rsid w:val="0064000E"/>
    <w:rsid w:val="00642AEB"/>
    <w:rsid w:val="00666933"/>
    <w:rsid w:val="00690378"/>
    <w:rsid w:val="00694CAE"/>
    <w:rsid w:val="006C364D"/>
    <w:rsid w:val="006D5964"/>
    <w:rsid w:val="006E7C3F"/>
    <w:rsid w:val="007054C1"/>
    <w:rsid w:val="007130B2"/>
    <w:rsid w:val="00723697"/>
    <w:rsid w:val="0074231B"/>
    <w:rsid w:val="0074338A"/>
    <w:rsid w:val="0074371C"/>
    <w:rsid w:val="00747AE1"/>
    <w:rsid w:val="00750986"/>
    <w:rsid w:val="00765357"/>
    <w:rsid w:val="007900D8"/>
    <w:rsid w:val="00796330"/>
    <w:rsid w:val="007A104D"/>
    <w:rsid w:val="007A34F6"/>
    <w:rsid w:val="007D3C3B"/>
    <w:rsid w:val="00813E21"/>
    <w:rsid w:val="00836757"/>
    <w:rsid w:val="0084019A"/>
    <w:rsid w:val="008505F4"/>
    <w:rsid w:val="008515B6"/>
    <w:rsid w:val="008905BF"/>
    <w:rsid w:val="008A5608"/>
    <w:rsid w:val="008B19CC"/>
    <w:rsid w:val="008C1AC8"/>
    <w:rsid w:val="008C2F89"/>
    <w:rsid w:val="008D3D1D"/>
    <w:rsid w:val="008E65E8"/>
    <w:rsid w:val="008F377B"/>
    <w:rsid w:val="008F41B4"/>
    <w:rsid w:val="00902B84"/>
    <w:rsid w:val="00905B88"/>
    <w:rsid w:val="00915B49"/>
    <w:rsid w:val="0092743C"/>
    <w:rsid w:val="00947DB0"/>
    <w:rsid w:val="0095049D"/>
    <w:rsid w:val="00971B60"/>
    <w:rsid w:val="00972C93"/>
    <w:rsid w:val="00975C26"/>
    <w:rsid w:val="00981DE9"/>
    <w:rsid w:val="00990F89"/>
    <w:rsid w:val="009A5DAE"/>
    <w:rsid w:val="009B19A2"/>
    <w:rsid w:val="009E4558"/>
    <w:rsid w:val="009F09AF"/>
    <w:rsid w:val="00A360DF"/>
    <w:rsid w:val="00A636C0"/>
    <w:rsid w:val="00A70AB2"/>
    <w:rsid w:val="00A93624"/>
    <w:rsid w:val="00A963CC"/>
    <w:rsid w:val="00AA40C0"/>
    <w:rsid w:val="00AB5A01"/>
    <w:rsid w:val="00AB5C50"/>
    <w:rsid w:val="00AD1DE1"/>
    <w:rsid w:val="00AE25A4"/>
    <w:rsid w:val="00AE597A"/>
    <w:rsid w:val="00B2120C"/>
    <w:rsid w:val="00B348F1"/>
    <w:rsid w:val="00B419E5"/>
    <w:rsid w:val="00B4613B"/>
    <w:rsid w:val="00B50093"/>
    <w:rsid w:val="00B50B9C"/>
    <w:rsid w:val="00B64609"/>
    <w:rsid w:val="00B660B7"/>
    <w:rsid w:val="00B81113"/>
    <w:rsid w:val="00B921A9"/>
    <w:rsid w:val="00BC1DD9"/>
    <w:rsid w:val="00BC3522"/>
    <w:rsid w:val="00BC46B6"/>
    <w:rsid w:val="00BE1E18"/>
    <w:rsid w:val="00BE46F9"/>
    <w:rsid w:val="00BE6FE0"/>
    <w:rsid w:val="00BF15A2"/>
    <w:rsid w:val="00BF5CB7"/>
    <w:rsid w:val="00C40FBD"/>
    <w:rsid w:val="00C65DDB"/>
    <w:rsid w:val="00C717B6"/>
    <w:rsid w:val="00C900FF"/>
    <w:rsid w:val="00CB1759"/>
    <w:rsid w:val="00CB4827"/>
    <w:rsid w:val="00CD727D"/>
    <w:rsid w:val="00CE37CD"/>
    <w:rsid w:val="00D03CC7"/>
    <w:rsid w:val="00D1038A"/>
    <w:rsid w:val="00D14FC5"/>
    <w:rsid w:val="00D17DC4"/>
    <w:rsid w:val="00D2059B"/>
    <w:rsid w:val="00D25EC6"/>
    <w:rsid w:val="00D3059A"/>
    <w:rsid w:val="00D358C5"/>
    <w:rsid w:val="00D3762B"/>
    <w:rsid w:val="00D46E9B"/>
    <w:rsid w:val="00D53422"/>
    <w:rsid w:val="00D651C2"/>
    <w:rsid w:val="00D75FC8"/>
    <w:rsid w:val="00D82A99"/>
    <w:rsid w:val="00D92003"/>
    <w:rsid w:val="00D94628"/>
    <w:rsid w:val="00DA6206"/>
    <w:rsid w:val="00DB6C22"/>
    <w:rsid w:val="00DD0037"/>
    <w:rsid w:val="00DD0EF8"/>
    <w:rsid w:val="00DF0A5D"/>
    <w:rsid w:val="00E068DC"/>
    <w:rsid w:val="00E31493"/>
    <w:rsid w:val="00E33EA4"/>
    <w:rsid w:val="00E4464C"/>
    <w:rsid w:val="00E50DF0"/>
    <w:rsid w:val="00E54725"/>
    <w:rsid w:val="00E54F3F"/>
    <w:rsid w:val="00E653C6"/>
    <w:rsid w:val="00E8350B"/>
    <w:rsid w:val="00E8380F"/>
    <w:rsid w:val="00EA4317"/>
    <w:rsid w:val="00ED2637"/>
    <w:rsid w:val="00EF534C"/>
    <w:rsid w:val="00EF6D71"/>
    <w:rsid w:val="00F0015F"/>
    <w:rsid w:val="00F415F3"/>
    <w:rsid w:val="00F71F55"/>
    <w:rsid w:val="00F841BA"/>
    <w:rsid w:val="00F93317"/>
    <w:rsid w:val="00F97652"/>
    <w:rsid w:val="00FA2C20"/>
    <w:rsid w:val="00FB3B1F"/>
    <w:rsid w:val="00FC40A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95EE"/>
  <w15:docId w15:val="{2B0404F2-0DD1-4827-A020-A1403B2D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Balk1">
    <w:name w:val="heading 1"/>
    <w:basedOn w:val="Normal"/>
    <w:link w:val="Balk1Char"/>
    <w:uiPriority w:val="1"/>
    <w:qFormat/>
    <w:rsid w:val="00564768"/>
    <w:pPr>
      <w:widowControl w:val="0"/>
      <w:suppressAutoHyphens w:val="0"/>
      <w:autoSpaceDE w:val="0"/>
      <w:autoSpaceDN w:val="0"/>
      <w:spacing w:after="0" w:line="240" w:lineRule="auto"/>
      <w:ind w:left="1844"/>
      <w:jc w:val="both"/>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semiHidden/>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415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15F3"/>
  </w:style>
  <w:style w:type="paragraph" w:styleId="ListeParagraf">
    <w:name w:val="List Paragraph"/>
    <w:basedOn w:val="Normal"/>
    <w:uiPriority w:val="34"/>
    <w:qFormat/>
    <w:rsid w:val="00597519"/>
    <w:pPr>
      <w:widowControl w:val="0"/>
      <w:suppressAutoHyphens w:val="0"/>
      <w:autoSpaceDE w:val="0"/>
      <w:autoSpaceDN w:val="0"/>
      <w:spacing w:after="0" w:line="240" w:lineRule="auto"/>
      <w:ind w:left="1847" w:hanging="628"/>
    </w:pPr>
    <w:rPr>
      <w:rFonts w:ascii="Times New Roman" w:eastAsia="Times New Roman" w:hAnsi="Times New Roman" w:cs="Times New Roman"/>
    </w:rPr>
  </w:style>
  <w:style w:type="character" w:customStyle="1" w:styleId="Balk1Char">
    <w:name w:val="Başlık 1 Char"/>
    <w:basedOn w:val="VarsaylanParagrafYazTipi"/>
    <w:link w:val="Balk1"/>
    <w:uiPriority w:val="1"/>
    <w:rsid w:val="00564768"/>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1F658D"/>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658D"/>
    <w:pPr>
      <w:widowControl w:val="0"/>
      <w:suppressAutoHyphens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C2F89"/>
    <w:rPr>
      <w:color w:val="0563C1" w:themeColor="hyperlink"/>
      <w:u w:val="single"/>
    </w:rPr>
  </w:style>
  <w:style w:type="character" w:styleId="zlenenKpr">
    <w:name w:val="FollowedHyperlink"/>
    <w:basedOn w:val="VarsaylanParagrafYazTipi"/>
    <w:uiPriority w:val="99"/>
    <w:semiHidden/>
    <w:unhideWhenUsed/>
    <w:rsid w:val="008C2F89"/>
    <w:rPr>
      <w:color w:val="954F72" w:themeColor="followedHyperlink"/>
      <w:u w:val="single"/>
    </w:rPr>
  </w:style>
  <w:style w:type="character" w:customStyle="1" w:styleId="zmlenmeyenBahsetme1">
    <w:name w:val="Çözümlenmeyen Bahsetme1"/>
    <w:basedOn w:val="VarsaylanParagrafYazTipi"/>
    <w:uiPriority w:val="99"/>
    <w:semiHidden/>
    <w:unhideWhenUsed/>
    <w:rsid w:val="008C2F89"/>
    <w:rPr>
      <w:color w:val="605E5C"/>
      <w:shd w:val="clear" w:color="auto" w:fill="E1DFDD"/>
    </w:rPr>
  </w:style>
  <w:style w:type="character" w:customStyle="1" w:styleId="UnresolvedMention">
    <w:name w:val="Unresolved Mention"/>
    <w:basedOn w:val="VarsaylanParagrafYazTipi"/>
    <w:uiPriority w:val="99"/>
    <w:semiHidden/>
    <w:unhideWhenUsed/>
    <w:rsid w:val="00ED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s.bilecik.edu.tr/Program/Bolum?BolumNo=2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cik.edu.tr/kalite/Icerik/Anket_Uygulama_Takvimi"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bilecik.edu.tr/kalite/Icerik/Anket_Uygulama_Takvimi" TargetMode="External"/><Relationship Id="rId4" Type="http://schemas.openxmlformats.org/officeDocument/2006/relationships/settings" Target="settings.xml"/><Relationship Id="rId9" Type="http://schemas.openxmlformats.org/officeDocument/2006/relationships/hyperlink" Target="http://ebs.bilecik.edu.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B0B0-06CE-4AC4-A6D8-E1681F0F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7321</Words>
  <Characters>41734</Characters>
  <Application>Microsoft Office Word</Application>
  <DocSecurity>0</DocSecurity>
  <Lines>347</Lines>
  <Paragraphs>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ÜMİT KUT</cp:lastModifiedBy>
  <cp:revision>7</cp:revision>
  <dcterms:created xsi:type="dcterms:W3CDTF">2025-09-16T08:18:00Z</dcterms:created>
  <dcterms:modified xsi:type="dcterms:W3CDTF">2025-09-16T12:37:00Z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FooterShapeIds">
    <vt:lpwstr>1,2,3</vt:lpwstr>
  </property>
  <property fmtid="{D5CDD505-2E9C-101B-9397-08002B2CF9AE}" pid="9" name="ClassificationContentMarkingFooterFontProps">
    <vt:lpwstr>#ff8c00,12,Calibri</vt:lpwstr>
  </property>
  <property fmtid="{D5CDD505-2E9C-101B-9397-08002B2CF9AE}" pid="10" name="ClassificationContentMarkingFooterText">
    <vt:lpwstr>Sensitivity: Public</vt:lpwstr>
  </property>
  <property fmtid="{D5CDD505-2E9C-101B-9397-08002B2CF9AE}" pid="11" name="MSIP_Label_18de4db4-e00d-47c3-9d58-42953a01c92d_Enabled">
    <vt:lpwstr>true</vt:lpwstr>
  </property>
  <property fmtid="{D5CDD505-2E9C-101B-9397-08002B2CF9AE}" pid="12" name="MSIP_Label_18de4db4-e00d-47c3-9d58-42953a01c92d_SetDate">
    <vt:lpwstr>2023-01-05T08:17:25Z</vt:lpwstr>
  </property>
  <property fmtid="{D5CDD505-2E9C-101B-9397-08002B2CF9AE}" pid="13" name="MSIP_Label_18de4db4-e00d-47c3-9d58-42953a01c92d_Method">
    <vt:lpwstr>Standard</vt:lpwstr>
  </property>
  <property fmtid="{D5CDD505-2E9C-101B-9397-08002B2CF9AE}" pid="14" name="MSIP_Label_18de4db4-e00d-47c3-9d58-42953a01c92d_Name">
    <vt:lpwstr>18de4db4-e00d-47c3-9d58-42953a01c92d</vt:lpwstr>
  </property>
  <property fmtid="{D5CDD505-2E9C-101B-9397-08002B2CF9AE}" pid="15" name="MSIP_Label_18de4db4-e00d-47c3-9d58-42953a01c92d_SiteId">
    <vt:lpwstr>ef5926db-9bdf-4f9f-9066-d8e7f03943f7</vt:lpwstr>
  </property>
  <property fmtid="{D5CDD505-2E9C-101B-9397-08002B2CF9AE}" pid="16" name="MSIP_Label_18de4db4-e00d-47c3-9d58-42953a01c92d_ActionId">
    <vt:lpwstr>55320710-69b9-4508-bc18-3090437bc35b</vt:lpwstr>
  </property>
  <property fmtid="{D5CDD505-2E9C-101B-9397-08002B2CF9AE}" pid="17" name="MSIP_Label_18de4db4-e00d-47c3-9d58-42953a01c92d_ContentBits">
    <vt:lpwstr>2</vt:lpwstr>
  </property>
  <property fmtid="{D5CDD505-2E9C-101B-9397-08002B2CF9AE}" pid="18" name="GrammarlyDocumentId">
    <vt:lpwstr>637f24a2d79757aeff5d7c8ed36a68a7bc859accc2e257434cbb2fbe1166591e</vt:lpwstr>
  </property>
</Properties>
</file>