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sz w:val="24"/>
          <w:szCs w:val="24"/>
        </w:rPr>
        <w:id w:val="-1977744496"/>
        <w:docPartObj>
          <w:docPartGallery w:val="Cover Pages"/>
          <w:docPartUnique/>
        </w:docPartObj>
      </w:sdtPr>
      <w:sdtEndPr>
        <w:rPr>
          <w:rFonts w:eastAsia="Times New Roman"/>
          <w:color w:val="222A35" w:themeColor="text2" w:themeShade="80"/>
          <w:kern w:val="0"/>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sdtEndPr>
      <w:sdtContent>
        <w:p w14:paraId="021FEB91" w14:textId="77777777" w:rsidR="004873C6" w:rsidRPr="00D9562D" w:rsidRDefault="004873C6">
          <w:pPr>
            <w:rPr>
              <w:rFonts w:ascii="Times New Roman" w:hAnsi="Times New Roman" w:cs="Times New Roman"/>
              <w:sz w:val="24"/>
              <w:szCs w:val="24"/>
            </w:rPr>
          </w:pPr>
          <w:r w:rsidRPr="00D9562D">
            <w:rPr>
              <w:rFonts w:ascii="Times New Roman" w:hAnsi="Times New Roman" w:cs="Times New Roman"/>
              <w:noProof/>
              <w:sz w:val="24"/>
              <w:szCs w:val="24"/>
              <w:lang w:eastAsia="tr-TR"/>
            </w:rPr>
            <mc:AlternateContent>
              <mc:Choice Requires="wpg">
                <w:drawing>
                  <wp:anchor distT="0" distB="0" distL="114300" distR="114300" simplePos="0" relativeHeight="251659264" behindDoc="1" locked="0" layoutInCell="1" allowOverlap="1" wp14:anchorId="6D461979" wp14:editId="354C3836">
                    <wp:simplePos x="0" y="0"/>
                    <wp:positionH relativeFrom="page">
                      <wp:posOffset>342900</wp:posOffset>
                    </wp:positionH>
                    <wp:positionV relativeFrom="page">
                      <wp:posOffset>213360</wp:posOffset>
                    </wp:positionV>
                    <wp:extent cx="6858001" cy="9144000"/>
                    <wp:effectExtent l="0" t="0" r="0" b="0"/>
                    <wp:wrapNone/>
                    <wp:docPr id="48" name="Grup 64"/>
                    <wp:cNvGraphicFramePr/>
                    <a:graphic xmlns:a="http://schemas.openxmlformats.org/drawingml/2006/main">
                      <a:graphicData uri="http://schemas.microsoft.com/office/word/2010/wordprocessingGroup">
                        <wpg:wgp>
                          <wpg:cNvGrpSpPr/>
                          <wpg:grpSpPr>
                            <a:xfrm>
                              <a:off x="0" y="0"/>
                              <a:ext cx="6858001" cy="9144000"/>
                              <a:chOff x="-4763" y="-274320"/>
                              <a:chExt cx="6858001" cy="9144000"/>
                            </a:xfrm>
                          </wpg:grpSpPr>
                          <wpg:grpSp>
                            <wpg:cNvPr id="49" name="Grup 49"/>
                            <wpg:cNvGrpSpPr/>
                            <wpg:grpSpPr>
                              <a:xfrm>
                                <a:off x="-4763" y="-274320"/>
                                <a:ext cx="6858001" cy="9144000"/>
                                <a:chOff x="-4763" y="-274320"/>
                                <a:chExt cx="6858001" cy="9144000"/>
                              </a:xfrm>
                            </wpg:grpSpPr>
                            <wps:wsp>
                              <wps:cNvPr id="54" name="Dikdörtgen 54"/>
                              <wps:cNvSpPr/>
                              <wps:spPr>
                                <a:xfrm>
                                  <a:off x="-4763" y="-27432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E609D17" w14:textId="77777777" w:rsidR="0041252E" w:rsidRDefault="0041252E">
                                    <w:pPr>
                                      <w:pStyle w:val="AralkYok"/>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 2"/>
                              <wpg:cNvGrpSpPr/>
                              <wpg:grpSpPr>
                                <a:xfrm>
                                  <a:off x="2524125" y="0"/>
                                  <a:ext cx="4329113" cy="4491038"/>
                                  <a:chOff x="0" y="0"/>
                                  <a:chExt cx="4329113" cy="4491038"/>
                                </a:xfrm>
                                <a:solidFill>
                                  <a:schemeClr val="bg1"/>
                                </a:solidFill>
                              </wpg:grpSpPr>
                              <wps:wsp>
                                <wps:cNvPr id="56" name="Serbest Biçimli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Serbest Biçimli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Serbest Biçimli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Serbest Biçimli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Serbest Biçimli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Metin Kutusu 61"/>
                            <wps:cNvSpPr txBox="1"/>
                            <wps:spPr>
                              <a:xfrm>
                                <a:off x="946729" y="4077645"/>
                                <a:ext cx="5713151" cy="2765115"/>
                              </a:xfrm>
                              <a:prstGeom prst="rect">
                                <a:avLst/>
                              </a:prstGeom>
                              <a:noFill/>
                              <a:ln w="285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aps/>
                                      <w:color w:val="FFFFFF" w:themeColor="background1"/>
                                      <w:sz w:val="48"/>
                                      <w:szCs w:val="48"/>
                                    </w:rPr>
                                    <w:alias w:val="Başlık"/>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260A5607" w14:textId="6BB85EA5" w:rsidR="0041252E" w:rsidRPr="00F341BD" w:rsidRDefault="0041252E" w:rsidP="004873C6">
                                      <w:pPr>
                                        <w:pStyle w:val="AralkYok"/>
                                        <w:jc w:val="center"/>
                                        <w:rPr>
                                          <w:rFonts w:ascii="Times New Roman" w:eastAsiaTheme="majorEastAsia" w:hAnsi="Times New Roman" w:cs="Times New Roman"/>
                                          <w:b/>
                                          <w:bCs/>
                                          <w:caps/>
                                          <w:color w:val="FFFFFF" w:themeColor="background1"/>
                                          <w:sz w:val="48"/>
                                          <w:szCs w:val="48"/>
                                        </w:rPr>
                                      </w:pPr>
                                      <w:r>
                                        <w:rPr>
                                          <w:rFonts w:ascii="Times New Roman" w:eastAsiaTheme="majorEastAsia" w:hAnsi="Times New Roman" w:cs="Times New Roman"/>
                                          <w:b/>
                                          <w:bCs/>
                                          <w:caps/>
                                          <w:color w:val="FFFFFF" w:themeColor="background1"/>
                                          <w:sz w:val="48"/>
                                          <w:szCs w:val="48"/>
                                        </w:rPr>
                                        <w:t>BİLECİK ŞEYH EDEBALİ ÜNİVERSİTESİ SAĞLIK BİLİMLERİ FAKÜLTESİ HEMŞİRELİK BÖLÜMÜ BİRİM İÇ DEĞERLENDİRME RAPORU-2024</w:t>
                                      </w:r>
                                    </w:p>
                                  </w:sdtContent>
                                </w:sdt>
                                <w:sdt>
                                  <w:sdtPr>
                                    <w:rPr>
                                      <w:color w:val="4472C4" w:themeColor="accent1"/>
                                      <w:sz w:val="36"/>
                                      <w:szCs w:val="36"/>
                                    </w:rPr>
                                    <w:alias w:val="Alt Başlık"/>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14:paraId="75930FB3" w14:textId="77777777" w:rsidR="0041252E" w:rsidRDefault="0041252E">
                                      <w:pPr>
                                        <w:pStyle w:val="AralkYok"/>
                                        <w:spacing w:before="120"/>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6D461979" id="Grup 64" o:spid="_x0000_s1026" style="position:absolute;margin-left:27pt;margin-top:16.8pt;width:540pt;height:10in;z-index:-251657216;mso-height-percent:909;mso-position-horizontal-relative:page;mso-position-vertical-relative:page;mso-height-percent:909" coordorigin="-47,-2743"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">
                    <v:group id="Grup 49" o:spid="_x0000_s1027" style="position:absolute;left:-47;top:-2743;width:68579;height:91439" coordorigin="-47,-2743"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Dikdörtgen 54" o:spid="_x0000_s1028" style="position:absolute;left:-47;top:-2743;width:68579;height:9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1E609D17" w14:textId="77777777" w:rsidR="0041252E" w:rsidRDefault="0041252E">
                              <w:pPr>
                                <w:pStyle w:val="AralkYok"/>
                                <w:rPr>
                                  <w:color w:val="FFFFFF" w:themeColor="background1"/>
                                  <w:sz w:val="48"/>
                                  <w:szCs w:val="48"/>
                                </w:rPr>
                              </w:pPr>
                            </w:p>
                          </w:txbxContent>
                        </v:textbox>
                      </v:rect>
                      <v:group id="Gr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erbest Biçimli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Serbest Biçimli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Metin Kutusu 61" o:spid="_x0000_s1035" type="#_x0000_t202" style="position:absolute;left:9467;top:40776;width:57131;height:276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" filled="f" strokecolor="white [3212]" strokeweight="2.25pt">
                      <v:textbox inset="54pt,0,1in,0">
                        <w:txbxContent>
                          <w:sdt>
                            <w:sdtPr>
                              <w:rPr>
                                <w:rFonts w:ascii="Times New Roman" w:eastAsiaTheme="majorEastAsia" w:hAnsi="Times New Roman" w:cs="Times New Roman"/>
                                <w:b/>
                                <w:bCs/>
                                <w:caps/>
                                <w:color w:val="FFFFFF" w:themeColor="background1"/>
                                <w:sz w:val="48"/>
                                <w:szCs w:val="48"/>
                              </w:rPr>
                              <w:alias w:val="Başlık"/>
                              <w:tag w:val=""/>
                              <w:id w:val="1841046763"/>
                              <w:dataBinding w:prefixMappings="xmlns:ns0='http://purl.org/dc/elements/1.1/' xmlns:ns1='http://schemas.openxmlformats.org/package/2006/metadata/core-properties' " w:xpath="/ns1:coreProperties[1]/ns0:title[1]" w:storeItemID="{6C3C8BC8-F283-45AE-878A-BAB7291924A1}"/>
                              <w:text/>
                            </w:sdtPr>
                            <w:sdtContent>
                              <w:p w14:paraId="260A5607" w14:textId="6BB85EA5" w:rsidR="0041252E" w:rsidRPr="00F341BD" w:rsidRDefault="0041252E" w:rsidP="004873C6">
                                <w:pPr>
                                  <w:pStyle w:val="AralkYok"/>
                                  <w:jc w:val="center"/>
                                  <w:rPr>
                                    <w:rFonts w:ascii="Times New Roman" w:eastAsiaTheme="majorEastAsia" w:hAnsi="Times New Roman" w:cs="Times New Roman"/>
                                    <w:b/>
                                    <w:bCs/>
                                    <w:caps/>
                                    <w:color w:val="FFFFFF" w:themeColor="background1"/>
                                    <w:sz w:val="48"/>
                                    <w:szCs w:val="48"/>
                                  </w:rPr>
                                </w:pPr>
                                <w:r>
                                  <w:rPr>
                                    <w:rFonts w:ascii="Times New Roman" w:eastAsiaTheme="majorEastAsia" w:hAnsi="Times New Roman" w:cs="Times New Roman"/>
                                    <w:b/>
                                    <w:bCs/>
                                    <w:caps/>
                                    <w:color w:val="FFFFFF" w:themeColor="background1"/>
                                    <w:sz w:val="48"/>
                                    <w:szCs w:val="48"/>
                                  </w:rPr>
                                  <w:t>BİLECİK ŞEYH EDEBALİ ÜNİVERSİTESİ SAĞLIK BİLİMLERİ FAKÜLTESİ HEMŞİRELİK BÖLÜMÜ BİRİM İÇ DEĞERLENDİRME RAPORU-2024</w:t>
                                </w:r>
                              </w:p>
                            </w:sdtContent>
                          </w:sdt>
                          <w:sdt>
                            <w:sdtPr>
                              <w:rPr>
                                <w:color w:val="4472C4" w:themeColor="accent1"/>
                                <w:sz w:val="36"/>
                                <w:szCs w:val="36"/>
                              </w:rPr>
                              <w:alias w:val="Alt Başlık"/>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14:paraId="75930FB3" w14:textId="77777777" w:rsidR="0041252E" w:rsidRDefault="0041252E">
                                <w:pPr>
                                  <w:pStyle w:val="AralkYok"/>
                                  <w:spacing w:before="120"/>
                                  <w:rPr>
                                    <w:color w:val="4472C4" w:themeColor="accent1"/>
                                    <w:sz w:val="36"/>
                                    <w:szCs w:val="36"/>
                                  </w:rPr>
                                </w:pPr>
                                <w:r>
                                  <w:rPr>
                                    <w:color w:val="4472C4" w:themeColor="accent1"/>
                                    <w:sz w:val="36"/>
                                    <w:szCs w:val="36"/>
                                  </w:rPr>
                                  <w:t xml:space="preserve">     </w:t>
                                </w:r>
                              </w:p>
                            </w:sdtContent>
                          </w:sdt>
                        </w:txbxContent>
                      </v:textbox>
                    </v:shape>
                    <w10:wrap anchorx="page" anchory="page"/>
                  </v:group>
                </w:pict>
              </mc:Fallback>
            </mc:AlternateContent>
          </w:r>
        </w:p>
        <w:p w14:paraId="1D9CCD01" w14:textId="77777777" w:rsidR="00814403" w:rsidRPr="00D9562D" w:rsidRDefault="009B2B5E">
          <w:pPr>
            <w:rPr>
              <w:rFonts w:ascii="Times New Roman" w:eastAsia="Times New Roman" w:hAnsi="Times New Roman" w:cs="Times New Roman"/>
              <w:color w:val="222A35" w:themeColor="text2" w:themeShade="80"/>
              <w:kern w:val="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D9562D">
            <w:rPr>
              <w:rFonts w:ascii="Times New Roman" w:eastAsia="Times New Roman" w:hAnsi="Times New Roman" w:cs="Times New Roman"/>
              <w:noProof/>
              <w:color w:val="222A35" w:themeColor="text2" w:themeShade="80"/>
              <w:kern w:val="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drawing>
              <wp:inline distT="0" distB="0" distL="0" distR="0" wp14:anchorId="48152FD5" wp14:editId="6FD8CB67">
                <wp:extent cx="1181100" cy="1434115"/>
                <wp:effectExtent l="0" t="0" r="0" b="0"/>
                <wp:docPr id="8725213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2785" t="-11032"/>
                        <a:stretch/>
                      </pic:blipFill>
                      <pic:spPr bwMode="auto">
                        <a:xfrm>
                          <a:off x="0" y="0"/>
                          <a:ext cx="1196688" cy="1453043"/>
                        </a:xfrm>
                        <a:prstGeom prst="rect">
                          <a:avLst/>
                        </a:prstGeom>
                        <a:noFill/>
                        <a:ln>
                          <a:noFill/>
                        </a:ln>
                        <a:extLst>
                          <a:ext uri="{53640926-AAD7-44D8-BBD7-CCE9431645EC}">
                            <a14:shadowObscured xmlns:a14="http://schemas.microsoft.com/office/drawing/2010/main"/>
                          </a:ext>
                        </a:extLst>
                      </pic:spPr>
                    </pic:pic>
                  </a:graphicData>
                </a:graphic>
              </wp:inline>
            </w:drawing>
          </w:r>
          <w:r w:rsidR="004873C6" w:rsidRPr="00D9562D">
            <w:rPr>
              <w:rFonts w:ascii="Times New Roman" w:eastAsia="Times New Roman" w:hAnsi="Times New Roman" w:cs="Times New Roman"/>
              <w:color w:val="222A35" w:themeColor="text2" w:themeShade="80"/>
              <w:kern w:val="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br w:type="page"/>
          </w:r>
        </w:p>
      </w:sdtContent>
    </w:sdt>
    <w:p w14:paraId="2371631A" w14:textId="77777777" w:rsidR="00814403" w:rsidRPr="00D9562D" w:rsidRDefault="00182BA1" w:rsidP="00182BA1">
      <w:pPr>
        <w:spacing w:line="360" w:lineRule="auto"/>
        <w:ind w:right="60"/>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lastRenderedPageBreak/>
        <w:t>BİRİM</w:t>
      </w:r>
      <w:r w:rsidR="00814403" w:rsidRPr="00D9562D">
        <w:rPr>
          <w:rFonts w:ascii="Times New Roman" w:eastAsia="Times New Roman" w:hAnsi="Times New Roman" w:cs="Times New Roman"/>
          <w:b/>
          <w:color w:val="2F5496" w:themeColor="accent1" w:themeShade="BF"/>
          <w:sz w:val="24"/>
          <w:szCs w:val="24"/>
        </w:rPr>
        <w:t xml:space="preserve"> HAKKINDA BİLGİLER</w:t>
      </w:r>
    </w:p>
    <w:p w14:paraId="4FF3AEB7" w14:textId="77777777" w:rsidR="00182BA1" w:rsidRPr="00D9562D" w:rsidRDefault="00182BA1" w:rsidP="00182BA1">
      <w:pPr>
        <w:pStyle w:val="ListeParagraf"/>
        <w:numPr>
          <w:ilvl w:val="0"/>
          <w:numId w:val="1"/>
        </w:numPr>
        <w:spacing w:line="360" w:lineRule="auto"/>
        <w:ind w:left="284" w:right="60" w:hanging="284"/>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İletişim Bilgileri</w:t>
      </w:r>
    </w:p>
    <w:p w14:paraId="52828D41" w14:textId="77777777" w:rsidR="00182BA1" w:rsidRPr="00D9562D" w:rsidRDefault="00182BA1"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 xml:space="preserve">BŞEÜ Sağlık Bilimleri Fakültesi Hemşirelik Bölümü Kurum İç Değerlendirme Raporu Birim Kalite Komisyonu Üyeleri tarafından hazırlanmıştır. </w:t>
      </w:r>
    </w:p>
    <w:tbl>
      <w:tblPr>
        <w:tblStyle w:val="TabloKlavuzu"/>
        <w:tblW w:w="0" w:type="auto"/>
        <w:tblLook w:val="04A0" w:firstRow="1" w:lastRow="0" w:firstColumn="1" w:lastColumn="0" w:noHBand="0" w:noVBand="1"/>
      </w:tblPr>
      <w:tblGrid>
        <w:gridCol w:w="3465"/>
        <w:gridCol w:w="2425"/>
        <w:gridCol w:w="3170"/>
      </w:tblGrid>
      <w:tr w:rsidR="00182BA1" w:rsidRPr="00D9562D" w14:paraId="29682E8C" w14:textId="77777777" w:rsidTr="003B42A0">
        <w:tc>
          <w:tcPr>
            <w:tcW w:w="9062" w:type="dxa"/>
            <w:gridSpan w:val="3"/>
          </w:tcPr>
          <w:p w14:paraId="7571CA3B" w14:textId="77777777" w:rsidR="00182BA1" w:rsidRPr="00D9562D" w:rsidRDefault="00182BA1" w:rsidP="00182BA1">
            <w:pPr>
              <w:spacing w:line="360" w:lineRule="auto"/>
              <w:ind w:right="60"/>
              <w:jc w:val="center"/>
              <w:rPr>
                <w:rFonts w:ascii="Times New Roman" w:eastAsia="Times New Roman" w:hAnsi="Times New Roman" w:cs="Times New Roman"/>
                <w:b/>
                <w:sz w:val="24"/>
                <w:szCs w:val="24"/>
              </w:rPr>
            </w:pPr>
            <w:r w:rsidRPr="00D9562D">
              <w:rPr>
                <w:rFonts w:ascii="Times New Roman" w:eastAsia="Times New Roman" w:hAnsi="Times New Roman" w:cs="Times New Roman"/>
                <w:b/>
                <w:sz w:val="24"/>
                <w:szCs w:val="24"/>
              </w:rPr>
              <w:t>Hemşirelik Bölümü</w:t>
            </w:r>
          </w:p>
        </w:tc>
      </w:tr>
      <w:tr w:rsidR="00182BA1" w:rsidRPr="00D9562D" w14:paraId="59CBBF5D" w14:textId="77777777" w:rsidTr="00F435F8">
        <w:tc>
          <w:tcPr>
            <w:tcW w:w="3466" w:type="dxa"/>
          </w:tcPr>
          <w:p w14:paraId="1CCE871B" w14:textId="77777777" w:rsidR="00182BA1" w:rsidRPr="00D9562D" w:rsidRDefault="00182BA1" w:rsidP="00182BA1">
            <w:pPr>
              <w:spacing w:line="360" w:lineRule="auto"/>
              <w:ind w:right="60"/>
              <w:jc w:val="both"/>
              <w:rPr>
                <w:rFonts w:ascii="Times New Roman" w:eastAsia="Times New Roman" w:hAnsi="Times New Roman" w:cs="Times New Roman"/>
                <w:b/>
                <w:sz w:val="24"/>
                <w:szCs w:val="24"/>
              </w:rPr>
            </w:pPr>
            <w:r w:rsidRPr="00D9562D">
              <w:rPr>
                <w:rFonts w:ascii="Times New Roman" w:eastAsia="Times New Roman" w:hAnsi="Times New Roman" w:cs="Times New Roman"/>
                <w:b/>
                <w:sz w:val="24"/>
                <w:szCs w:val="24"/>
              </w:rPr>
              <w:t>Unvanı, Adı, Soyadı</w:t>
            </w:r>
          </w:p>
        </w:tc>
        <w:tc>
          <w:tcPr>
            <w:tcW w:w="2426" w:type="dxa"/>
          </w:tcPr>
          <w:p w14:paraId="3A21CCE8" w14:textId="77777777" w:rsidR="00182BA1" w:rsidRPr="00D9562D" w:rsidRDefault="00182BA1" w:rsidP="00182BA1">
            <w:pPr>
              <w:spacing w:line="360" w:lineRule="auto"/>
              <w:ind w:right="60"/>
              <w:jc w:val="center"/>
              <w:rPr>
                <w:rFonts w:ascii="Times New Roman" w:eastAsia="Times New Roman" w:hAnsi="Times New Roman" w:cs="Times New Roman"/>
                <w:b/>
                <w:sz w:val="24"/>
                <w:szCs w:val="24"/>
              </w:rPr>
            </w:pPr>
            <w:r w:rsidRPr="00D9562D">
              <w:rPr>
                <w:rFonts w:ascii="Times New Roman" w:eastAsia="Times New Roman" w:hAnsi="Times New Roman" w:cs="Times New Roman"/>
                <w:b/>
                <w:sz w:val="24"/>
                <w:szCs w:val="24"/>
              </w:rPr>
              <w:t>Telefon</w:t>
            </w:r>
          </w:p>
        </w:tc>
        <w:tc>
          <w:tcPr>
            <w:tcW w:w="3170" w:type="dxa"/>
          </w:tcPr>
          <w:p w14:paraId="3DBEBFAA" w14:textId="77777777" w:rsidR="00182BA1" w:rsidRPr="00D9562D" w:rsidRDefault="00182BA1" w:rsidP="00182BA1">
            <w:pPr>
              <w:spacing w:line="360" w:lineRule="auto"/>
              <w:ind w:right="60"/>
              <w:jc w:val="center"/>
              <w:rPr>
                <w:rFonts w:ascii="Times New Roman" w:eastAsia="Times New Roman" w:hAnsi="Times New Roman" w:cs="Times New Roman"/>
                <w:b/>
                <w:sz w:val="24"/>
                <w:szCs w:val="24"/>
              </w:rPr>
            </w:pPr>
            <w:r w:rsidRPr="00D9562D">
              <w:rPr>
                <w:rFonts w:ascii="Times New Roman" w:eastAsia="Times New Roman" w:hAnsi="Times New Roman" w:cs="Times New Roman"/>
                <w:b/>
                <w:sz w:val="24"/>
                <w:szCs w:val="24"/>
              </w:rPr>
              <w:t>E-posta</w:t>
            </w:r>
          </w:p>
        </w:tc>
      </w:tr>
      <w:tr w:rsidR="00182BA1" w:rsidRPr="00D9562D" w14:paraId="65441E85" w14:textId="77777777" w:rsidTr="00F435F8">
        <w:tc>
          <w:tcPr>
            <w:tcW w:w="3466" w:type="dxa"/>
          </w:tcPr>
          <w:p w14:paraId="78792E1F" w14:textId="77777777" w:rsidR="00182BA1" w:rsidRPr="00D9562D" w:rsidRDefault="00182BA1" w:rsidP="00372B75">
            <w:pPr>
              <w:ind w:right="62"/>
              <w:rPr>
                <w:rFonts w:ascii="Times New Roman" w:eastAsia="Times New Roman" w:hAnsi="Times New Roman" w:cs="Times New Roman"/>
                <w:bCs/>
                <w:sz w:val="24"/>
                <w:szCs w:val="24"/>
              </w:rPr>
            </w:pPr>
            <w:r w:rsidRPr="00D9562D">
              <w:rPr>
                <w:rFonts w:ascii="Times New Roman" w:eastAsia="Times New Roman" w:hAnsi="Times New Roman" w:cs="Times New Roman"/>
                <w:sz w:val="24"/>
                <w:szCs w:val="24"/>
              </w:rPr>
              <w:t>Doç.Dr. Berrak MIZRAK ŞAHİN (Bölüm Başkanı)</w:t>
            </w:r>
          </w:p>
        </w:tc>
        <w:tc>
          <w:tcPr>
            <w:tcW w:w="2426" w:type="dxa"/>
          </w:tcPr>
          <w:p w14:paraId="5BEB4535" w14:textId="77777777" w:rsidR="00182BA1" w:rsidRPr="00D9562D" w:rsidRDefault="00182BA1"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0228 214 1901</w:t>
            </w:r>
          </w:p>
        </w:tc>
        <w:tc>
          <w:tcPr>
            <w:tcW w:w="3170" w:type="dxa"/>
          </w:tcPr>
          <w:p w14:paraId="6BCAFC76" w14:textId="77777777" w:rsidR="00182BA1" w:rsidRPr="00D9562D" w:rsidRDefault="00182BA1"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berrak.sahin@bilecik.edu.tr</w:t>
            </w:r>
          </w:p>
        </w:tc>
      </w:tr>
      <w:tr w:rsidR="00182BA1" w:rsidRPr="00D9562D" w14:paraId="0544EAB6" w14:textId="77777777" w:rsidTr="00F435F8">
        <w:tc>
          <w:tcPr>
            <w:tcW w:w="3466" w:type="dxa"/>
          </w:tcPr>
          <w:p w14:paraId="0153C4A3" w14:textId="77777777" w:rsidR="00182BA1" w:rsidRPr="00D9562D" w:rsidRDefault="00182BA1" w:rsidP="00372B75">
            <w:pPr>
              <w:ind w:right="62"/>
              <w:rPr>
                <w:rFonts w:ascii="Times New Roman" w:eastAsia="Times New Roman" w:hAnsi="Times New Roman" w:cs="Times New Roman"/>
                <w:bCs/>
                <w:sz w:val="24"/>
                <w:szCs w:val="24"/>
              </w:rPr>
            </w:pPr>
            <w:r w:rsidRPr="00D9562D">
              <w:rPr>
                <w:rFonts w:ascii="Times New Roman" w:eastAsia="Times New Roman" w:hAnsi="Times New Roman" w:cs="Times New Roman"/>
                <w:color w:val="212529"/>
                <w:kern w:val="0"/>
                <w:sz w:val="24"/>
                <w:szCs w:val="24"/>
                <w:lang w:eastAsia="tr-TR"/>
                <w14:ligatures w14:val="none"/>
              </w:rPr>
              <w:t>Dr. Öğr. Üyesi Aysun ACUN (Bölüm Başkan Yardımcısı)</w:t>
            </w:r>
          </w:p>
        </w:tc>
        <w:tc>
          <w:tcPr>
            <w:tcW w:w="2426" w:type="dxa"/>
          </w:tcPr>
          <w:p w14:paraId="05AB5F69" w14:textId="77777777" w:rsidR="00182BA1" w:rsidRPr="00D9562D" w:rsidRDefault="00182BA1"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0228 214 2423</w:t>
            </w:r>
          </w:p>
        </w:tc>
        <w:tc>
          <w:tcPr>
            <w:tcW w:w="3170" w:type="dxa"/>
          </w:tcPr>
          <w:p w14:paraId="1A77E97C" w14:textId="77777777" w:rsidR="00182BA1" w:rsidRPr="00D9562D" w:rsidRDefault="00182BA1"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aysun.acun@bilecik.edu.tr</w:t>
            </w:r>
          </w:p>
        </w:tc>
      </w:tr>
      <w:tr w:rsidR="00182BA1" w:rsidRPr="00D9562D" w14:paraId="6C270647" w14:textId="77777777" w:rsidTr="00F435F8">
        <w:tc>
          <w:tcPr>
            <w:tcW w:w="3466" w:type="dxa"/>
          </w:tcPr>
          <w:p w14:paraId="1BA4C102" w14:textId="77777777" w:rsidR="00182BA1" w:rsidRDefault="00182BA1" w:rsidP="00372B75">
            <w:pPr>
              <w:ind w:right="62"/>
              <w:rPr>
                <w:rFonts w:ascii="Times New Roman" w:eastAsia="Times New Roman" w:hAnsi="Times New Roman" w:cs="Times New Roman"/>
                <w:color w:val="212529"/>
                <w:kern w:val="0"/>
                <w:sz w:val="24"/>
                <w:szCs w:val="24"/>
                <w:lang w:eastAsia="tr-TR"/>
                <w14:ligatures w14:val="none"/>
              </w:rPr>
            </w:pPr>
            <w:r w:rsidRPr="00D9562D">
              <w:rPr>
                <w:rFonts w:ascii="Times New Roman" w:eastAsia="Times New Roman" w:hAnsi="Times New Roman" w:cs="Times New Roman"/>
                <w:color w:val="212529"/>
                <w:kern w:val="0"/>
                <w:sz w:val="24"/>
                <w:szCs w:val="24"/>
                <w:lang w:eastAsia="tr-TR"/>
                <w14:ligatures w14:val="none"/>
              </w:rPr>
              <w:t xml:space="preserve">Dr. Öğr. Üyesi İlkay ÇULHA </w:t>
            </w:r>
          </w:p>
          <w:p w14:paraId="3FED0637" w14:textId="4475ADE7" w:rsidR="00184A7B" w:rsidRPr="00D9562D" w:rsidRDefault="00184A7B" w:rsidP="00372B75">
            <w:pPr>
              <w:ind w:right="62"/>
              <w:rPr>
                <w:rFonts w:ascii="Times New Roman" w:eastAsia="Times New Roman" w:hAnsi="Times New Roman" w:cs="Times New Roman"/>
                <w:bCs/>
                <w:sz w:val="24"/>
                <w:szCs w:val="24"/>
              </w:rPr>
            </w:pPr>
            <w:r>
              <w:rPr>
                <w:rFonts w:ascii="Times New Roman" w:eastAsia="Times New Roman" w:hAnsi="Times New Roman" w:cs="Times New Roman"/>
                <w:bCs/>
                <w:color w:val="212529"/>
                <w:kern w:val="0"/>
                <w:sz w:val="24"/>
                <w:szCs w:val="24"/>
                <w:lang w:eastAsia="tr-TR"/>
                <w14:ligatures w14:val="none"/>
              </w:rPr>
              <w:t>(Cerrahi Hastalıkları Hemşireliği ABD Başkanı)</w:t>
            </w:r>
          </w:p>
        </w:tc>
        <w:tc>
          <w:tcPr>
            <w:tcW w:w="2426" w:type="dxa"/>
          </w:tcPr>
          <w:p w14:paraId="03143D90" w14:textId="77777777" w:rsidR="00182BA1" w:rsidRPr="00D9562D" w:rsidRDefault="002E0094"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0228 214 1716</w:t>
            </w:r>
          </w:p>
        </w:tc>
        <w:tc>
          <w:tcPr>
            <w:tcW w:w="3170" w:type="dxa"/>
          </w:tcPr>
          <w:p w14:paraId="3A8A713D" w14:textId="77777777" w:rsidR="00182BA1" w:rsidRPr="00D9562D" w:rsidRDefault="002E0094"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ilkay.culha@bilecik.edu.tr</w:t>
            </w:r>
          </w:p>
        </w:tc>
      </w:tr>
      <w:tr w:rsidR="00182BA1" w:rsidRPr="00D9562D" w14:paraId="311D4B7C" w14:textId="77777777" w:rsidTr="00F435F8">
        <w:trPr>
          <w:trHeight w:val="278"/>
        </w:trPr>
        <w:tc>
          <w:tcPr>
            <w:tcW w:w="3466" w:type="dxa"/>
          </w:tcPr>
          <w:p w14:paraId="39DFA348" w14:textId="77777777" w:rsidR="00182BA1" w:rsidRDefault="002E0094" w:rsidP="00372B75">
            <w:pPr>
              <w:ind w:right="60"/>
              <w:jc w:val="both"/>
              <w:rPr>
                <w:rFonts w:ascii="Times New Roman" w:eastAsia="Times New Roman" w:hAnsi="Times New Roman" w:cs="Times New Roman"/>
                <w:color w:val="212529"/>
                <w:kern w:val="0"/>
                <w:sz w:val="24"/>
                <w:szCs w:val="24"/>
                <w:lang w:eastAsia="tr-TR"/>
                <w14:ligatures w14:val="none"/>
              </w:rPr>
            </w:pPr>
            <w:r w:rsidRPr="00D9562D">
              <w:rPr>
                <w:rFonts w:ascii="Times New Roman" w:eastAsia="Times New Roman" w:hAnsi="Times New Roman" w:cs="Times New Roman"/>
                <w:color w:val="212529"/>
                <w:kern w:val="0"/>
                <w:sz w:val="24"/>
                <w:szCs w:val="24"/>
                <w:lang w:eastAsia="tr-TR"/>
                <w14:ligatures w14:val="none"/>
              </w:rPr>
              <w:t>Öğr. Gör. Sultan KAYAN</w:t>
            </w:r>
          </w:p>
          <w:p w14:paraId="3028CFD3" w14:textId="69C7DE9C" w:rsidR="00184A7B" w:rsidRPr="00D9562D" w:rsidRDefault="00184A7B" w:rsidP="00184A7B">
            <w:pPr>
              <w:ind w:right="60"/>
              <w:rPr>
                <w:rFonts w:ascii="Times New Roman" w:eastAsia="Times New Roman" w:hAnsi="Times New Roman" w:cs="Times New Roman"/>
                <w:bCs/>
                <w:sz w:val="24"/>
                <w:szCs w:val="24"/>
              </w:rPr>
            </w:pPr>
            <w:r>
              <w:rPr>
                <w:rFonts w:ascii="Times New Roman" w:eastAsia="Times New Roman" w:hAnsi="Times New Roman" w:cs="Times New Roman"/>
                <w:sz w:val="24"/>
                <w:szCs w:val="24"/>
              </w:rPr>
              <w:t>(Halk Sağlığı Hemşireliği Anabilim Dalı)</w:t>
            </w:r>
          </w:p>
        </w:tc>
        <w:tc>
          <w:tcPr>
            <w:tcW w:w="2426" w:type="dxa"/>
          </w:tcPr>
          <w:p w14:paraId="28B99936" w14:textId="77777777" w:rsidR="00182BA1" w:rsidRPr="00D9562D" w:rsidRDefault="002E0094"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0228 214 1741</w:t>
            </w:r>
          </w:p>
        </w:tc>
        <w:tc>
          <w:tcPr>
            <w:tcW w:w="3170" w:type="dxa"/>
          </w:tcPr>
          <w:p w14:paraId="733771FF" w14:textId="77777777" w:rsidR="00182BA1" w:rsidRPr="00D9562D" w:rsidRDefault="002E0094"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sultan.kayan@bilecik.edu.tr</w:t>
            </w:r>
          </w:p>
        </w:tc>
      </w:tr>
      <w:tr w:rsidR="00182BA1" w:rsidRPr="00D9562D" w14:paraId="35465211" w14:textId="77777777" w:rsidTr="00F435F8">
        <w:tc>
          <w:tcPr>
            <w:tcW w:w="3466" w:type="dxa"/>
          </w:tcPr>
          <w:p w14:paraId="1AE34349" w14:textId="77777777" w:rsidR="00182BA1" w:rsidRDefault="002E0094" w:rsidP="00372B75">
            <w:pPr>
              <w:ind w:right="60"/>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Araş.</w:t>
            </w:r>
            <w:r w:rsidR="00F73A23"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Gör. Rahime AKSOY BULGURCU</w:t>
            </w:r>
            <w:r w:rsidRPr="00D9562D">
              <w:rPr>
                <w:rFonts w:ascii="Times New Roman" w:eastAsia="Times New Roman" w:hAnsi="Times New Roman" w:cs="Times New Roman"/>
                <w:sz w:val="24"/>
                <w:szCs w:val="24"/>
              </w:rPr>
              <w:tab/>
            </w:r>
          </w:p>
          <w:p w14:paraId="4BE593A9" w14:textId="732E6287" w:rsidR="00184A7B" w:rsidRPr="00D9562D" w:rsidRDefault="00184A7B" w:rsidP="00372B75">
            <w:pPr>
              <w:ind w:right="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(Doğum ve Kadın Hastalıkları Hemşireliği Anabilim Dalı)</w:t>
            </w:r>
          </w:p>
        </w:tc>
        <w:tc>
          <w:tcPr>
            <w:tcW w:w="2426" w:type="dxa"/>
          </w:tcPr>
          <w:p w14:paraId="415E9C67" w14:textId="77777777" w:rsidR="00182BA1" w:rsidRPr="00D9562D" w:rsidRDefault="002E0094" w:rsidP="00372B75">
            <w:pPr>
              <w:spacing w:line="360" w:lineRule="auto"/>
              <w:ind w:right="60"/>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0228 214 1500</w:t>
            </w:r>
          </w:p>
        </w:tc>
        <w:tc>
          <w:tcPr>
            <w:tcW w:w="3170" w:type="dxa"/>
          </w:tcPr>
          <w:p w14:paraId="65A2E55F" w14:textId="77777777" w:rsidR="00182BA1" w:rsidRPr="00D9562D" w:rsidRDefault="002E0094"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rahime.aksoy@bilecik.edu.tr</w:t>
            </w:r>
          </w:p>
        </w:tc>
      </w:tr>
      <w:tr w:rsidR="00182BA1" w:rsidRPr="00D9562D" w14:paraId="218212F1" w14:textId="77777777" w:rsidTr="00F435F8">
        <w:tc>
          <w:tcPr>
            <w:tcW w:w="3466" w:type="dxa"/>
          </w:tcPr>
          <w:p w14:paraId="3133DDB0" w14:textId="77777777" w:rsidR="00182BA1" w:rsidRDefault="00372B75" w:rsidP="00184A7B">
            <w:pPr>
              <w:ind w:right="62"/>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Araş.</w:t>
            </w:r>
            <w:r w:rsidR="00F73A23"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Gör. Semanur BİLGİÇ</w:t>
            </w:r>
          </w:p>
          <w:p w14:paraId="65C726DF" w14:textId="1E88F251" w:rsidR="00184A7B" w:rsidRPr="00D9562D" w:rsidRDefault="00184A7B" w:rsidP="00184A7B">
            <w:pPr>
              <w:ind w:right="62"/>
              <w:rPr>
                <w:rFonts w:ascii="Times New Roman" w:eastAsia="Times New Roman" w:hAnsi="Times New Roman" w:cs="Times New Roman"/>
                <w:bCs/>
                <w:sz w:val="24"/>
                <w:szCs w:val="24"/>
              </w:rPr>
            </w:pPr>
            <w:r>
              <w:rPr>
                <w:rFonts w:ascii="Times New Roman" w:eastAsia="Times New Roman" w:hAnsi="Times New Roman" w:cs="Times New Roman"/>
                <w:sz w:val="24"/>
                <w:szCs w:val="24"/>
              </w:rPr>
              <w:t>(İç Hastalıkları Hemşireliği Anabilim Dalı</w:t>
            </w:r>
          </w:p>
        </w:tc>
        <w:tc>
          <w:tcPr>
            <w:tcW w:w="2426" w:type="dxa"/>
          </w:tcPr>
          <w:p w14:paraId="242B2AE8" w14:textId="77777777" w:rsidR="00182BA1" w:rsidRPr="00D9562D" w:rsidRDefault="00372B75"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0228 214 1397</w:t>
            </w:r>
          </w:p>
        </w:tc>
        <w:tc>
          <w:tcPr>
            <w:tcW w:w="3170" w:type="dxa"/>
          </w:tcPr>
          <w:p w14:paraId="2719BD5B" w14:textId="77777777" w:rsidR="00182BA1" w:rsidRPr="00D9562D" w:rsidRDefault="00372B75"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semanur.bilgic@bilecik.edu.tr</w:t>
            </w:r>
          </w:p>
        </w:tc>
      </w:tr>
      <w:tr w:rsidR="00372B75" w:rsidRPr="00D9562D" w14:paraId="0B9FF11E" w14:textId="77777777" w:rsidTr="00F435F8">
        <w:tc>
          <w:tcPr>
            <w:tcW w:w="3466" w:type="dxa"/>
          </w:tcPr>
          <w:p w14:paraId="4E93A81F" w14:textId="77777777" w:rsidR="00372B75" w:rsidRDefault="00372B75" w:rsidP="00184A7B">
            <w:pPr>
              <w:ind w:right="62"/>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Araş. Gör. Aliye YILDIRIM</w:t>
            </w:r>
            <w:r w:rsidRPr="00D9562D">
              <w:rPr>
                <w:rFonts w:ascii="Times New Roman" w:eastAsia="Times New Roman" w:hAnsi="Times New Roman" w:cs="Times New Roman"/>
                <w:sz w:val="24"/>
                <w:szCs w:val="24"/>
              </w:rPr>
              <w:tab/>
            </w:r>
          </w:p>
          <w:p w14:paraId="161D7AF3" w14:textId="2EFD6B04" w:rsidR="00184A7B" w:rsidRPr="00D9562D" w:rsidRDefault="00184A7B" w:rsidP="00184A7B">
            <w:pPr>
              <w:ind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(Hemşirelik Esasları Anabilim Dalı)</w:t>
            </w:r>
          </w:p>
        </w:tc>
        <w:tc>
          <w:tcPr>
            <w:tcW w:w="2426" w:type="dxa"/>
          </w:tcPr>
          <w:p w14:paraId="04027620" w14:textId="77777777" w:rsidR="00372B75" w:rsidRPr="00D9562D" w:rsidRDefault="00372B75"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0228 214 2664</w:t>
            </w:r>
          </w:p>
        </w:tc>
        <w:tc>
          <w:tcPr>
            <w:tcW w:w="3170" w:type="dxa"/>
          </w:tcPr>
          <w:p w14:paraId="6D7A65CA" w14:textId="77777777" w:rsidR="00372B75" w:rsidRPr="00D9562D" w:rsidRDefault="005F1657" w:rsidP="00182BA1">
            <w:pPr>
              <w:spacing w:line="360" w:lineRule="auto"/>
              <w:ind w:right="60"/>
              <w:jc w:val="both"/>
              <w:rPr>
                <w:rFonts w:ascii="Times New Roman" w:eastAsia="Times New Roman" w:hAnsi="Times New Roman" w:cs="Times New Roman"/>
                <w:bCs/>
                <w:sz w:val="24"/>
                <w:szCs w:val="24"/>
              </w:rPr>
            </w:pPr>
            <w:hyperlink r:id="rId7" w:history="1">
              <w:r w:rsidR="00372B75" w:rsidRPr="00D9562D">
                <w:rPr>
                  <w:rFonts w:ascii="Times New Roman" w:eastAsia="Times New Roman" w:hAnsi="Times New Roman" w:cs="Times New Roman"/>
                  <w:sz w:val="24"/>
                  <w:szCs w:val="24"/>
                </w:rPr>
                <w:t>aliye.yildirim@bilecik.edu.tr</w:t>
              </w:r>
            </w:hyperlink>
          </w:p>
        </w:tc>
      </w:tr>
      <w:tr w:rsidR="00372B75" w:rsidRPr="00D9562D" w14:paraId="4A9E2FA1" w14:textId="77777777" w:rsidTr="00F435F8">
        <w:tc>
          <w:tcPr>
            <w:tcW w:w="3466" w:type="dxa"/>
          </w:tcPr>
          <w:p w14:paraId="71672624" w14:textId="77777777" w:rsidR="00184A7B" w:rsidRDefault="00372B75" w:rsidP="00184A7B">
            <w:pPr>
              <w:ind w:right="60"/>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Araş. Gör. İrem KUŞ</w:t>
            </w:r>
            <w:r w:rsidR="00184A7B">
              <w:rPr>
                <w:rFonts w:ascii="Times New Roman" w:eastAsia="Times New Roman" w:hAnsi="Times New Roman" w:cs="Times New Roman"/>
                <w:sz w:val="24"/>
                <w:szCs w:val="24"/>
              </w:rPr>
              <w:t xml:space="preserve"> </w:t>
            </w:r>
          </w:p>
          <w:p w14:paraId="11F1D3C2" w14:textId="26BB1025" w:rsidR="00372B75" w:rsidRPr="00D9562D" w:rsidRDefault="00184A7B" w:rsidP="00184A7B">
            <w:p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(Psikiyatri Hemşireliği Anabilim Dalı)</w:t>
            </w:r>
          </w:p>
        </w:tc>
        <w:tc>
          <w:tcPr>
            <w:tcW w:w="2426" w:type="dxa"/>
          </w:tcPr>
          <w:p w14:paraId="05557460" w14:textId="77777777" w:rsidR="00372B75" w:rsidRPr="00D9562D" w:rsidRDefault="00372B75" w:rsidP="00182BA1">
            <w:pPr>
              <w:spacing w:line="360" w:lineRule="auto"/>
              <w:ind w:right="60"/>
              <w:jc w:val="both"/>
              <w:rPr>
                <w:rFonts w:ascii="Times New Roman" w:eastAsia="Times New Roman" w:hAnsi="Times New Roman" w:cs="Times New Roman"/>
                <w:bCs/>
                <w:sz w:val="24"/>
                <w:szCs w:val="24"/>
              </w:rPr>
            </w:pPr>
            <w:r w:rsidRPr="00D9562D">
              <w:rPr>
                <w:rFonts w:ascii="Times New Roman" w:eastAsia="Times New Roman" w:hAnsi="Times New Roman" w:cs="Times New Roman"/>
                <w:bCs/>
                <w:sz w:val="24"/>
                <w:szCs w:val="24"/>
              </w:rPr>
              <w:t>0228 214 2633</w:t>
            </w:r>
          </w:p>
        </w:tc>
        <w:tc>
          <w:tcPr>
            <w:tcW w:w="3170" w:type="dxa"/>
          </w:tcPr>
          <w:p w14:paraId="3A5E3183" w14:textId="77777777" w:rsidR="00372B75" w:rsidRPr="00D9562D" w:rsidRDefault="005F1657" w:rsidP="00182BA1">
            <w:pPr>
              <w:spacing w:line="360" w:lineRule="auto"/>
              <w:ind w:right="60"/>
              <w:jc w:val="both"/>
              <w:rPr>
                <w:rFonts w:ascii="Times New Roman" w:eastAsia="Times New Roman" w:hAnsi="Times New Roman" w:cs="Times New Roman"/>
                <w:bCs/>
                <w:sz w:val="24"/>
                <w:szCs w:val="24"/>
              </w:rPr>
            </w:pPr>
            <w:hyperlink r:id="rId8" w:history="1">
              <w:r w:rsidR="00372B75" w:rsidRPr="00D9562D">
                <w:rPr>
                  <w:rFonts w:ascii="Times New Roman" w:eastAsia="Times New Roman" w:hAnsi="Times New Roman" w:cs="Times New Roman"/>
                  <w:sz w:val="24"/>
                  <w:szCs w:val="24"/>
                </w:rPr>
                <w:t>irem.kus@bilecik.edu.tr</w:t>
              </w:r>
            </w:hyperlink>
          </w:p>
        </w:tc>
      </w:tr>
      <w:tr w:rsidR="00F73BD8" w:rsidRPr="00D9562D" w14:paraId="629BB76E" w14:textId="77777777" w:rsidTr="003B42A0">
        <w:tc>
          <w:tcPr>
            <w:tcW w:w="9062" w:type="dxa"/>
            <w:gridSpan w:val="3"/>
          </w:tcPr>
          <w:p w14:paraId="31960071" w14:textId="2F8FBB58" w:rsidR="00F73BD8" w:rsidRPr="00D9562D" w:rsidRDefault="00F73BD8" w:rsidP="00F73BD8">
            <w:pPr>
              <w:spacing w:line="360" w:lineRule="auto"/>
              <w:ind w:right="60"/>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Bölümü H Blok (Sağlık Bloğu) Kat: 2 Gülümbe</w:t>
            </w:r>
            <w:r w:rsidR="008F61EF">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Yerleşkesi 11210 Merkez/BİLECİK</w:t>
            </w:r>
          </w:p>
        </w:tc>
      </w:tr>
    </w:tbl>
    <w:p w14:paraId="0AD8E2A3" w14:textId="77777777" w:rsidR="00182BA1" w:rsidRPr="00D9562D" w:rsidRDefault="00182BA1" w:rsidP="00372B75">
      <w:pPr>
        <w:spacing w:line="360" w:lineRule="auto"/>
        <w:ind w:right="60"/>
        <w:jc w:val="both"/>
        <w:rPr>
          <w:rFonts w:ascii="Times New Roman" w:eastAsia="Times New Roman" w:hAnsi="Times New Roman" w:cs="Times New Roman"/>
          <w:b/>
          <w:sz w:val="24"/>
          <w:szCs w:val="24"/>
        </w:rPr>
      </w:pPr>
    </w:p>
    <w:p w14:paraId="3D7B3B5E" w14:textId="77777777" w:rsidR="00182BA1" w:rsidRPr="00D9562D" w:rsidRDefault="00182BA1" w:rsidP="00182BA1">
      <w:pPr>
        <w:pStyle w:val="ListeParagraf"/>
        <w:numPr>
          <w:ilvl w:val="0"/>
          <w:numId w:val="1"/>
        </w:numPr>
        <w:spacing w:line="360" w:lineRule="auto"/>
        <w:ind w:left="284" w:right="60" w:hanging="284"/>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Tarihçesi</w:t>
      </w:r>
    </w:p>
    <w:p w14:paraId="3BA148CF" w14:textId="77777777" w:rsidR="00F73A23" w:rsidRPr="00D9562D" w:rsidRDefault="00B3539B" w:rsidP="00F73A23">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Bilecik Şeyh Edebali Üniversitesi Sağlık Bilimleri Fakültesi 29 Mayıs 2007 tarih ve 26536 sayılı Resmi Gazete kararı ile </w:t>
      </w:r>
      <w:r w:rsidR="00182BA1" w:rsidRPr="00D9562D">
        <w:rPr>
          <w:rFonts w:ascii="Times New Roman" w:eastAsia="Times New Roman" w:hAnsi="Times New Roman" w:cs="Times New Roman"/>
          <w:sz w:val="24"/>
          <w:szCs w:val="24"/>
        </w:rPr>
        <w:t xml:space="preserve">Sağlık Yüksekokulu olarak </w:t>
      </w:r>
      <w:r w:rsidRPr="00D9562D">
        <w:rPr>
          <w:rFonts w:ascii="Times New Roman" w:eastAsia="Times New Roman" w:hAnsi="Times New Roman" w:cs="Times New Roman"/>
          <w:sz w:val="24"/>
          <w:szCs w:val="24"/>
        </w:rPr>
        <w:t xml:space="preserve">üniversite bünyesinde kurulmuştur. Hemşirelik Bölümü YÖK Yürütme Kurulunun 30.01.2013 tarihli kararı ile hemşirelik bölümüne öğrenci alımı başlamıştır. </w:t>
      </w:r>
      <w:r w:rsidR="00182BA1" w:rsidRPr="00D9562D">
        <w:rPr>
          <w:rFonts w:ascii="Times New Roman" w:eastAsia="Times New Roman" w:hAnsi="Times New Roman" w:cs="Times New Roman"/>
          <w:sz w:val="24"/>
          <w:szCs w:val="24"/>
        </w:rPr>
        <w:t>5 Temmuz 2019</w:t>
      </w:r>
      <w:r w:rsidRPr="00D9562D">
        <w:rPr>
          <w:rFonts w:ascii="Times New Roman" w:eastAsia="Times New Roman" w:hAnsi="Times New Roman" w:cs="Times New Roman"/>
          <w:sz w:val="24"/>
          <w:szCs w:val="24"/>
        </w:rPr>
        <w:t xml:space="preserve"> tarih ve </w:t>
      </w:r>
      <w:r w:rsidR="00182BA1" w:rsidRPr="00D9562D">
        <w:rPr>
          <w:rFonts w:ascii="Times New Roman" w:eastAsia="Times New Roman" w:hAnsi="Times New Roman" w:cs="Times New Roman"/>
          <w:sz w:val="24"/>
          <w:szCs w:val="24"/>
        </w:rPr>
        <w:t xml:space="preserve"> </w:t>
      </w:r>
      <w:hyperlink r:id="rId9" w:history="1">
        <w:r w:rsidR="00182BA1" w:rsidRPr="00D9562D">
          <w:rPr>
            <w:rFonts w:ascii="Times New Roman" w:eastAsia="Times New Roman" w:hAnsi="Times New Roman" w:cs="Times New Roman"/>
            <w:sz w:val="24"/>
            <w:szCs w:val="24"/>
          </w:rPr>
          <w:t>30822 sayılı Resmi Gazete</w:t>
        </w:r>
      </w:hyperlink>
      <w:r w:rsidRPr="00D9562D">
        <w:rPr>
          <w:rFonts w:ascii="Times New Roman" w:eastAsia="Times New Roman" w:hAnsi="Times New Roman" w:cs="Times New Roman"/>
          <w:sz w:val="24"/>
          <w:szCs w:val="24"/>
        </w:rPr>
        <w:t xml:space="preserve"> kararı ile Bilecik Şeyh Edebali Üniversitesi Sağlık Yüksekokulu kapatılarak Sağlık Bilimleri</w:t>
      </w:r>
      <w:r w:rsidR="00182BA1" w:rsidRPr="00D9562D">
        <w:rPr>
          <w:rFonts w:ascii="Times New Roman" w:eastAsia="Times New Roman" w:hAnsi="Times New Roman" w:cs="Times New Roman"/>
          <w:sz w:val="24"/>
          <w:szCs w:val="24"/>
        </w:rPr>
        <w:t xml:space="preserve"> Fakülte</w:t>
      </w:r>
      <w:r w:rsidRPr="00D9562D">
        <w:rPr>
          <w:rFonts w:ascii="Times New Roman" w:eastAsia="Times New Roman" w:hAnsi="Times New Roman" w:cs="Times New Roman"/>
          <w:sz w:val="24"/>
          <w:szCs w:val="24"/>
        </w:rPr>
        <w:t xml:space="preserve">si </w:t>
      </w:r>
      <w:r w:rsidRPr="00D9562D">
        <w:rPr>
          <w:rFonts w:ascii="Times New Roman" w:eastAsia="Times New Roman" w:hAnsi="Times New Roman" w:cs="Times New Roman"/>
          <w:sz w:val="24"/>
          <w:szCs w:val="24"/>
        </w:rPr>
        <w:lastRenderedPageBreak/>
        <w:t xml:space="preserve">açılmıştır. İlgili tarihten itibaren hemşirelik bölümü fakülte bünyesinde öğrenci alımını sürdürmektedir. </w:t>
      </w:r>
    </w:p>
    <w:p w14:paraId="357307DD" w14:textId="77777777" w:rsidR="00F73A23" w:rsidRPr="00D9562D" w:rsidRDefault="00F73A23" w:rsidP="00F73A23">
      <w:pPr>
        <w:spacing w:after="0" w:line="360" w:lineRule="auto"/>
        <w:jc w:val="both"/>
        <w:rPr>
          <w:rFonts w:ascii="Times New Roman" w:eastAsia="Times New Roman" w:hAnsi="Times New Roman" w:cs="Times New Roman"/>
          <w:sz w:val="24"/>
          <w:szCs w:val="24"/>
        </w:rPr>
      </w:pPr>
    </w:p>
    <w:p w14:paraId="19017AE3" w14:textId="77777777" w:rsidR="00814403" w:rsidRPr="00D9562D" w:rsidRDefault="00F73A23" w:rsidP="00F73A23">
      <w:pPr>
        <w:pStyle w:val="ListeParagraf"/>
        <w:numPr>
          <w:ilvl w:val="0"/>
          <w:numId w:val="1"/>
        </w:numPr>
        <w:spacing w:after="0" w:line="360" w:lineRule="auto"/>
        <w:ind w:left="284" w:hanging="284"/>
        <w:jc w:val="both"/>
        <w:rPr>
          <w:rFonts w:ascii="Times New Roman" w:eastAsia="Times New Roman" w:hAnsi="Times New Roman" w:cs="Times New Roman"/>
          <w:b/>
          <w:bCs/>
          <w:color w:val="2F5496" w:themeColor="accent1" w:themeShade="BF"/>
          <w:sz w:val="24"/>
          <w:szCs w:val="24"/>
        </w:rPr>
      </w:pPr>
      <w:r w:rsidRPr="00D9562D">
        <w:rPr>
          <w:rFonts w:ascii="Times New Roman" w:hAnsi="Times New Roman" w:cs="Times New Roman"/>
          <w:b/>
          <w:bCs/>
          <w:color w:val="2F5496" w:themeColor="accent1" w:themeShade="BF"/>
          <w:sz w:val="24"/>
          <w:szCs w:val="24"/>
        </w:rPr>
        <w:t>Misyonu, Vizyonu, Değerleri ve Hedefleri</w:t>
      </w:r>
    </w:p>
    <w:p w14:paraId="68D40285" w14:textId="77777777" w:rsidR="00F73A23" w:rsidRPr="00D9562D" w:rsidRDefault="00C83700" w:rsidP="00F73A23">
      <w:pPr>
        <w:spacing w:after="0" w:line="360" w:lineRule="auto"/>
        <w:jc w:val="both"/>
        <w:rPr>
          <w:rFonts w:ascii="Times New Roman" w:eastAsia="Times New Roman" w:hAnsi="Times New Roman" w:cs="Times New Roman"/>
          <w:b/>
          <w:bCs/>
          <w:i/>
          <w:iCs/>
          <w:sz w:val="24"/>
          <w:szCs w:val="24"/>
        </w:rPr>
      </w:pPr>
      <w:r w:rsidRPr="00D9562D">
        <w:rPr>
          <w:rFonts w:ascii="Times New Roman" w:eastAsia="Times New Roman" w:hAnsi="Times New Roman" w:cs="Times New Roman"/>
          <w:b/>
          <w:bCs/>
          <w:i/>
          <w:iCs/>
          <w:sz w:val="24"/>
          <w:szCs w:val="24"/>
        </w:rPr>
        <w:t>Misyon</w:t>
      </w:r>
    </w:p>
    <w:p w14:paraId="2871A107" w14:textId="77777777" w:rsidR="00C83700" w:rsidRPr="00D9562D" w:rsidRDefault="00C83700" w:rsidP="00C83700">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Bölümü olarak misyonumuz; birey, aile ve toplum sağlığını koruma, geliştirme ve sürdürme hedefi doğrultusunda, etik ilkelere bağlı, bilimsel ve teknolojik gelişmeleri takip eden, eleştirel düşünme becerilerine sahip, liderlik vasfı taşıyan hemşireler yetiştirmektir. Eğitim, araştırma ve toplum hizmetinde mükemmelliği ilke edinerek, hemşirelik bilimini ileriye taşımayı, sağlık alanında çözüm üreten, araştırma odaklı profesyoneller yetiştirmeyi amaçlıyoruz. Sağlık hizmetlerinin kalitesini yükseltme ve toplumun sağlığını iyileştirme misyonunu her alanda sürdürmeyi hedefliyoruz.</w:t>
      </w:r>
    </w:p>
    <w:p w14:paraId="2A3B54EC" w14:textId="77777777" w:rsidR="00C83700" w:rsidRPr="00D9562D" w:rsidRDefault="00C83700" w:rsidP="00F73A23">
      <w:pPr>
        <w:spacing w:after="0" w:line="360" w:lineRule="auto"/>
        <w:jc w:val="both"/>
        <w:rPr>
          <w:rFonts w:ascii="Times New Roman" w:eastAsia="Times New Roman" w:hAnsi="Times New Roman" w:cs="Times New Roman"/>
          <w:b/>
          <w:bCs/>
          <w:sz w:val="24"/>
          <w:szCs w:val="24"/>
        </w:rPr>
      </w:pPr>
    </w:p>
    <w:p w14:paraId="4135B13C" w14:textId="77777777" w:rsidR="00C83700" w:rsidRPr="00D9562D" w:rsidRDefault="00C83700" w:rsidP="00F73A23">
      <w:pPr>
        <w:spacing w:after="0" w:line="360" w:lineRule="auto"/>
        <w:jc w:val="both"/>
        <w:rPr>
          <w:rFonts w:ascii="Times New Roman" w:eastAsia="Times New Roman" w:hAnsi="Times New Roman" w:cs="Times New Roman"/>
          <w:b/>
          <w:bCs/>
          <w:i/>
          <w:iCs/>
          <w:sz w:val="24"/>
          <w:szCs w:val="24"/>
        </w:rPr>
      </w:pPr>
      <w:r w:rsidRPr="00D9562D">
        <w:rPr>
          <w:rFonts w:ascii="Times New Roman" w:eastAsia="Times New Roman" w:hAnsi="Times New Roman" w:cs="Times New Roman"/>
          <w:b/>
          <w:bCs/>
          <w:i/>
          <w:iCs/>
          <w:sz w:val="24"/>
          <w:szCs w:val="24"/>
        </w:rPr>
        <w:t>Vizyon</w:t>
      </w:r>
    </w:p>
    <w:p w14:paraId="43DD19EC" w14:textId="77777777" w:rsidR="00235681" w:rsidRPr="00D9562D" w:rsidRDefault="00C83700" w:rsidP="00235681">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alanındaki bilgi birikimi ve uygulama becerileriyle sağlık sistemine katkı sağlayan, topluma hizmet odaklı, disiplinler arası iş birliğini benimsemiş hemşireler yetiştiren bir eğitim kurumu olarak önde gelen bir rol oynamayı hedefliyoruz. Sağlık hizmetlerinde liderlik yapabilen, mesleki standartları belirleyici ve geleceğin hemşirelik vizyonuna yön veren bir bölüm olma idealiyle çalışmalarımızı sürdürmekteyiz.</w:t>
      </w:r>
    </w:p>
    <w:p w14:paraId="14384562" w14:textId="77777777" w:rsidR="00323DB7" w:rsidRPr="00D9562D" w:rsidRDefault="00323DB7" w:rsidP="00235681">
      <w:pPr>
        <w:spacing w:after="120" w:line="360" w:lineRule="auto"/>
        <w:jc w:val="both"/>
        <w:rPr>
          <w:rFonts w:ascii="Times New Roman" w:eastAsia="Times New Roman" w:hAnsi="Times New Roman" w:cs="Times New Roman"/>
          <w:b/>
          <w:bCs/>
          <w:i/>
          <w:iCs/>
          <w:sz w:val="24"/>
          <w:szCs w:val="24"/>
        </w:rPr>
      </w:pPr>
      <w:r w:rsidRPr="00D9562D">
        <w:rPr>
          <w:rFonts w:ascii="Times New Roman" w:eastAsia="Times New Roman" w:hAnsi="Times New Roman" w:cs="Times New Roman"/>
          <w:b/>
          <w:bCs/>
          <w:i/>
          <w:iCs/>
          <w:sz w:val="24"/>
          <w:szCs w:val="24"/>
        </w:rPr>
        <w:t>Değerler</w:t>
      </w:r>
    </w:p>
    <w:p w14:paraId="4DCA817D" w14:textId="05BECD5F" w:rsidR="00323DB7" w:rsidRPr="00D9562D" w:rsidRDefault="00323DB7" w:rsidP="00235681">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Bölümü ulusal ve uluslararası düzeydeki amaç ve hedeflerini gerçekleştirirken aşağıda</w:t>
      </w:r>
      <w:r w:rsidR="00441FEF">
        <w:rPr>
          <w:rFonts w:ascii="Times New Roman" w:eastAsia="Times New Roman" w:hAnsi="Times New Roman" w:cs="Times New Roman"/>
          <w:sz w:val="24"/>
          <w:szCs w:val="24"/>
        </w:rPr>
        <w:t xml:space="preserve">ki ilke ve değerleri benimser: </w:t>
      </w:r>
      <w:r w:rsidRPr="00D9562D">
        <w:rPr>
          <w:rFonts w:ascii="Times New Roman" w:eastAsia="Times New Roman" w:hAnsi="Times New Roman" w:cs="Times New Roman"/>
          <w:sz w:val="24"/>
          <w:szCs w:val="24"/>
        </w:rPr>
        <w:t xml:space="preserve"> </w:t>
      </w:r>
    </w:p>
    <w:p w14:paraId="6CD67DC9" w14:textId="45CE8CE5" w:rsidR="00323DB7" w:rsidRPr="00D9562D" w:rsidRDefault="00323DB7" w:rsidP="00323DB7">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İnsan</w:t>
      </w:r>
      <w:r w:rsidR="00441FEF">
        <w:rPr>
          <w:rFonts w:ascii="Times New Roman" w:eastAsia="Times New Roman" w:hAnsi="Times New Roman" w:cs="Times New Roman"/>
          <w:sz w:val="24"/>
          <w:szCs w:val="24"/>
        </w:rPr>
        <w:t xml:space="preserve"> hak ve özgürlüklerine saygılı,</w:t>
      </w:r>
      <w:r w:rsidRPr="00D9562D">
        <w:rPr>
          <w:rFonts w:ascii="Times New Roman" w:eastAsia="Times New Roman" w:hAnsi="Times New Roman" w:cs="Times New Roman"/>
          <w:sz w:val="24"/>
          <w:szCs w:val="24"/>
        </w:rPr>
        <w:t xml:space="preserve"> </w:t>
      </w:r>
    </w:p>
    <w:p w14:paraId="7BA47F01" w14:textId="3A8261F1" w:rsidR="00323DB7" w:rsidRPr="00D9562D" w:rsidRDefault="00441FEF" w:rsidP="00323DB7">
      <w:pPr>
        <w:pStyle w:val="ListeParagraf"/>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Lider,</w:t>
      </w:r>
    </w:p>
    <w:p w14:paraId="70A93449" w14:textId="77777777" w:rsidR="00323DB7" w:rsidRPr="00D9562D" w:rsidRDefault="00323DB7" w:rsidP="00323DB7">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Mükemmelliğe Ulaşmayı Amaçlayan,</w:t>
      </w:r>
    </w:p>
    <w:p w14:paraId="2647B627" w14:textId="29433AB3" w:rsidR="00323DB7" w:rsidRPr="00D9562D" w:rsidRDefault="00323DB7" w:rsidP="00323DB7">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Katılımc</w:t>
      </w:r>
      <w:r w:rsidR="00441FEF">
        <w:rPr>
          <w:rFonts w:ascii="Times New Roman" w:eastAsia="Times New Roman" w:hAnsi="Times New Roman" w:cs="Times New Roman"/>
          <w:sz w:val="24"/>
          <w:szCs w:val="24"/>
        </w:rPr>
        <w:t xml:space="preserve">ı,  </w:t>
      </w:r>
    </w:p>
    <w:p w14:paraId="2823C3B8" w14:textId="256A4DFC" w:rsidR="00323DB7" w:rsidRPr="00D9562D" w:rsidRDefault="00441FEF" w:rsidP="00323DB7">
      <w:pPr>
        <w:pStyle w:val="ListeParagraf"/>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Sorumluluk sahibi, </w:t>
      </w:r>
    </w:p>
    <w:p w14:paraId="7F18439B" w14:textId="77777777" w:rsidR="00323DB7" w:rsidRPr="00D9562D" w:rsidRDefault="00323DB7" w:rsidP="00323DB7">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Ekip çalışması odaklı,</w:t>
      </w:r>
    </w:p>
    <w:p w14:paraId="60E68260" w14:textId="77777777" w:rsidR="00323DB7" w:rsidRPr="00D9562D" w:rsidRDefault="00323DB7" w:rsidP="00323DB7">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Eğitim ve araştırmada öncü,</w:t>
      </w:r>
    </w:p>
    <w:p w14:paraId="06247A77" w14:textId="77777777" w:rsidR="00323DB7" w:rsidRPr="00D9562D" w:rsidRDefault="00323DB7" w:rsidP="003B42A0">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Şeffaf,</w:t>
      </w:r>
    </w:p>
    <w:p w14:paraId="407AD5B0" w14:textId="77777777" w:rsidR="00323DB7" w:rsidRPr="00D9562D" w:rsidRDefault="00323DB7" w:rsidP="003B42A0">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Çağdaş, </w:t>
      </w:r>
    </w:p>
    <w:p w14:paraId="43648C17" w14:textId="77777777" w:rsidR="00323DB7" w:rsidRPr="00D9562D" w:rsidRDefault="00323DB7" w:rsidP="00323DB7">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Sosyal sorumluluğun bilincinde,</w:t>
      </w:r>
    </w:p>
    <w:p w14:paraId="035F2F51" w14:textId="77777777" w:rsidR="00323DB7" w:rsidRPr="00D9562D" w:rsidRDefault="00323DB7" w:rsidP="00323DB7">
      <w:pPr>
        <w:pStyle w:val="ListeParagraf"/>
        <w:numPr>
          <w:ilvl w:val="0"/>
          <w:numId w:val="3"/>
        </w:num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Akademik ve etik değerlere bağlı</w:t>
      </w:r>
    </w:p>
    <w:p w14:paraId="75A6EB8C" w14:textId="77777777" w:rsidR="00235681" w:rsidRPr="00D9562D" w:rsidRDefault="00235681" w:rsidP="00235681">
      <w:pPr>
        <w:spacing w:after="0" w:line="360" w:lineRule="auto"/>
        <w:jc w:val="both"/>
        <w:rPr>
          <w:rFonts w:ascii="Times New Roman" w:eastAsia="Times New Roman" w:hAnsi="Times New Roman" w:cs="Times New Roman"/>
          <w:b/>
          <w:bCs/>
          <w:i/>
          <w:iCs/>
          <w:sz w:val="24"/>
          <w:szCs w:val="24"/>
        </w:rPr>
      </w:pPr>
      <w:r w:rsidRPr="00D9562D">
        <w:rPr>
          <w:rFonts w:ascii="Times New Roman" w:eastAsia="Times New Roman" w:hAnsi="Times New Roman" w:cs="Times New Roman"/>
          <w:b/>
          <w:bCs/>
          <w:i/>
          <w:iCs/>
          <w:sz w:val="24"/>
          <w:szCs w:val="24"/>
        </w:rPr>
        <w:lastRenderedPageBreak/>
        <w:t>Hedefler</w:t>
      </w:r>
    </w:p>
    <w:p w14:paraId="1FA751BF" w14:textId="77777777" w:rsidR="00235681" w:rsidRPr="00D9562D" w:rsidRDefault="00235681" w:rsidP="00235681">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1. Sağlık ve hemşirelik alanlarında fiziki ve beşeri kaynakların geliştirilmesi ve iyileştirilmesi ile nitelik ve niceliklerinin artırılması,</w:t>
      </w:r>
    </w:p>
    <w:p w14:paraId="70F7D7D6" w14:textId="77777777" w:rsidR="00235681" w:rsidRPr="00D9562D" w:rsidRDefault="00235681" w:rsidP="00235681">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2. Akademik ve insani değerlere en üst düzeyde sahip olmak,</w:t>
      </w:r>
    </w:p>
    <w:p w14:paraId="6F202992" w14:textId="77777777" w:rsidR="00235681" w:rsidRPr="00D9562D" w:rsidRDefault="00235681" w:rsidP="00235681">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3. İç ve dış paydaşlarla ilişkileri geliştirmek ve ulusal/uluslararası tanınırlığın artırılmasını sağlamak,</w:t>
      </w:r>
    </w:p>
    <w:p w14:paraId="3FE7B78E" w14:textId="77777777" w:rsidR="00235681" w:rsidRPr="00D9562D" w:rsidRDefault="00235681" w:rsidP="00235681">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4. Eğitim ve öğretim faaliyetlerinde kaliteyi yükseltmek,</w:t>
      </w:r>
    </w:p>
    <w:p w14:paraId="3779A39E" w14:textId="77777777" w:rsidR="00F341BD" w:rsidRPr="00D9562D" w:rsidRDefault="00235681" w:rsidP="00AA3144">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5. Hukuk kurallarına ve yasal mevzuata uygunluk şeklindedir.</w:t>
      </w:r>
    </w:p>
    <w:p w14:paraId="5086C6DB" w14:textId="77777777" w:rsidR="00AA3144" w:rsidRPr="00D9562D" w:rsidRDefault="00AA3144" w:rsidP="00235681">
      <w:pPr>
        <w:spacing w:after="0" w:line="360" w:lineRule="auto"/>
        <w:jc w:val="both"/>
        <w:rPr>
          <w:rFonts w:ascii="Times New Roman" w:eastAsia="Times New Roman" w:hAnsi="Times New Roman" w:cs="Times New Roman"/>
          <w:b/>
          <w:bCs/>
          <w:i/>
          <w:iCs/>
          <w:sz w:val="24"/>
          <w:szCs w:val="24"/>
        </w:rPr>
      </w:pPr>
      <w:r w:rsidRPr="00D9562D">
        <w:rPr>
          <w:rFonts w:ascii="Times New Roman" w:eastAsia="Times New Roman" w:hAnsi="Times New Roman" w:cs="Times New Roman"/>
          <w:b/>
          <w:bCs/>
          <w:i/>
          <w:iCs/>
          <w:sz w:val="24"/>
          <w:szCs w:val="24"/>
        </w:rPr>
        <w:t xml:space="preserve">Hemşirelik Bölümü Program Çıktıları </w:t>
      </w:r>
    </w:p>
    <w:p w14:paraId="5D878CF5"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felsefesini, hemşirelik model ve kuramlarının bakımdaki önemini kavrar.</w:t>
      </w:r>
    </w:p>
    <w:p w14:paraId="34378532"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Mesleki rol ve işlevlerini yerine getirmek için gerekli güncel kuramsal bilgi ve uygulama becerisini kazanır.</w:t>
      </w:r>
    </w:p>
    <w:p w14:paraId="50FDA21C"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Mesleki ilke ve standartlar doğrultusunda hemşirelik sürecini kullanarak birey, aile ve topluma bakım hizmetini sunar ve izler.</w:t>
      </w:r>
    </w:p>
    <w:p w14:paraId="2D40E8EF"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Genel hemşireliğin dayandığı temel tıp, fen, sosyal ve davranış bilimlerine ilişkin bilimsel bilgileri yorumlar.</w:t>
      </w:r>
    </w:p>
    <w:p w14:paraId="2E34EDB8"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Sorun çözme, eleştirel düşünme ve etkili iletişim becerilerini kazanır.</w:t>
      </w:r>
    </w:p>
    <w:p w14:paraId="3F907DF7"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Yaşam boyu öğrenme sorumluluğu gösterir.</w:t>
      </w:r>
    </w:p>
    <w:p w14:paraId="253D4992"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Bireysel ve mesleki gelişimi için bilgi ve teknolojideki yenilikleri izler.</w:t>
      </w:r>
    </w:p>
    <w:p w14:paraId="3B3C1B8A"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uygulamalarında liderlik yapar.</w:t>
      </w:r>
    </w:p>
    <w:p w14:paraId="0BF94B23"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uygulamalarını araştırmaya ve kanıta dayalı olarak yapılandırır.</w:t>
      </w:r>
    </w:p>
    <w:p w14:paraId="75C4348F"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mesleğini etkileyen yasa, yönetmelik ve mevzuatı bilir ve izler.</w:t>
      </w:r>
    </w:p>
    <w:p w14:paraId="032150A8"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uygulamalarında insan ve hasta hakları ile yasal ve etik ilkelere göre hareket eder.</w:t>
      </w:r>
    </w:p>
    <w:p w14:paraId="301FF681" w14:textId="77777777" w:rsidR="00C94231"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Toplumsal sorumluluk bilinci ile sağlık ekibi ve diğer disiplinlerle iş birliği içinde araştırma, proje ve etkinliklerde yer alır.</w:t>
      </w:r>
    </w:p>
    <w:p w14:paraId="5540728E" w14:textId="77777777" w:rsidR="00C94231"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hizmetlerinin planlanması, örgütlenmesi, yürütülmesi ve değerlendirilmesinde yer alan yönetim ve öğretim aktivitelerine ilişkin bilgileri kullanır.</w:t>
      </w:r>
    </w:p>
    <w:p w14:paraId="24778B34" w14:textId="77777777" w:rsidR="00C94231"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Bir yabancı dil kullanarak alanındaki bilgileri izler ve yabancı meslektaşları ile iletişim kurar</w:t>
      </w:r>
      <w:r w:rsidR="00C94231" w:rsidRPr="00D9562D">
        <w:rPr>
          <w:rFonts w:ascii="Times New Roman" w:eastAsia="Times New Roman" w:hAnsi="Times New Roman" w:cs="Times New Roman"/>
          <w:sz w:val="24"/>
          <w:szCs w:val="24"/>
        </w:rPr>
        <w:t>.</w:t>
      </w:r>
    </w:p>
    <w:p w14:paraId="192406A9" w14:textId="77777777" w:rsidR="00AA3144" w:rsidRPr="00D9562D" w:rsidRDefault="00AA3144" w:rsidP="00AA3144">
      <w:pPr>
        <w:pStyle w:val="ListeParagraf"/>
        <w:numPr>
          <w:ilvl w:val="0"/>
          <w:numId w:val="2"/>
        </w:numPr>
        <w:spacing w:after="0" w:line="360" w:lineRule="auto"/>
        <w:ind w:left="426" w:hanging="426"/>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bakımı sunarken kültürel özellikleri göz önünde bulundurur.</w:t>
      </w:r>
    </w:p>
    <w:p w14:paraId="162040C9" w14:textId="77777777" w:rsidR="009E5C51" w:rsidRPr="00D9562D" w:rsidRDefault="009E5C51" w:rsidP="009E5C51">
      <w:pPr>
        <w:spacing w:after="0" w:line="360" w:lineRule="auto"/>
        <w:jc w:val="both"/>
        <w:rPr>
          <w:rFonts w:ascii="Times New Roman" w:eastAsia="Times New Roman" w:hAnsi="Times New Roman" w:cs="Times New Roman"/>
          <w:sz w:val="24"/>
          <w:szCs w:val="24"/>
        </w:rPr>
      </w:pPr>
    </w:p>
    <w:p w14:paraId="6E622C1E" w14:textId="77777777" w:rsidR="009E5C51" w:rsidRPr="00D9562D" w:rsidRDefault="009E5C51" w:rsidP="009E5C51">
      <w:pPr>
        <w:spacing w:after="0" w:line="360" w:lineRule="auto"/>
        <w:jc w:val="both"/>
        <w:rPr>
          <w:rFonts w:ascii="Times New Roman" w:eastAsia="Times New Roman" w:hAnsi="Times New Roman" w:cs="Times New Roman"/>
          <w:sz w:val="24"/>
          <w:szCs w:val="24"/>
        </w:rPr>
      </w:pPr>
    </w:p>
    <w:p w14:paraId="36F2B537" w14:textId="77777777" w:rsidR="00371576" w:rsidRPr="00D9562D" w:rsidRDefault="00371576" w:rsidP="009E5C51">
      <w:pPr>
        <w:spacing w:after="0" w:line="360" w:lineRule="auto"/>
        <w:jc w:val="both"/>
        <w:rPr>
          <w:rFonts w:ascii="Times New Roman" w:eastAsia="Times New Roman" w:hAnsi="Times New Roman" w:cs="Times New Roman"/>
          <w:sz w:val="24"/>
          <w:szCs w:val="24"/>
        </w:rPr>
      </w:pPr>
    </w:p>
    <w:p w14:paraId="4792E2F5" w14:textId="77777777" w:rsidR="009E5C51" w:rsidRPr="00D9562D" w:rsidRDefault="009E5C51" w:rsidP="009E5C51">
      <w:pPr>
        <w:spacing w:after="0" w:line="360" w:lineRule="auto"/>
        <w:ind w:left="142" w:right="62"/>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lastRenderedPageBreak/>
        <w:t>A. LİDERLİK, YÖNETİM VE KALİTE</w:t>
      </w:r>
    </w:p>
    <w:p w14:paraId="6919BB66" w14:textId="77777777" w:rsidR="009E5C51" w:rsidRPr="00D9562D" w:rsidRDefault="009E5C51" w:rsidP="009E5C51">
      <w:pPr>
        <w:spacing w:after="0" w:line="360" w:lineRule="auto"/>
        <w:ind w:left="142" w:right="62"/>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A.1. Liderlik ve Kalite</w:t>
      </w:r>
    </w:p>
    <w:p w14:paraId="1B373590" w14:textId="77777777" w:rsidR="00B3539B" w:rsidRPr="00D9562D" w:rsidRDefault="009E5C51" w:rsidP="008B4A83">
      <w:pPr>
        <w:spacing w:after="120" w:line="360" w:lineRule="auto"/>
        <w:ind w:left="142" w:right="62"/>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A.1.1. Yönetim modeli ve idari yapı</w:t>
      </w:r>
    </w:p>
    <w:p w14:paraId="300E924E" w14:textId="6FA608AE" w:rsidR="006E54ED" w:rsidRPr="00D9562D" w:rsidRDefault="00807F25" w:rsidP="006E54ED">
      <w:pPr>
        <w:spacing w:after="120" w:line="360" w:lineRule="auto"/>
        <w:ind w:right="62" w:firstLine="567"/>
        <w:jc w:val="both"/>
        <w:rPr>
          <w:rFonts w:ascii="Times New Roman" w:hAnsi="Times New Roman" w:cs="Times New Roman"/>
          <w:sz w:val="24"/>
          <w:szCs w:val="24"/>
        </w:rPr>
      </w:pPr>
      <w:r w:rsidRPr="00D9562D">
        <w:rPr>
          <w:rFonts w:ascii="Times New Roman" w:eastAsia="Times New Roman" w:hAnsi="Times New Roman" w:cs="Times New Roman"/>
          <w:sz w:val="24"/>
          <w:szCs w:val="24"/>
        </w:rPr>
        <w:t xml:space="preserve">Hemşirelik Bölümü YÖK Yürütme Kurulunun 30.01.2013 tarihli kararı ile hemşirelik bölümüne öğrenci alımı başlamıştır. 5 Temmuz 2019 tarih ve 30822 sayılı Resmi Gazete kararı ile Bilecik Şeyh Edebali Üniversitesi Sağlık Yüksekokulu kapatılarak Sağlık Bilimleri Fakültesi açılmıştır. İlgili tarihten itibaren hemşirelik bölümü fakülte bünyesinde öğrenci alımını sürdürmektedir. </w:t>
      </w:r>
      <w:r w:rsidR="00B3539B" w:rsidRPr="00D9562D">
        <w:rPr>
          <w:rFonts w:ascii="Times New Roman" w:eastAsia="Times New Roman" w:hAnsi="Times New Roman" w:cs="Times New Roman"/>
          <w:sz w:val="24"/>
          <w:szCs w:val="24"/>
        </w:rPr>
        <w:t>Hemşirelik Bölümü nitelikli akademik kadro</w:t>
      </w:r>
      <w:r w:rsidRPr="00D9562D">
        <w:rPr>
          <w:rFonts w:ascii="Times New Roman" w:eastAsia="Times New Roman" w:hAnsi="Times New Roman" w:cs="Times New Roman"/>
          <w:sz w:val="24"/>
          <w:szCs w:val="24"/>
        </w:rPr>
        <w:t>su</w:t>
      </w:r>
      <w:r w:rsidR="00B3539B"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ile f</w:t>
      </w:r>
      <w:r w:rsidR="00B3539B" w:rsidRPr="00D9562D">
        <w:rPr>
          <w:rFonts w:ascii="Times New Roman" w:eastAsia="Times New Roman" w:hAnsi="Times New Roman" w:cs="Times New Roman"/>
          <w:sz w:val="24"/>
          <w:szCs w:val="24"/>
        </w:rPr>
        <w:t xml:space="preserve">akültede eğitim-öğretim, araştırma </w:t>
      </w:r>
      <w:r w:rsidRPr="00D9562D">
        <w:rPr>
          <w:rFonts w:ascii="Times New Roman" w:eastAsia="Times New Roman" w:hAnsi="Times New Roman" w:cs="Times New Roman"/>
          <w:sz w:val="24"/>
          <w:szCs w:val="24"/>
        </w:rPr>
        <w:t xml:space="preserve">gibi </w:t>
      </w:r>
      <w:r w:rsidR="00B3539B" w:rsidRPr="00D9562D">
        <w:rPr>
          <w:rFonts w:ascii="Times New Roman" w:eastAsia="Times New Roman" w:hAnsi="Times New Roman" w:cs="Times New Roman"/>
          <w:sz w:val="24"/>
          <w:szCs w:val="24"/>
        </w:rPr>
        <w:t>faaliyetler</w:t>
      </w:r>
      <w:r w:rsidRPr="00D9562D">
        <w:rPr>
          <w:rFonts w:ascii="Times New Roman" w:eastAsia="Times New Roman" w:hAnsi="Times New Roman" w:cs="Times New Roman"/>
          <w:sz w:val="24"/>
          <w:szCs w:val="24"/>
        </w:rPr>
        <w:t>ini</w:t>
      </w:r>
      <w:r w:rsidR="00B3539B" w:rsidRPr="00D9562D">
        <w:rPr>
          <w:rFonts w:ascii="Times New Roman" w:eastAsia="Times New Roman" w:hAnsi="Times New Roman" w:cs="Times New Roman"/>
          <w:sz w:val="24"/>
          <w:szCs w:val="24"/>
        </w:rPr>
        <w:t xml:space="preserve"> </w:t>
      </w:r>
      <w:r w:rsidR="008B4A83" w:rsidRPr="00D9562D">
        <w:rPr>
          <w:rFonts w:ascii="Times New Roman" w:eastAsia="Times New Roman" w:hAnsi="Times New Roman" w:cs="Times New Roman"/>
          <w:sz w:val="24"/>
          <w:szCs w:val="24"/>
        </w:rPr>
        <w:t>Hemşirelik Esasları, İç Hastalıkları Hemşireliği, Cerrahi Hastalıkları Hemşireliği, Doğum ve Kadın Hastalıkları Hemşireliği, Çocuk Sağlığı ve Hastalıkları Hemşireliği, Psikiyatri Hemşireliği, Halk Sağlığı Hemşireliği, Hemşirelikte Yönetim ve Hemşirelikte Öğretim Anabilim Dalı olma</w:t>
      </w:r>
      <w:r w:rsidR="0088099F" w:rsidRPr="00D9562D">
        <w:rPr>
          <w:rFonts w:ascii="Times New Roman" w:eastAsia="Times New Roman" w:hAnsi="Times New Roman" w:cs="Times New Roman"/>
          <w:sz w:val="24"/>
          <w:szCs w:val="24"/>
        </w:rPr>
        <w:t>k</w:t>
      </w:r>
      <w:r w:rsidR="008B4A83" w:rsidRPr="00D9562D">
        <w:rPr>
          <w:rFonts w:ascii="Times New Roman" w:eastAsia="Times New Roman" w:hAnsi="Times New Roman" w:cs="Times New Roman"/>
          <w:sz w:val="24"/>
          <w:szCs w:val="24"/>
        </w:rPr>
        <w:t xml:space="preserve"> üzere </w:t>
      </w:r>
      <w:hyperlink r:id="rId10" w:history="1">
        <w:r w:rsidR="001B1813" w:rsidRPr="00D9562D">
          <w:rPr>
            <w:rStyle w:val="Kpr"/>
            <w:rFonts w:ascii="Times New Roman" w:eastAsia="Times New Roman" w:hAnsi="Times New Roman" w:cs="Times New Roman"/>
            <w:color w:val="2F5496" w:themeColor="accent1" w:themeShade="BF"/>
            <w:sz w:val="24"/>
            <w:szCs w:val="24"/>
            <w:u w:val="none"/>
          </w:rPr>
          <w:t>9 anabilim dalı</w:t>
        </w:r>
      </w:hyperlink>
      <w:r w:rsidRPr="00D9562D">
        <w:rPr>
          <w:rFonts w:ascii="Times New Roman" w:eastAsia="Times New Roman" w:hAnsi="Times New Roman" w:cs="Times New Roman"/>
          <w:sz w:val="24"/>
          <w:szCs w:val="24"/>
        </w:rPr>
        <w:t xml:space="preserve"> ile</w:t>
      </w:r>
      <w:r w:rsidR="00B3539B" w:rsidRPr="00D9562D">
        <w:rPr>
          <w:rFonts w:ascii="Times New Roman" w:eastAsia="Times New Roman" w:hAnsi="Times New Roman" w:cs="Times New Roman"/>
          <w:sz w:val="24"/>
          <w:szCs w:val="24"/>
        </w:rPr>
        <w:t xml:space="preserve"> yürütmektedir</w:t>
      </w:r>
      <w:r w:rsidR="0027499C" w:rsidRPr="00D9562D">
        <w:rPr>
          <w:rFonts w:ascii="Times New Roman" w:eastAsia="Times New Roman" w:hAnsi="Times New Roman" w:cs="Times New Roman"/>
          <w:sz w:val="24"/>
          <w:szCs w:val="24"/>
        </w:rPr>
        <w:t>.</w:t>
      </w:r>
    </w:p>
    <w:p w14:paraId="6F19BF83" w14:textId="3812FE6E" w:rsidR="00BE2100" w:rsidRDefault="00226D51" w:rsidP="00BE2100">
      <w:pPr>
        <w:spacing w:after="120" w:line="360" w:lineRule="auto"/>
        <w:ind w:right="62" w:firstLine="567"/>
        <w:jc w:val="both"/>
        <w:rPr>
          <w:rFonts w:ascii="Times New Roman" w:hAnsi="Times New Roman" w:cs="Times New Roman"/>
          <w:sz w:val="24"/>
          <w:szCs w:val="24"/>
        </w:rPr>
      </w:pPr>
      <w:r w:rsidRPr="00D9562D">
        <w:rPr>
          <w:rFonts w:ascii="Times New Roman" w:eastAsia="Times New Roman" w:hAnsi="Times New Roman" w:cs="Times New Roman"/>
          <w:sz w:val="24"/>
          <w:szCs w:val="24"/>
        </w:rPr>
        <w:t xml:space="preserve">Hemşirelik </w:t>
      </w:r>
      <w:r w:rsidR="0088099F" w:rsidRPr="00D9562D">
        <w:rPr>
          <w:rFonts w:ascii="Times New Roman" w:eastAsia="Times New Roman" w:hAnsi="Times New Roman" w:cs="Times New Roman"/>
          <w:sz w:val="24"/>
          <w:szCs w:val="24"/>
        </w:rPr>
        <w:t>Bölüm</w:t>
      </w:r>
      <w:r w:rsidRPr="00D9562D">
        <w:rPr>
          <w:rFonts w:ascii="Times New Roman" w:eastAsia="Times New Roman" w:hAnsi="Times New Roman" w:cs="Times New Roman"/>
          <w:sz w:val="24"/>
          <w:szCs w:val="24"/>
        </w:rPr>
        <w:t>ü</w:t>
      </w:r>
      <w:r w:rsidR="0088099F" w:rsidRPr="00D9562D">
        <w:rPr>
          <w:rFonts w:ascii="Times New Roman" w:eastAsia="Times New Roman" w:hAnsi="Times New Roman" w:cs="Times New Roman"/>
          <w:sz w:val="24"/>
          <w:szCs w:val="24"/>
        </w:rPr>
        <w:t>, bölüm başkanı ve bölüm</w:t>
      </w:r>
      <w:r w:rsidR="00A474C0" w:rsidRPr="00D9562D">
        <w:rPr>
          <w:rFonts w:ascii="Times New Roman" w:eastAsia="Times New Roman" w:hAnsi="Times New Roman" w:cs="Times New Roman"/>
          <w:sz w:val="24"/>
          <w:szCs w:val="24"/>
        </w:rPr>
        <w:t xml:space="preserve"> </w:t>
      </w:r>
      <w:r w:rsidR="0088099F" w:rsidRPr="00D9562D">
        <w:rPr>
          <w:rFonts w:ascii="Times New Roman" w:eastAsia="Times New Roman" w:hAnsi="Times New Roman" w:cs="Times New Roman"/>
          <w:sz w:val="24"/>
          <w:szCs w:val="24"/>
        </w:rPr>
        <w:t xml:space="preserve">başkan yardımcısından oluşan </w:t>
      </w:r>
      <w:hyperlink r:id="rId11" w:history="1">
        <w:r w:rsidR="0088099F" w:rsidRPr="00D9562D">
          <w:rPr>
            <w:rStyle w:val="Kpr"/>
            <w:rFonts w:ascii="Times New Roman" w:eastAsia="Times New Roman" w:hAnsi="Times New Roman" w:cs="Times New Roman"/>
            <w:color w:val="2F5496" w:themeColor="accent1" w:themeShade="BF"/>
            <w:sz w:val="24"/>
            <w:szCs w:val="24"/>
            <w:u w:val="none"/>
          </w:rPr>
          <w:t>akademik yönetim</w:t>
        </w:r>
      </w:hyperlink>
      <w:r w:rsidR="00BB19D8" w:rsidRPr="00D9562D">
        <w:rPr>
          <w:rFonts w:ascii="Times New Roman" w:eastAsia="Times New Roman" w:hAnsi="Times New Roman" w:cs="Times New Roman"/>
          <w:sz w:val="24"/>
          <w:szCs w:val="24"/>
        </w:rPr>
        <w:t xml:space="preserve"> </w:t>
      </w:r>
      <w:r w:rsidR="0088099F" w:rsidRPr="00D9562D">
        <w:rPr>
          <w:rFonts w:ascii="Times New Roman" w:eastAsia="Times New Roman" w:hAnsi="Times New Roman" w:cs="Times New Roman"/>
          <w:sz w:val="24"/>
          <w:szCs w:val="24"/>
        </w:rPr>
        <w:t>ve bölüm sekreterinden oluşan</w:t>
      </w:r>
      <w:r w:rsidR="0088099F" w:rsidRPr="00D9562D">
        <w:rPr>
          <w:rFonts w:ascii="Times New Roman" w:eastAsia="Times New Roman" w:hAnsi="Times New Roman" w:cs="Times New Roman"/>
          <w:color w:val="4472C4" w:themeColor="accent1"/>
          <w:sz w:val="24"/>
          <w:szCs w:val="24"/>
        </w:rPr>
        <w:t xml:space="preserve"> </w:t>
      </w:r>
      <w:hyperlink r:id="rId12" w:history="1">
        <w:r w:rsidR="0088099F" w:rsidRPr="00D9562D">
          <w:rPr>
            <w:rStyle w:val="Kpr"/>
            <w:rFonts w:ascii="Times New Roman" w:eastAsia="Times New Roman" w:hAnsi="Times New Roman" w:cs="Times New Roman"/>
            <w:color w:val="2F5496" w:themeColor="accent1" w:themeShade="BF"/>
            <w:sz w:val="24"/>
            <w:szCs w:val="24"/>
            <w:u w:val="none"/>
          </w:rPr>
          <w:t>idari yönetim</w:t>
        </w:r>
      </w:hyperlink>
      <w:r w:rsidR="0088099F" w:rsidRPr="00D9562D">
        <w:rPr>
          <w:rFonts w:ascii="Times New Roman" w:eastAsia="Times New Roman" w:hAnsi="Times New Roman" w:cs="Times New Roman"/>
          <w:sz w:val="24"/>
          <w:szCs w:val="24"/>
        </w:rPr>
        <w:t xml:space="preserve"> yapısına sahiptir</w:t>
      </w:r>
      <w:r w:rsidR="009E000E" w:rsidRPr="00D9562D">
        <w:rPr>
          <w:rFonts w:ascii="Times New Roman" w:eastAsia="Times New Roman" w:hAnsi="Times New Roman" w:cs="Times New Roman"/>
          <w:sz w:val="24"/>
          <w:szCs w:val="24"/>
        </w:rPr>
        <w:t xml:space="preserve">. </w:t>
      </w:r>
      <w:r w:rsidR="0088099F" w:rsidRPr="00D9562D">
        <w:rPr>
          <w:rFonts w:ascii="Times New Roman" w:eastAsia="Times New Roman" w:hAnsi="Times New Roman" w:cs="Times New Roman"/>
          <w:sz w:val="24"/>
          <w:szCs w:val="24"/>
        </w:rPr>
        <w:t xml:space="preserve"> </w:t>
      </w:r>
      <w:r w:rsidR="00D35041" w:rsidRPr="00D9562D">
        <w:rPr>
          <w:rFonts w:ascii="Times New Roman" w:eastAsia="Times New Roman" w:hAnsi="Times New Roman" w:cs="Times New Roman"/>
          <w:sz w:val="24"/>
          <w:szCs w:val="24"/>
        </w:rPr>
        <w:t>Hemşirelik bölümünde akademik ve idari süreçlerde Anabilim dalı başkanları ve öğretim üye ve elemanlarının görüşleri alınmaktadır. Bu kapsamda, bölüme ilişkin tüm</w:t>
      </w:r>
      <w:r w:rsidR="00EB471A" w:rsidRPr="00D9562D">
        <w:rPr>
          <w:rFonts w:ascii="Times New Roman" w:eastAsia="Times New Roman" w:hAnsi="Times New Roman" w:cs="Times New Roman"/>
          <w:sz w:val="24"/>
          <w:szCs w:val="24"/>
        </w:rPr>
        <w:t xml:space="preserve"> </w:t>
      </w:r>
      <w:r w:rsidR="00D35041" w:rsidRPr="00D9562D">
        <w:rPr>
          <w:rFonts w:ascii="Times New Roman" w:eastAsia="Times New Roman" w:hAnsi="Times New Roman" w:cs="Times New Roman"/>
          <w:sz w:val="24"/>
          <w:szCs w:val="24"/>
        </w:rPr>
        <w:t>eğitim-öğretim, akademik ve idari konular Bölüm Kurullarında tartışı</w:t>
      </w:r>
      <w:r w:rsidR="00377332">
        <w:rPr>
          <w:rFonts w:ascii="Times New Roman" w:eastAsia="Times New Roman" w:hAnsi="Times New Roman" w:cs="Times New Roman"/>
          <w:sz w:val="24"/>
          <w:szCs w:val="24"/>
        </w:rPr>
        <w:t>lmakta ve karar</w:t>
      </w:r>
      <w:r w:rsidR="008F61EF">
        <w:rPr>
          <w:rFonts w:ascii="Times New Roman" w:eastAsia="Times New Roman" w:hAnsi="Times New Roman" w:cs="Times New Roman"/>
          <w:sz w:val="24"/>
          <w:szCs w:val="24"/>
        </w:rPr>
        <w:t>a</w:t>
      </w:r>
      <w:r w:rsidR="00377332">
        <w:rPr>
          <w:rFonts w:ascii="Times New Roman" w:eastAsia="Times New Roman" w:hAnsi="Times New Roman" w:cs="Times New Roman"/>
          <w:sz w:val="24"/>
          <w:szCs w:val="24"/>
        </w:rPr>
        <w:t xml:space="preserve"> bağlanmaktadır [1_OD4]</w:t>
      </w:r>
      <w:r w:rsidR="00377332" w:rsidRPr="00D9562D">
        <w:rPr>
          <w:rFonts w:ascii="Times New Roman" w:eastAsia="Times New Roman" w:hAnsi="Times New Roman" w:cs="Times New Roman"/>
          <w:sz w:val="24"/>
          <w:szCs w:val="24"/>
        </w:rPr>
        <w:t>.</w:t>
      </w:r>
      <w:r w:rsidR="00FA5B8E" w:rsidRPr="00D9562D">
        <w:rPr>
          <w:rFonts w:ascii="Times New Roman" w:eastAsia="Times New Roman" w:hAnsi="Times New Roman" w:cs="Times New Roman"/>
          <w:sz w:val="24"/>
          <w:szCs w:val="24"/>
        </w:rPr>
        <w:t xml:space="preserve">Birimde akademik ve idari süreçlerin işleyişlerinin sürdürülebilirliği için komisyonlar kurulmuştur. Bölümümüz güncel kurul ve komisyonları </w:t>
      </w:r>
      <w:hyperlink r:id="rId13" w:history="1">
        <w:r w:rsidR="00FA5B8E" w:rsidRPr="00D9562D">
          <w:rPr>
            <w:rStyle w:val="Kpr"/>
            <w:rFonts w:ascii="Times New Roman" w:eastAsia="Times New Roman" w:hAnsi="Times New Roman" w:cs="Times New Roman"/>
            <w:color w:val="2F5496" w:themeColor="accent1" w:themeShade="BF"/>
            <w:sz w:val="24"/>
            <w:szCs w:val="24"/>
            <w:u w:val="none"/>
          </w:rPr>
          <w:t>web sayfamızda</w:t>
        </w:r>
      </w:hyperlink>
      <w:r w:rsidR="00FA5B8E" w:rsidRPr="00D9562D">
        <w:rPr>
          <w:rFonts w:ascii="Times New Roman" w:eastAsia="Times New Roman" w:hAnsi="Times New Roman" w:cs="Times New Roman"/>
          <w:color w:val="2F5496" w:themeColor="accent1" w:themeShade="BF"/>
          <w:sz w:val="24"/>
          <w:szCs w:val="24"/>
        </w:rPr>
        <w:t xml:space="preserve"> </w:t>
      </w:r>
      <w:r w:rsidR="00FA5B8E" w:rsidRPr="00D9562D">
        <w:rPr>
          <w:rFonts w:ascii="Times New Roman" w:eastAsia="Times New Roman" w:hAnsi="Times New Roman" w:cs="Times New Roman"/>
          <w:sz w:val="24"/>
          <w:szCs w:val="24"/>
        </w:rPr>
        <w:t>paylaşılmıştır.</w:t>
      </w:r>
      <w:r w:rsidR="00E302A7" w:rsidRPr="00D9562D">
        <w:rPr>
          <w:rFonts w:ascii="Times New Roman" w:eastAsia="Times New Roman" w:hAnsi="Times New Roman" w:cs="Times New Roman"/>
          <w:sz w:val="24"/>
          <w:szCs w:val="24"/>
        </w:rPr>
        <w:t xml:space="preserve"> Fakülte düzeyinde ise akademik ve idari süreçler</w:t>
      </w:r>
      <w:r w:rsidR="00FC6674" w:rsidRPr="00D9562D">
        <w:rPr>
          <w:rFonts w:ascii="Times New Roman" w:eastAsia="Times New Roman" w:hAnsi="Times New Roman" w:cs="Times New Roman"/>
          <w:sz w:val="24"/>
          <w:szCs w:val="24"/>
        </w:rPr>
        <w:t xml:space="preserve">i </w:t>
      </w:r>
      <w:r w:rsidR="00E302A7" w:rsidRPr="00D9562D">
        <w:rPr>
          <w:rFonts w:ascii="Times New Roman" w:eastAsia="Times New Roman" w:hAnsi="Times New Roman" w:cs="Times New Roman"/>
          <w:sz w:val="24"/>
          <w:szCs w:val="24"/>
        </w:rPr>
        <w:t>Fakülte Kurulu</w:t>
      </w:r>
      <w:r w:rsidR="00FC6674" w:rsidRPr="00D9562D">
        <w:rPr>
          <w:rFonts w:ascii="Times New Roman" w:eastAsia="Times New Roman" w:hAnsi="Times New Roman" w:cs="Times New Roman"/>
          <w:sz w:val="24"/>
          <w:szCs w:val="24"/>
        </w:rPr>
        <w:t xml:space="preserve"> ve </w:t>
      </w:r>
      <w:r w:rsidR="00E302A7" w:rsidRPr="00D9562D">
        <w:rPr>
          <w:rFonts w:ascii="Times New Roman" w:eastAsia="Times New Roman" w:hAnsi="Times New Roman" w:cs="Times New Roman"/>
          <w:sz w:val="24"/>
          <w:szCs w:val="24"/>
        </w:rPr>
        <w:t xml:space="preserve">Fakülte Yönetim Kurulu </w:t>
      </w:r>
      <w:r w:rsidR="00FC6674" w:rsidRPr="00D9562D">
        <w:rPr>
          <w:rFonts w:ascii="Times New Roman" w:eastAsia="Times New Roman" w:hAnsi="Times New Roman" w:cs="Times New Roman"/>
          <w:sz w:val="24"/>
          <w:szCs w:val="24"/>
        </w:rPr>
        <w:t xml:space="preserve">kararları oluşturmaktadır ve bölümümüz </w:t>
      </w:r>
      <w:r w:rsidR="00EB471A" w:rsidRPr="00D9562D">
        <w:rPr>
          <w:rFonts w:ascii="Times New Roman" w:eastAsia="Times New Roman" w:hAnsi="Times New Roman" w:cs="Times New Roman"/>
          <w:sz w:val="24"/>
          <w:szCs w:val="24"/>
        </w:rPr>
        <w:t xml:space="preserve">öğretim üyelerinin </w:t>
      </w:r>
      <w:hyperlink r:id="rId14" w:history="1">
        <w:r w:rsidR="00EB471A" w:rsidRPr="00D9562D">
          <w:rPr>
            <w:rStyle w:val="Kpr"/>
            <w:rFonts w:ascii="Times New Roman" w:eastAsia="Times New Roman" w:hAnsi="Times New Roman" w:cs="Times New Roman"/>
            <w:color w:val="2F5496" w:themeColor="accent1" w:themeShade="BF"/>
            <w:sz w:val="24"/>
            <w:szCs w:val="24"/>
            <w:u w:val="none"/>
          </w:rPr>
          <w:t>Fakülte Yönetim</w:t>
        </w:r>
        <w:r w:rsidR="00FC6674" w:rsidRPr="00D9562D">
          <w:rPr>
            <w:rStyle w:val="Kpr"/>
            <w:rFonts w:ascii="Times New Roman" w:eastAsia="Times New Roman" w:hAnsi="Times New Roman" w:cs="Times New Roman"/>
            <w:color w:val="2F5496" w:themeColor="accent1" w:themeShade="BF"/>
            <w:sz w:val="24"/>
            <w:szCs w:val="24"/>
            <w:u w:val="none"/>
          </w:rPr>
          <w:t xml:space="preserve"> </w:t>
        </w:r>
        <w:r w:rsidR="00EB471A" w:rsidRPr="00D9562D">
          <w:rPr>
            <w:rStyle w:val="Kpr"/>
            <w:rFonts w:ascii="Times New Roman" w:eastAsia="Times New Roman" w:hAnsi="Times New Roman" w:cs="Times New Roman"/>
            <w:color w:val="2F5496" w:themeColor="accent1" w:themeShade="BF"/>
            <w:sz w:val="24"/>
            <w:szCs w:val="24"/>
            <w:u w:val="none"/>
          </w:rPr>
          <w:t>Kurulu</w:t>
        </w:r>
      </w:hyperlink>
      <w:r w:rsidR="00EB471A" w:rsidRPr="00D9562D">
        <w:rPr>
          <w:rFonts w:ascii="Times New Roman" w:eastAsia="Times New Roman" w:hAnsi="Times New Roman" w:cs="Times New Roman"/>
          <w:sz w:val="24"/>
          <w:szCs w:val="24"/>
        </w:rPr>
        <w:t xml:space="preserve"> ve </w:t>
      </w:r>
      <w:hyperlink r:id="rId15" w:history="1">
        <w:r w:rsidR="00EB471A" w:rsidRPr="00D9562D">
          <w:rPr>
            <w:rStyle w:val="Kpr"/>
            <w:rFonts w:ascii="Times New Roman" w:eastAsia="Times New Roman" w:hAnsi="Times New Roman" w:cs="Times New Roman"/>
            <w:color w:val="2F5496" w:themeColor="accent1" w:themeShade="BF"/>
            <w:sz w:val="24"/>
            <w:szCs w:val="24"/>
            <w:u w:val="none"/>
          </w:rPr>
          <w:t>Fakülte Kurulunda</w:t>
        </w:r>
      </w:hyperlink>
      <w:r w:rsidR="00EB471A" w:rsidRPr="00D9562D">
        <w:rPr>
          <w:rFonts w:ascii="Times New Roman" w:eastAsia="Times New Roman" w:hAnsi="Times New Roman" w:cs="Times New Roman"/>
          <w:sz w:val="24"/>
          <w:szCs w:val="24"/>
        </w:rPr>
        <w:t xml:space="preserve"> temsiliyetleri bulunmaktadır.</w:t>
      </w:r>
      <w:r w:rsidR="00EB471A" w:rsidRPr="00D9562D">
        <w:rPr>
          <w:rFonts w:ascii="Times New Roman" w:hAnsi="Times New Roman" w:cs="Times New Roman"/>
          <w:sz w:val="24"/>
          <w:szCs w:val="24"/>
        </w:rPr>
        <w:t xml:space="preserve"> </w:t>
      </w:r>
    </w:p>
    <w:p w14:paraId="61F254F2" w14:textId="7AE381DD" w:rsidR="00BE2100" w:rsidRPr="00BE2100" w:rsidRDefault="00BE2100" w:rsidP="00BE2100">
      <w:pPr>
        <w:spacing w:after="120" w:line="360" w:lineRule="auto"/>
        <w:ind w:right="62"/>
        <w:jc w:val="both"/>
        <w:rPr>
          <w:rFonts w:ascii="Times New Roman" w:hAnsi="Times New Roman" w:cs="Times New Roman"/>
          <w:b/>
          <w:sz w:val="24"/>
          <w:szCs w:val="24"/>
        </w:rPr>
      </w:pPr>
      <w:r w:rsidRPr="00BE2100">
        <w:rPr>
          <w:rFonts w:ascii="Times New Roman" w:hAnsi="Times New Roman" w:cs="Times New Roman"/>
          <w:b/>
          <w:sz w:val="24"/>
          <w:szCs w:val="24"/>
        </w:rPr>
        <w:t>Kanıt</w:t>
      </w:r>
    </w:p>
    <w:p w14:paraId="01DF9D98" w14:textId="03730975" w:rsidR="006E54ED" w:rsidRPr="00CC625F" w:rsidRDefault="00871A51" w:rsidP="00CC625F">
      <w:pPr>
        <w:pStyle w:val="western"/>
        <w:keepNext/>
        <w:spacing w:beforeAutospacing="0" w:after="120" w:afterAutospacing="0" w:line="360" w:lineRule="auto"/>
        <w:jc w:val="both"/>
        <w:rPr>
          <w:kern w:val="2"/>
          <w:lang w:eastAsia="en-US"/>
          <w14:ligatures w14:val="standardContextual"/>
        </w:rPr>
      </w:pPr>
      <w:r>
        <w:t>[1](4)A.1.1</w:t>
      </w:r>
      <w:r>
        <w:rPr>
          <w:kern w:val="2"/>
          <w:lang w:eastAsia="en-US"/>
          <w14:ligatures w14:val="standardContextual"/>
        </w:rPr>
        <w:t>.</w:t>
      </w:r>
      <w:hyperlink r:id="rId16" w:history="1">
        <w:r w:rsidRPr="00441FEF">
          <w:rPr>
            <w:rStyle w:val="Kpr"/>
            <w:kern w:val="2"/>
            <w:lang w:eastAsia="en-US"/>
            <w14:ligatures w14:val="standardContextual"/>
          </w:rPr>
          <w:t xml:space="preserve"> Bölüm_kurulu_kararı</w:t>
        </w:r>
      </w:hyperlink>
    </w:p>
    <w:p w14:paraId="7AAD814B" w14:textId="61CBFD13" w:rsidR="006E54ED" w:rsidRPr="00D9562D" w:rsidRDefault="00FC6674" w:rsidP="006E54ED">
      <w:pPr>
        <w:spacing w:after="0" w:line="360" w:lineRule="auto"/>
        <w:ind w:right="62"/>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A.1.2. Liderlik</w:t>
      </w:r>
    </w:p>
    <w:p w14:paraId="48BE0E02" w14:textId="350E014E" w:rsidR="00353107" w:rsidRPr="00D9562D" w:rsidRDefault="00353107" w:rsidP="00FA2A4E">
      <w:pPr>
        <w:spacing w:after="0" w:line="360" w:lineRule="auto"/>
        <w:ind w:right="62" w:firstLine="708"/>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Bölümümüzde katılımcı ve şeffaf bir yönetim anlayışı hâkimdir. Anabilim Dalı Başkanları, Akademik Teşkilât Yönetmeliğinde tanımlanan görevlerini yönetmelikten kaynaklanan yetkilerini kullanarak yürütmektedirler</w:t>
      </w:r>
      <w:r w:rsidRPr="00377332">
        <w:rPr>
          <w:rFonts w:ascii="Times New Roman" w:eastAsia="Times New Roman" w:hAnsi="Times New Roman" w:cs="Times New Roman"/>
          <w:sz w:val="24"/>
          <w:szCs w:val="24"/>
        </w:rPr>
        <w:t>.</w:t>
      </w:r>
      <w:r w:rsidRPr="00D9562D">
        <w:rPr>
          <w:rFonts w:ascii="Times New Roman" w:eastAsia="Times New Roman" w:hAnsi="Times New Roman" w:cs="Times New Roman"/>
          <w:sz w:val="24"/>
          <w:szCs w:val="24"/>
        </w:rPr>
        <w:t xml:space="preserve"> Bölümde kurullar ve komisyonlar etkin olarak işletilmektedir</w:t>
      </w:r>
      <w:r w:rsidR="003B7CAA">
        <w:rPr>
          <w:rFonts w:ascii="Times New Roman" w:eastAsia="Times New Roman" w:hAnsi="Times New Roman" w:cs="Times New Roman"/>
          <w:sz w:val="24"/>
          <w:szCs w:val="24"/>
        </w:rPr>
        <w:t>.</w:t>
      </w:r>
    </w:p>
    <w:p w14:paraId="47E22840" w14:textId="15DB6AA3" w:rsidR="00FA2A4E" w:rsidRPr="00D9562D" w:rsidRDefault="003B7CAA" w:rsidP="00910CA5">
      <w:pPr>
        <w:spacing w:after="120" w:line="360" w:lineRule="auto"/>
        <w:ind w:right="6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Hemşirelik bölümünde</w:t>
      </w:r>
      <w:r w:rsidR="00166D0C" w:rsidRPr="00D9562D">
        <w:rPr>
          <w:rFonts w:ascii="Times New Roman" w:eastAsia="Times New Roman" w:hAnsi="Times New Roman" w:cs="Times New Roman"/>
          <w:sz w:val="24"/>
          <w:szCs w:val="24"/>
        </w:rPr>
        <w:t xml:space="preserve"> kalite kültürünün yaygınlaştırılması ve kurumsal kalite çalışmaları ile ilgili farkındalık ve bilgilendirme faaliyetlerinin sürdürülmesi amacıyla bölüm kalite komisyonu oluşturulmuştur</w:t>
      </w:r>
      <w:r w:rsidR="00CE55C9" w:rsidRPr="00D9562D">
        <w:rPr>
          <w:rFonts w:ascii="Times New Roman" w:eastAsia="Times New Roman" w:hAnsi="Times New Roman" w:cs="Times New Roman"/>
          <w:sz w:val="24"/>
          <w:szCs w:val="24"/>
        </w:rPr>
        <w:t xml:space="preserve"> (</w:t>
      </w:r>
      <w:hyperlink r:id="rId17" w:history="1">
        <w:r w:rsidRPr="003B7CAA">
          <w:rPr>
            <w:rStyle w:val="Kpr"/>
            <w:rFonts w:ascii="Times New Roman" w:eastAsia="Times New Roman" w:hAnsi="Times New Roman" w:cs="Times New Roman"/>
            <w:sz w:val="24"/>
            <w:szCs w:val="24"/>
          </w:rPr>
          <w:t>OD3</w:t>
        </w:r>
      </w:hyperlink>
      <w:r w:rsidR="00CE55C9" w:rsidRPr="00D9562D">
        <w:rPr>
          <w:rFonts w:ascii="Times New Roman" w:eastAsia="Times New Roman" w:hAnsi="Times New Roman" w:cs="Times New Roman"/>
          <w:sz w:val="24"/>
          <w:szCs w:val="24"/>
        </w:rPr>
        <w:t>)</w:t>
      </w:r>
      <w:r w:rsidR="00166D0C" w:rsidRPr="00D9562D">
        <w:rPr>
          <w:rFonts w:ascii="Times New Roman" w:eastAsia="Times New Roman" w:hAnsi="Times New Roman" w:cs="Times New Roman"/>
          <w:sz w:val="24"/>
          <w:szCs w:val="24"/>
        </w:rPr>
        <w:t xml:space="preserve"> </w:t>
      </w:r>
      <w:r w:rsidR="00D333BB" w:rsidRPr="00D9562D">
        <w:rPr>
          <w:rFonts w:ascii="Times New Roman" w:eastAsia="Times New Roman" w:hAnsi="Times New Roman" w:cs="Times New Roman"/>
          <w:sz w:val="24"/>
          <w:szCs w:val="24"/>
        </w:rPr>
        <w:t xml:space="preserve">Birimin kalite politikası tanımlanmış ve </w:t>
      </w:r>
      <w:r w:rsidR="00D333BB" w:rsidRPr="00D9562D">
        <w:rPr>
          <w:rFonts w:ascii="Times New Roman" w:eastAsia="Times New Roman" w:hAnsi="Times New Roman" w:cs="Times New Roman"/>
          <w:sz w:val="24"/>
          <w:szCs w:val="24"/>
        </w:rPr>
        <w:lastRenderedPageBreak/>
        <w:t xml:space="preserve">bölümümüzün ilk </w:t>
      </w:r>
      <w:hyperlink r:id="rId18" w:history="1">
        <w:r w:rsidR="00D333BB" w:rsidRPr="00D9562D">
          <w:rPr>
            <w:rStyle w:val="Kpr"/>
            <w:rFonts w:ascii="Times New Roman" w:eastAsia="Times New Roman" w:hAnsi="Times New Roman" w:cs="Times New Roman"/>
            <w:sz w:val="24"/>
            <w:szCs w:val="24"/>
            <w:u w:val="none"/>
          </w:rPr>
          <w:t>Kalite Süreçlerini Yürütme ve İyileştirme Toplantısı</w:t>
        </w:r>
      </w:hyperlink>
      <w:r w:rsidR="00D333BB" w:rsidRPr="00D9562D">
        <w:rPr>
          <w:rFonts w:ascii="Times New Roman" w:eastAsia="Times New Roman" w:hAnsi="Times New Roman" w:cs="Times New Roman"/>
          <w:sz w:val="24"/>
          <w:szCs w:val="24"/>
        </w:rPr>
        <w:t xml:space="preserve"> 2024 yılında birim kalite komisyonu üyelerinin katılımı ile gerçekleştirilmiştir. </w:t>
      </w:r>
      <w:r w:rsidR="003918B3" w:rsidRPr="00D9562D">
        <w:rPr>
          <w:rFonts w:ascii="Times New Roman" w:eastAsia="Times New Roman" w:hAnsi="Times New Roman" w:cs="Times New Roman"/>
          <w:sz w:val="24"/>
          <w:szCs w:val="24"/>
        </w:rPr>
        <w:t>İlgili toplantıda alınan kararlar kamuoyuna sunulmuştur</w:t>
      </w:r>
      <w:r w:rsidR="00910CA5" w:rsidRPr="00D9562D">
        <w:rPr>
          <w:rFonts w:ascii="Times New Roman" w:eastAsia="Times New Roman" w:hAnsi="Times New Roman" w:cs="Times New Roman"/>
          <w:sz w:val="24"/>
          <w:szCs w:val="24"/>
        </w:rPr>
        <w:t xml:space="preserve"> (</w:t>
      </w:r>
      <w:hyperlink r:id="rId19" w:history="1">
        <w:r w:rsidR="00016980" w:rsidRPr="00016980">
          <w:rPr>
            <w:rStyle w:val="Kpr"/>
            <w:rFonts w:ascii="Times New Roman" w:eastAsia="Times New Roman" w:hAnsi="Times New Roman" w:cs="Times New Roman"/>
            <w:sz w:val="24"/>
            <w:szCs w:val="24"/>
          </w:rPr>
          <w:t>OD3</w:t>
        </w:r>
      </w:hyperlink>
      <w:r w:rsidR="00910CA5" w:rsidRPr="00D9562D">
        <w:rPr>
          <w:rFonts w:ascii="Times New Roman" w:eastAsia="Times New Roman" w:hAnsi="Times New Roman" w:cs="Times New Roman"/>
          <w:sz w:val="24"/>
          <w:szCs w:val="24"/>
        </w:rPr>
        <w:t>)</w:t>
      </w:r>
      <w:r w:rsidR="003918B3" w:rsidRPr="00D9562D">
        <w:rPr>
          <w:rFonts w:ascii="Times New Roman" w:eastAsia="Times New Roman" w:hAnsi="Times New Roman" w:cs="Times New Roman"/>
          <w:sz w:val="24"/>
          <w:szCs w:val="24"/>
        </w:rPr>
        <w:t xml:space="preserve">. </w:t>
      </w:r>
    </w:p>
    <w:p w14:paraId="111C8258" w14:textId="740E1300" w:rsidR="00CE55C9" w:rsidRPr="00D9562D" w:rsidRDefault="00910CA5" w:rsidP="006F2A80">
      <w:pPr>
        <w:spacing w:after="120" w:line="360" w:lineRule="auto"/>
        <w:ind w:right="62"/>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A.1.3. Kurumsal Dönüşüm Kapasitesi</w:t>
      </w:r>
    </w:p>
    <w:p w14:paraId="77520524" w14:textId="4BB7852C" w:rsidR="00DA2C16" w:rsidRPr="00D9562D" w:rsidRDefault="00A320A1" w:rsidP="0079283A">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3784B" w:rsidRPr="00D9562D">
        <w:rPr>
          <w:rFonts w:ascii="Times New Roman" w:eastAsia="Times New Roman" w:hAnsi="Times New Roman" w:cs="Times New Roman"/>
          <w:sz w:val="24"/>
          <w:szCs w:val="24"/>
        </w:rPr>
        <w:t xml:space="preserve">ölümümüz tarafından, kalite politikalarını ve bu politikaları hayata geçirmek üzere misyon ve vizyona uygun olarak 2024 yılında </w:t>
      </w:r>
      <w:r w:rsidR="00C3784B" w:rsidRPr="00A320A1">
        <w:rPr>
          <w:rFonts w:ascii="Times New Roman" w:eastAsia="Times New Roman" w:hAnsi="Times New Roman" w:cs="Times New Roman"/>
          <w:sz w:val="24"/>
          <w:szCs w:val="24"/>
        </w:rPr>
        <w:t>stratejik amaçlar</w:t>
      </w:r>
      <w:r w:rsidR="00C3784B" w:rsidRPr="00D9562D">
        <w:rPr>
          <w:rFonts w:ascii="Times New Roman" w:eastAsia="Times New Roman" w:hAnsi="Times New Roman" w:cs="Times New Roman"/>
          <w:sz w:val="24"/>
          <w:szCs w:val="24"/>
        </w:rPr>
        <w:t xml:space="preserve"> yeniden güncellenmiş ve eğitim-öğretim, araştırma ve toplumsal katkı faaliyetlerinin iyileştirilmesi ve geliştirilmesi nihai hedef olmuştur</w:t>
      </w:r>
      <w:r>
        <w:rPr>
          <w:rFonts w:ascii="Times New Roman" w:eastAsia="Times New Roman" w:hAnsi="Times New Roman" w:cs="Times New Roman"/>
          <w:sz w:val="24"/>
          <w:szCs w:val="24"/>
        </w:rPr>
        <w:t xml:space="preserve"> (</w:t>
      </w:r>
      <w:hyperlink r:id="rId20" w:history="1">
        <w:r w:rsidRPr="00A320A1">
          <w:rPr>
            <w:rStyle w:val="Kpr"/>
            <w:rFonts w:ascii="Times New Roman" w:eastAsia="Times New Roman" w:hAnsi="Times New Roman" w:cs="Times New Roman"/>
            <w:sz w:val="24"/>
            <w:szCs w:val="24"/>
          </w:rPr>
          <w:t>OD3</w:t>
        </w:r>
      </w:hyperlink>
      <w:r>
        <w:rPr>
          <w:rFonts w:ascii="Times New Roman" w:eastAsia="Times New Roman" w:hAnsi="Times New Roman" w:cs="Times New Roman"/>
          <w:sz w:val="24"/>
          <w:szCs w:val="24"/>
        </w:rPr>
        <w:t>)</w:t>
      </w:r>
      <w:r w:rsidR="00C3784B" w:rsidRPr="00D9562D">
        <w:rPr>
          <w:rFonts w:ascii="Times New Roman" w:eastAsia="Times New Roman" w:hAnsi="Times New Roman" w:cs="Times New Roman"/>
          <w:sz w:val="24"/>
          <w:szCs w:val="24"/>
        </w:rPr>
        <w:t xml:space="preserve">. Ayrıca bu yıl ilk defa akademisyen ve mezun öğrencilerimizden bölümümüz eğitim programı içeriğinin hedeflenen program çıktılarına ulaşıp ulaşmadığını değerlendirmek için </w:t>
      </w:r>
      <w:r w:rsidR="00AD32C9" w:rsidRPr="00D9562D">
        <w:rPr>
          <w:rFonts w:ascii="Times New Roman" w:eastAsia="Times New Roman" w:hAnsi="Times New Roman" w:cs="Times New Roman"/>
          <w:sz w:val="24"/>
          <w:szCs w:val="24"/>
        </w:rPr>
        <w:t>görüş alınmıştır. (</w:t>
      </w:r>
      <w:hyperlink r:id="rId21" w:history="1">
        <w:r w:rsidR="00421F58" w:rsidRPr="00421F58">
          <w:rPr>
            <w:rStyle w:val="Kpr"/>
            <w:rFonts w:ascii="Times New Roman" w:eastAsia="Times New Roman" w:hAnsi="Times New Roman" w:cs="Times New Roman"/>
            <w:sz w:val="24"/>
            <w:szCs w:val="24"/>
          </w:rPr>
          <w:t>OD3</w:t>
        </w:r>
      </w:hyperlink>
      <w:r w:rsidR="00AD32C9" w:rsidRPr="00D9562D">
        <w:rPr>
          <w:rFonts w:ascii="Times New Roman" w:eastAsia="Times New Roman" w:hAnsi="Times New Roman" w:cs="Times New Roman"/>
          <w:sz w:val="24"/>
          <w:szCs w:val="24"/>
        </w:rPr>
        <w:t>)</w:t>
      </w:r>
      <w:r w:rsidR="00C3784B" w:rsidRPr="00D9562D">
        <w:rPr>
          <w:rFonts w:ascii="Times New Roman" w:eastAsia="Times New Roman" w:hAnsi="Times New Roman" w:cs="Times New Roman"/>
          <w:sz w:val="24"/>
          <w:szCs w:val="24"/>
        </w:rPr>
        <w:t xml:space="preserve"> </w:t>
      </w:r>
      <w:r w:rsidR="00AD32C9" w:rsidRPr="00D9562D">
        <w:rPr>
          <w:rFonts w:ascii="Times New Roman" w:eastAsia="Times New Roman" w:hAnsi="Times New Roman" w:cs="Times New Roman"/>
          <w:sz w:val="24"/>
          <w:szCs w:val="24"/>
        </w:rPr>
        <w:t>Görüşler doğrultusunda iyileştirme çalışmalarının yapılması planlanmaktadır</w:t>
      </w:r>
      <w:r w:rsidR="00C458A3">
        <w:rPr>
          <w:rFonts w:ascii="Times New Roman" w:eastAsia="Times New Roman" w:hAnsi="Times New Roman" w:cs="Times New Roman"/>
          <w:sz w:val="24"/>
          <w:szCs w:val="24"/>
        </w:rPr>
        <w:t xml:space="preserve"> (OD2)</w:t>
      </w:r>
      <w:r w:rsidR="00AD32C9" w:rsidRPr="00D9562D">
        <w:rPr>
          <w:rFonts w:ascii="Times New Roman" w:eastAsia="Times New Roman" w:hAnsi="Times New Roman" w:cs="Times New Roman"/>
          <w:sz w:val="24"/>
          <w:szCs w:val="24"/>
        </w:rPr>
        <w:t xml:space="preserve">. </w:t>
      </w:r>
    </w:p>
    <w:p w14:paraId="3B354AE9" w14:textId="6F728C23" w:rsidR="00C45D02" w:rsidRPr="00D9562D" w:rsidRDefault="00C05630" w:rsidP="00C45D02">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A.1.4.</w:t>
      </w:r>
      <w:r w:rsidR="00C45D02" w:rsidRPr="00D9562D">
        <w:rPr>
          <w:rFonts w:ascii="Times New Roman" w:eastAsia="Times New Roman" w:hAnsi="Times New Roman" w:cs="Times New Roman"/>
          <w:b/>
          <w:color w:val="2F5496" w:themeColor="accent1" w:themeShade="BF"/>
          <w:sz w:val="24"/>
          <w:szCs w:val="24"/>
        </w:rPr>
        <w:t xml:space="preserve"> </w:t>
      </w:r>
      <w:r w:rsidR="00072272" w:rsidRPr="00D9562D">
        <w:rPr>
          <w:rFonts w:ascii="Times New Roman" w:eastAsia="Times New Roman" w:hAnsi="Times New Roman" w:cs="Times New Roman"/>
          <w:b/>
          <w:color w:val="2F5496" w:themeColor="accent1" w:themeShade="BF"/>
          <w:sz w:val="24"/>
          <w:szCs w:val="24"/>
        </w:rPr>
        <w:t>İç Kalite Güvencesi Mekanizmaları</w:t>
      </w:r>
    </w:p>
    <w:p w14:paraId="6E9F2888" w14:textId="250D85AC" w:rsidR="00910CA5" w:rsidRPr="00D9562D" w:rsidRDefault="00C45D02" w:rsidP="009E5824">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Birimin iç kalite güvencesi mekanizmaları bulunmaktadır ve birimimiz kalite ekibi, iç kalite güvencesini sürdürmeye yönelik faaliyetlerini </w:t>
      </w:r>
      <w:hyperlink r:id="rId22" w:history="1">
        <w:r w:rsidRPr="00D9562D">
          <w:rPr>
            <w:rStyle w:val="Kpr"/>
            <w:rFonts w:ascii="Times New Roman" w:eastAsia="Times New Roman" w:hAnsi="Times New Roman" w:cs="Times New Roman"/>
            <w:sz w:val="24"/>
            <w:szCs w:val="24"/>
            <w:u w:val="none"/>
          </w:rPr>
          <w:t>Yükseköğretim Kalite Güvencesi ve Yükseköğretim Kalite Kurulu Yönetmeliği</w:t>
        </w:r>
      </w:hyperlink>
      <w:r w:rsidRPr="00D9562D">
        <w:rPr>
          <w:rFonts w:ascii="Times New Roman" w:eastAsia="Times New Roman" w:hAnsi="Times New Roman" w:cs="Times New Roman"/>
          <w:sz w:val="24"/>
          <w:szCs w:val="24"/>
        </w:rPr>
        <w:t xml:space="preserve">, </w:t>
      </w:r>
      <w:hyperlink r:id="rId23" w:history="1">
        <w:r w:rsidRPr="00D9562D">
          <w:rPr>
            <w:rStyle w:val="Kpr"/>
            <w:rFonts w:ascii="Times New Roman" w:eastAsia="Times New Roman" w:hAnsi="Times New Roman" w:cs="Times New Roman"/>
            <w:sz w:val="24"/>
            <w:szCs w:val="24"/>
            <w:u w:val="none"/>
          </w:rPr>
          <w:t>BŞEÜ Kalite Güvencesi Yönergesi</w:t>
        </w:r>
      </w:hyperlink>
      <w:r w:rsidRPr="00D9562D">
        <w:rPr>
          <w:rFonts w:ascii="Times New Roman" w:eastAsia="Times New Roman" w:hAnsi="Times New Roman" w:cs="Times New Roman"/>
          <w:sz w:val="24"/>
          <w:szCs w:val="24"/>
        </w:rPr>
        <w:t xml:space="preserve"> ve </w:t>
      </w:r>
      <w:hyperlink r:id="rId24" w:history="1">
        <w:r w:rsidRPr="00D9562D">
          <w:rPr>
            <w:rStyle w:val="Kpr"/>
            <w:rFonts w:ascii="Times New Roman" w:eastAsia="Times New Roman" w:hAnsi="Times New Roman" w:cs="Times New Roman"/>
            <w:sz w:val="24"/>
            <w:szCs w:val="24"/>
            <w:u w:val="none"/>
          </w:rPr>
          <w:t>birimin kalite politikası hedefleri</w:t>
        </w:r>
      </w:hyperlink>
      <w:r w:rsidRPr="00D9562D">
        <w:rPr>
          <w:rFonts w:ascii="Times New Roman" w:eastAsia="Times New Roman" w:hAnsi="Times New Roman" w:cs="Times New Roman"/>
          <w:sz w:val="24"/>
          <w:szCs w:val="24"/>
        </w:rPr>
        <w:t xml:space="preserve"> doğrultusunda yürütmektedir. </w:t>
      </w:r>
    </w:p>
    <w:p w14:paraId="634CDE90" w14:textId="75C77636" w:rsidR="009E5824" w:rsidRPr="00D9562D" w:rsidRDefault="009E5824" w:rsidP="00C45D02">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A.1.5. Kamuoyunu Bilgilendirme ve Hesap Verebilirlik</w:t>
      </w:r>
    </w:p>
    <w:p w14:paraId="79F4E0D2" w14:textId="6EE92D87" w:rsidR="009E5824" w:rsidRPr="00D9562D" w:rsidRDefault="004A7429" w:rsidP="00C45D02">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bölümünde yürütülen tüm faaliyetler; şeffaflık, hesap verebilirlik ilkeleri doğrultusunda, bölümün web sayfasında paylaşılmaktadır. Bölümümüz, web sayfası ile ilgili bilgilerin paylaşımı bölüm başkanlığı koordinatörlüğünde ‘Bölüm Web Sayfası Komitesi’ faaliyet göstermektedir (</w:t>
      </w:r>
      <w:hyperlink r:id="rId25" w:history="1">
        <w:r w:rsidR="00E36599" w:rsidRPr="00E36599">
          <w:rPr>
            <w:rStyle w:val="Kpr"/>
            <w:rFonts w:ascii="Times New Roman" w:eastAsia="Times New Roman" w:hAnsi="Times New Roman" w:cs="Times New Roman"/>
            <w:sz w:val="24"/>
            <w:szCs w:val="24"/>
          </w:rPr>
          <w:t>OD3</w:t>
        </w:r>
      </w:hyperlink>
      <w:r w:rsidRPr="00D9562D">
        <w:rPr>
          <w:rFonts w:ascii="Times New Roman" w:eastAsia="Times New Roman" w:hAnsi="Times New Roman" w:cs="Times New Roman"/>
          <w:sz w:val="24"/>
          <w:szCs w:val="24"/>
        </w:rPr>
        <w:t xml:space="preserve">). Bu komisyon bölümün web sayfasını düzenlemekle birlikte içeriğin sürekli güncel kalmasını; bölümün web sayfasından gerekli (toplantı, seminer, sempozyum, bilimsel ve sosyal faaliyetler vb.) </w:t>
      </w:r>
      <w:r w:rsidR="000B497F" w:rsidRPr="00D9562D">
        <w:rPr>
          <w:rFonts w:ascii="Times New Roman" w:eastAsia="Times New Roman" w:hAnsi="Times New Roman" w:cs="Times New Roman"/>
          <w:sz w:val="24"/>
          <w:szCs w:val="24"/>
        </w:rPr>
        <w:t>(</w:t>
      </w:r>
      <w:hyperlink r:id="rId26" w:history="1">
        <w:r w:rsidR="00E36599" w:rsidRPr="00E36599">
          <w:rPr>
            <w:rStyle w:val="Kpr"/>
            <w:rFonts w:ascii="Times New Roman" w:eastAsia="Times New Roman" w:hAnsi="Times New Roman" w:cs="Times New Roman"/>
            <w:sz w:val="24"/>
            <w:szCs w:val="24"/>
          </w:rPr>
          <w:t>OD3</w:t>
        </w:r>
        <w:r w:rsidR="000B497F" w:rsidRPr="00E36599">
          <w:rPr>
            <w:rStyle w:val="Kpr"/>
            <w:rFonts w:ascii="Times New Roman" w:eastAsia="Times New Roman" w:hAnsi="Times New Roman" w:cs="Times New Roman"/>
            <w:sz w:val="24"/>
            <w:szCs w:val="24"/>
          </w:rPr>
          <w:t>)</w:t>
        </w:r>
      </w:hyperlink>
      <w:r w:rsidR="000B497F"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 xml:space="preserve">duyuruların yapılmasını; kalite süreçleri kapsamında personel ve öğrencilere yönelik analiz ve değerlendirmelerin web sayfasında ilave edilmesini; bölüm akademik ve idari personelinin iletişim bilgilerinin güncellemesini; bölümümüz bilimsel çalışmalarını, projelerini, web sayfasında duyurulmasını </w:t>
      </w:r>
      <w:r w:rsidR="000B497F" w:rsidRPr="00D9562D">
        <w:rPr>
          <w:rFonts w:ascii="Times New Roman" w:eastAsia="Times New Roman" w:hAnsi="Times New Roman" w:cs="Times New Roman"/>
          <w:sz w:val="24"/>
          <w:szCs w:val="24"/>
        </w:rPr>
        <w:t>sağlamaktadır</w:t>
      </w:r>
      <w:r w:rsidR="00932FD2" w:rsidRPr="00D9562D">
        <w:rPr>
          <w:rFonts w:ascii="Times New Roman" w:eastAsia="Times New Roman" w:hAnsi="Times New Roman" w:cs="Times New Roman"/>
          <w:sz w:val="24"/>
          <w:szCs w:val="24"/>
        </w:rPr>
        <w:t xml:space="preserve"> </w:t>
      </w:r>
    </w:p>
    <w:p w14:paraId="7253A292" w14:textId="77777777" w:rsidR="0091357D" w:rsidRPr="00D9562D" w:rsidRDefault="0091357D" w:rsidP="00C45D02">
      <w:pPr>
        <w:spacing w:after="0" w:line="360" w:lineRule="auto"/>
        <w:jc w:val="both"/>
        <w:rPr>
          <w:rFonts w:ascii="Times New Roman" w:eastAsia="Times New Roman" w:hAnsi="Times New Roman" w:cs="Times New Roman"/>
          <w:sz w:val="24"/>
          <w:szCs w:val="24"/>
        </w:rPr>
      </w:pPr>
    </w:p>
    <w:p w14:paraId="452BE978" w14:textId="77777777" w:rsidR="00713F46" w:rsidRPr="00D9562D" w:rsidRDefault="00713F46" w:rsidP="00713F46">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A.2. Misyon ve Stratejik Amaçlar</w:t>
      </w:r>
    </w:p>
    <w:p w14:paraId="32F0597C" w14:textId="40A884EC" w:rsidR="00713F46" w:rsidRPr="00D9562D" w:rsidRDefault="00713F46" w:rsidP="00713F46">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A.2.1. Misyon, Vizyon ve Politikalar</w:t>
      </w:r>
    </w:p>
    <w:p w14:paraId="20EBF6C4" w14:textId="3413B8C9" w:rsidR="00713F46" w:rsidRPr="00D9562D" w:rsidRDefault="00EA32E6" w:rsidP="00713F46">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Bölümümüzün misyon ve vizyonu tanımlanmış ve kamuoyu ile paylaşılmıştır. (</w:t>
      </w:r>
      <w:hyperlink r:id="rId27" w:history="1">
        <w:r w:rsidR="00E36599" w:rsidRPr="00E36599">
          <w:rPr>
            <w:rStyle w:val="Kpr"/>
            <w:rFonts w:ascii="Times New Roman" w:eastAsia="Times New Roman" w:hAnsi="Times New Roman" w:cs="Times New Roman"/>
            <w:sz w:val="24"/>
            <w:szCs w:val="24"/>
          </w:rPr>
          <w:t>OD3</w:t>
        </w:r>
      </w:hyperlink>
      <w:r w:rsidRPr="00D9562D">
        <w:rPr>
          <w:rFonts w:ascii="Times New Roman" w:eastAsia="Times New Roman" w:hAnsi="Times New Roman" w:cs="Times New Roman"/>
          <w:sz w:val="24"/>
          <w:szCs w:val="24"/>
        </w:rPr>
        <w:t>)</w:t>
      </w:r>
    </w:p>
    <w:p w14:paraId="78E22305" w14:textId="77777777" w:rsidR="00EA32E6" w:rsidRPr="00D9562D" w:rsidRDefault="00EA32E6" w:rsidP="00EA32E6">
      <w:pPr>
        <w:spacing w:after="0" w:line="360" w:lineRule="auto"/>
        <w:jc w:val="both"/>
        <w:rPr>
          <w:rFonts w:ascii="Times New Roman" w:eastAsia="Times New Roman" w:hAnsi="Times New Roman" w:cs="Times New Roman"/>
          <w:b/>
          <w:bCs/>
          <w:i/>
          <w:iCs/>
          <w:sz w:val="24"/>
          <w:szCs w:val="24"/>
        </w:rPr>
      </w:pPr>
      <w:r w:rsidRPr="00D9562D">
        <w:rPr>
          <w:rFonts w:ascii="Times New Roman" w:eastAsia="Times New Roman" w:hAnsi="Times New Roman" w:cs="Times New Roman"/>
          <w:b/>
          <w:bCs/>
          <w:i/>
          <w:iCs/>
          <w:sz w:val="24"/>
          <w:szCs w:val="24"/>
        </w:rPr>
        <w:t>Misyon</w:t>
      </w:r>
    </w:p>
    <w:p w14:paraId="74162ACE" w14:textId="4A640302" w:rsidR="00EA32E6" w:rsidRPr="00D9562D" w:rsidRDefault="00EA32E6" w:rsidP="00295B35">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Hemşirelik Bölümü olarak misyonumuz; birey, aile ve toplum sağlığını koruma, geliştirme ve sürdürme hedefi doğrultusunda, etik ilkelere bağlı, bilimsel ve teknolojik gelişmeleri takip </w:t>
      </w:r>
      <w:r w:rsidRPr="00D9562D">
        <w:rPr>
          <w:rFonts w:ascii="Times New Roman" w:eastAsia="Times New Roman" w:hAnsi="Times New Roman" w:cs="Times New Roman"/>
          <w:sz w:val="24"/>
          <w:szCs w:val="24"/>
        </w:rPr>
        <w:lastRenderedPageBreak/>
        <w:t>eden, eleştirel düşünme becerilerine sahip, liderlik vasfı taşıyan hemşireler yetiştirmektir. Eğitim, araştırma ve toplum hizmetinde mükemmelliği ilke edinerek, hemşirelik bilimini ileriye taşımayı, sağlık alanında çözüm üreten, araştırma odaklı profesyoneller yetiştirmeyi amaçlıyoruz. Sağlık hizmetlerinin kalitesini yükseltme ve toplumun sağlığını iyileştirme misyonunu her alanda sürdürmeyi hedefliyoruz.</w:t>
      </w:r>
    </w:p>
    <w:p w14:paraId="11751162" w14:textId="77777777" w:rsidR="00EA32E6" w:rsidRPr="00D9562D" w:rsidRDefault="00EA32E6" w:rsidP="00EA32E6">
      <w:pPr>
        <w:spacing w:after="0" w:line="360" w:lineRule="auto"/>
        <w:jc w:val="both"/>
        <w:rPr>
          <w:rFonts w:ascii="Times New Roman" w:eastAsia="Times New Roman" w:hAnsi="Times New Roman" w:cs="Times New Roman"/>
          <w:b/>
          <w:bCs/>
          <w:i/>
          <w:iCs/>
          <w:sz w:val="24"/>
          <w:szCs w:val="24"/>
        </w:rPr>
      </w:pPr>
      <w:r w:rsidRPr="00D9562D">
        <w:rPr>
          <w:rFonts w:ascii="Times New Roman" w:eastAsia="Times New Roman" w:hAnsi="Times New Roman" w:cs="Times New Roman"/>
          <w:b/>
          <w:bCs/>
          <w:i/>
          <w:iCs/>
          <w:sz w:val="24"/>
          <w:szCs w:val="24"/>
        </w:rPr>
        <w:t>Vizyon</w:t>
      </w:r>
    </w:p>
    <w:p w14:paraId="5328897C" w14:textId="77777777" w:rsidR="00EA32E6" w:rsidRPr="00D9562D" w:rsidRDefault="00EA32E6" w:rsidP="00EA32E6">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Hemşirelik alanındaki bilgi birikimi ve uygulama becerileriyle sağlık sistemine katkı sağlayan, topluma hizmet odaklı, disiplinler arası iş birliğini benimsemiş hemşireler yetiştiren bir eğitim kurumu olarak önde gelen bir rol oynamayı hedefliyoruz. Sağlık hizmetlerinde liderlik yapabilen, mesleki standartları belirleyici ve geleceğin hemşirelik vizyonuna yön veren bir bölüm olma idealiyle çalışmalarımızı sürdürmekteyiz.</w:t>
      </w:r>
    </w:p>
    <w:p w14:paraId="2D438F2C" w14:textId="3BCBB3C0" w:rsidR="00116E32" w:rsidRPr="00D9562D" w:rsidRDefault="008E1E30" w:rsidP="008E1E30">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A.2.2. Stratejik Amaç ve Hedefler</w:t>
      </w:r>
    </w:p>
    <w:p w14:paraId="72C80B8F" w14:textId="2FB342AD" w:rsidR="008E1E30" w:rsidRPr="00D9562D" w:rsidRDefault="008E1E30" w:rsidP="00F41CFC">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Bölümümüz misyon ve vizyona ulaşabilmek için</w:t>
      </w:r>
      <w:r w:rsidR="00F41CFC" w:rsidRPr="00D9562D">
        <w:rPr>
          <w:rFonts w:ascii="Times New Roman" w:hAnsi="Times New Roman" w:cs="Times New Roman"/>
          <w:sz w:val="24"/>
          <w:szCs w:val="24"/>
        </w:rPr>
        <w:t xml:space="preserve"> </w:t>
      </w:r>
      <w:r w:rsidR="00F41CFC" w:rsidRPr="00D9562D">
        <w:rPr>
          <w:rFonts w:ascii="Times New Roman" w:eastAsia="Times New Roman" w:hAnsi="Times New Roman" w:cs="Times New Roman"/>
          <w:sz w:val="24"/>
          <w:szCs w:val="24"/>
        </w:rPr>
        <w:t xml:space="preserve">BŞEÜ Üniversitesi 2022-2026 Stratejik Planını rehber alarak </w:t>
      </w:r>
      <w:r w:rsidRPr="00D9562D">
        <w:rPr>
          <w:rFonts w:ascii="Times New Roman" w:eastAsia="Times New Roman" w:hAnsi="Times New Roman" w:cs="Times New Roman"/>
          <w:sz w:val="24"/>
          <w:szCs w:val="24"/>
        </w:rPr>
        <w:t xml:space="preserve">6 ana stratejik hedef belirlemiştir. </w:t>
      </w:r>
    </w:p>
    <w:p w14:paraId="00AEA166" w14:textId="77777777" w:rsidR="001F598B" w:rsidRPr="00D9562D" w:rsidRDefault="001F598B" w:rsidP="001F598B">
      <w:pPr>
        <w:spacing w:after="0" w:line="360" w:lineRule="auto"/>
        <w:jc w:val="both"/>
        <w:rPr>
          <w:rFonts w:ascii="Times New Roman" w:eastAsia="Times New Roman" w:hAnsi="Times New Roman" w:cs="Times New Roman"/>
          <w:i/>
          <w:iCs/>
          <w:sz w:val="24"/>
          <w:szCs w:val="24"/>
        </w:rPr>
      </w:pPr>
      <w:r w:rsidRPr="00D9562D">
        <w:rPr>
          <w:rFonts w:ascii="Times New Roman" w:eastAsia="Times New Roman" w:hAnsi="Times New Roman" w:cs="Times New Roman"/>
          <w:i/>
          <w:iCs/>
          <w:sz w:val="24"/>
          <w:szCs w:val="24"/>
        </w:rPr>
        <w:t>Stratejik Amaçlar:</w:t>
      </w:r>
    </w:p>
    <w:p w14:paraId="467266F3" w14:textId="77777777" w:rsidR="001F598B" w:rsidRPr="00D9562D" w:rsidRDefault="001F598B" w:rsidP="001F598B">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1. Sağlık ve hemşirelik alanlarında fiziki ve beşeri kaynakların geliştirilmesi ve iyileştirilmesi ile nitelik ve niceliklerinin artırılması,</w:t>
      </w:r>
    </w:p>
    <w:p w14:paraId="2DE44827" w14:textId="77777777" w:rsidR="001F598B" w:rsidRPr="00D9562D" w:rsidRDefault="001F598B" w:rsidP="001F598B">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2. Akademik ve insani değerlere en üst düzeyde sahip olmak,</w:t>
      </w:r>
    </w:p>
    <w:p w14:paraId="29B0D73D" w14:textId="77777777" w:rsidR="001F598B" w:rsidRPr="00D9562D" w:rsidRDefault="001F598B" w:rsidP="001F598B">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3. İç ve dış paydaşlarla ilişkileri geliştirmek ve ulusal/uluslararası tanınırlığın artırılmasını sağlamak,</w:t>
      </w:r>
    </w:p>
    <w:p w14:paraId="003DF530" w14:textId="77777777" w:rsidR="001F598B" w:rsidRPr="00D9562D" w:rsidRDefault="001F598B" w:rsidP="001F598B">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4. Eğitim ve öğretim faaliyetlerinde kaliteyi yükseltmek,</w:t>
      </w:r>
    </w:p>
    <w:p w14:paraId="63F3E47D" w14:textId="77777777" w:rsidR="001F598B" w:rsidRPr="00D9562D" w:rsidRDefault="001F598B" w:rsidP="001F598B">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5. Bilimsel olarak, ulusal ve uluslararası düzeyde alanında nitelikli araştırma faaliyetleri gerçekleştirmek,</w:t>
      </w:r>
    </w:p>
    <w:p w14:paraId="631D81E9" w14:textId="779D22EC" w:rsidR="00295B35" w:rsidRPr="00D9562D" w:rsidRDefault="001F598B" w:rsidP="0065143C">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6. Hukuk kurallarına ve yasal mevzuata uygunluk şeklindedir.</w:t>
      </w:r>
      <w:r w:rsidR="00F41CFC" w:rsidRPr="00D9562D">
        <w:rPr>
          <w:rFonts w:ascii="Times New Roman" w:eastAsia="Times New Roman" w:hAnsi="Times New Roman" w:cs="Times New Roman"/>
          <w:sz w:val="24"/>
          <w:szCs w:val="24"/>
        </w:rPr>
        <w:t xml:space="preserve"> (</w:t>
      </w:r>
      <w:hyperlink r:id="rId28" w:history="1">
        <w:r w:rsidR="00630825" w:rsidRPr="00630825">
          <w:rPr>
            <w:rStyle w:val="Kpr"/>
            <w:rFonts w:ascii="Times New Roman" w:eastAsia="Times New Roman" w:hAnsi="Times New Roman" w:cs="Times New Roman"/>
            <w:sz w:val="24"/>
            <w:szCs w:val="24"/>
          </w:rPr>
          <w:t>OD3</w:t>
        </w:r>
      </w:hyperlink>
      <w:r w:rsidR="00F41CFC" w:rsidRPr="00D9562D">
        <w:rPr>
          <w:rFonts w:ascii="Times New Roman" w:eastAsia="Times New Roman" w:hAnsi="Times New Roman" w:cs="Times New Roman"/>
          <w:sz w:val="24"/>
          <w:szCs w:val="24"/>
        </w:rPr>
        <w:t>)</w:t>
      </w:r>
    </w:p>
    <w:p w14:paraId="12C01B9E" w14:textId="4F24E8EB" w:rsidR="001F598B" w:rsidRPr="00D9562D" w:rsidRDefault="00C37C70" w:rsidP="00C45D02">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A.2.3. Performans Yönetimi</w:t>
      </w:r>
    </w:p>
    <w:p w14:paraId="5AB568D6" w14:textId="6251BB88" w:rsidR="00DA2C16" w:rsidRPr="00D9562D" w:rsidRDefault="008C6C99" w:rsidP="00F51523">
      <w:pPr>
        <w:spacing w:after="24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Bölümümüz, öğretim elemanlarının araştırma performansı her yıl akademik ödül ve akademik teşvik çalışmaları kapsamında ölçülmekte ve değerlendirilmektedir.</w:t>
      </w:r>
      <w:r w:rsidR="007D44F1" w:rsidRPr="00D9562D">
        <w:rPr>
          <w:rFonts w:ascii="Times New Roman" w:eastAsia="Times New Roman" w:hAnsi="Times New Roman" w:cs="Times New Roman"/>
          <w:sz w:val="24"/>
          <w:szCs w:val="24"/>
        </w:rPr>
        <w:t xml:space="preserve"> </w:t>
      </w:r>
    </w:p>
    <w:p w14:paraId="242C30D3" w14:textId="77777777" w:rsidR="00295B35" w:rsidRPr="00D9562D" w:rsidRDefault="00295B35" w:rsidP="00295B35">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A.3. Yönetim Sistemleri</w:t>
      </w:r>
    </w:p>
    <w:p w14:paraId="4010E51E" w14:textId="77777777" w:rsidR="00295B35" w:rsidRPr="00D9562D" w:rsidRDefault="00295B35" w:rsidP="00295B35">
      <w:pPr>
        <w:spacing w:line="360" w:lineRule="auto"/>
        <w:ind w:right="60"/>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A.3.1. Bilgi yönetim sistemi</w:t>
      </w:r>
    </w:p>
    <w:p w14:paraId="0B4F25BF" w14:textId="3E27442F" w:rsidR="001B44F0" w:rsidRPr="00D9562D" w:rsidRDefault="002958B6" w:rsidP="00CC592E">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Birimimizde resmi yazışmalar için </w:t>
      </w:r>
      <w:hyperlink r:id="rId29" w:history="1">
        <w:r w:rsidRPr="00D9562D">
          <w:rPr>
            <w:rStyle w:val="Kpr"/>
            <w:rFonts w:ascii="Times New Roman" w:eastAsia="Times New Roman" w:hAnsi="Times New Roman" w:cs="Times New Roman"/>
            <w:sz w:val="24"/>
            <w:szCs w:val="24"/>
            <w:u w:val="none"/>
          </w:rPr>
          <w:t>Elektronik Belge Yönetim Sistemi (EBYS)</w:t>
        </w:r>
      </w:hyperlink>
      <w:r w:rsidRPr="00D9562D">
        <w:rPr>
          <w:rFonts w:ascii="Times New Roman" w:eastAsia="Times New Roman" w:hAnsi="Times New Roman" w:cs="Times New Roman"/>
          <w:sz w:val="24"/>
          <w:szCs w:val="24"/>
        </w:rPr>
        <w:t xml:space="preserve"> kullanılmaktadır. EBYS ile tüm yazışmalar elektronik imza ile yürütülmektedir. EBYS ile tüm öğretim üye ve elemanları ilgili evrakları kendi sistemlerinden çevrimiçi olarak takip </w:t>
      </w:r>
      <w:r w:rsidRPr="00D9562D">
        <w:rPr>
          <w:rFonts w:ascii="Times New Roman" w:eastAsia="Times New Roman" w:hAnsi="Times New Roman" w:cs="Times New Roman"/>
          <w:sz w:val="24"/>
          <w:szCs w:val="24"/>
        </w:rPr>
        <w:lastRenderedPageBreak/>
        <w:t>edebilmekte ve evraklar arşivlenmektedir.</w:t>
      </w:r>
      <w:r w:rsidR="00814737" w:rsidRPr="00D9562D">
        <w:rPr>
          <w:rFonts w:ascii="Times New Roman" w:hAnsi="Times New Roman" w:cs="Times New Roman"/>
          <w:sz w:val="24"/>
          <w:szCs w:val="24"/>
        </w:rPr>
        <w:t xml:space="preserve"> </w:t>
      </w:r>
      <w:r w:rsidR="00814737" w:rsidRPr="00D9562D">
        <w:rPr>
          <w:rFonts w:ascii="Times New Roman" w:eastAsia="Times New Roman" w:hAnsi="Times New Roman" w:cs="Times New Roman"/>
          <w:sz w:val="24"/>
          <w:szCs w:val="24"/>
        </w:rPr>
        <w:t>Bölümümüz</w:t>
      </w:r>
      <w:r w:rsidR="00E01593" w:rsidRPr="00D9562D">
        <w:rPr>
          <w:rFonts w:ascii="Times New Roman" w:eastAsia="Times New Roman" w:hAnsi="Times New Roman" w:cs="Times New Roman"/>
          <w:sz w:val="24"/>
          <w:szCs w:val="24"/>
        </w:rPr>
        <w:t>de</w:t>
      </w:r>
      <w:r w:rsidR="00814737" w:rsidRPr="00D9562D">
        <w:rPr>
          <w:rFonts w:ascii="Times New Roman" w:eastAsia="Times New Roman" w:hAnsi="Times New Roman" w:cs="Times New Roman"/>
          <w:sz w:val="24"/>
          <w:szCs w:val="24"/>
        </w:rPr>
        <w:t xml:space="preserve"> ayrıca üniversitemizdeki EBYS’nin yanı sıra </w:t>
      </w:r>
      <w:hyperlink r:id="rId30" w:history="1">
        <w:r w:rsidR="00814737" w:rsidRPr="00D9562D">
          <w:rPr>
            <w:rStyle w:val="Kpr"/>
            <w:rFonts w:ascii="Times New Roman" w:eastAsia="Times New Roman" w:hAnsi="Times New Roman" w:cs="Times New Roman"/>
            <w:sz w:val="24"/>
            <w:szCs w:val="24"/>
            <w:u w:val="none"/>
          </w:rPr>
          <w:t>Öğrenci İşleri Bilgi Sistemi</w:t>
        </w:r>
      </w:hyperlink>
      <w:r w:rsidR="00814737" w:rsidRPr="00D9562D">
        <w:rPr>
          <w:rFonts w:ascii="Times New Roman" w:eastAsia="Times New Roman" w:hAnsi="Times New Roman" w:cs="Times New Roman"/>
          <w:sz w:val="24"/>
          <w:szCs w:val="24"/>
        </w:rPr>
        <w:t xml:space="preserve">, </w:t>
      </w:r>
      <w:hyperlink r:id="rId31" w:history="1">
        <w:r w:rsidR="00814737" w:rsidRPr="00D9562D">
          <w:rPr>
            <w:rStyle w:val="Kpr"/>
            <w:rFonts w:ascii="Times New Roman" w:eastAsia="Times New Roman" w:hAnsi="Times New Roman" w:cs="Times New Roman"/>
            <w:sz w:val="24"/>
            <w:szCs w:val="24"/>
            <w:u w:val="none"/>
          </w:rPr>
          <w:t>bilimsel araştırma projeleri sistemi (BAPSİS)</w:t>
        </w:r>
      </w:hyperlink>
      <w:r w:rsidR="00814737" w:rsidRPr="00D9562D">
        <w:rPr>
          <w:rFonts w:ascii="Times New Roman" w:eastAsia="Times New Roman" w:hAnsi="Times New Roman" w:cs="Times New Roman"/>
          <w:sz w:val="24"/>
          <w:szCs w:val="24"/>
        </w:rPr>
        <w:t xml:space="preserve">,  </w:t>
      </w:r>
      <w:hyperlink r:id="rId32" w:history="1">
        <w:r w:rsidR="00814737" w:rsidRPr="00D9562D">
          <w:rPr>
            <w:rStyle w:val="Kpr"/>
            <w:rFonts w:ascii="Times New Roman" w:eastAsia="Times New Roman" w:hAnsi="Times New Roman" w:cs="Times New Roman"/>
            <w:sz w:val="24"/>
            <w:szCs w:val="24"/>
            <w:u w:val="none"/>
          </w:rPr>
          <w:t>Akademik Veri Yönetim Sistemi (AVESİS)</w:t>
        </w:r>
      </w:hyperlink>
      <w:r w:rsidR="008D224A" w:rsidRPr="00D9562D">
        <w:rPr>
          <w:rFonts w:ascii="Times New Roman" w:eastAsia="Times New Roman" w:hAnsi="Times New Roman" w:cs="Times New Roman"/>
          <w:sz w:val="24"/>
          <w:szCs w:val="24"/>
        </w:rPr>
        <w:t xml:space="preserve">, </w:t>
      </w:r>
      <w:hyperlink r:id="rId33" w:history="1">
        <w:r w:rsidR="008D224A" w:rsidRPr="00D9562D">
          <w:rPr>
            <w:rStyle w:val="Kpr"/>
            <w:rFonts w:ascii="Times New Roman" w:eastAsia="Times New Roman" w:hAnsi="Times New Roman" w:cs="Times New Roman"/>
            <w:sz w:val="24"/>
            <w:szCs w:val="24"/>
            <w:u w:val="none"/>
          </w:rPr>
          <w:t>EBS (Eğitim Bilgi Sistemi)</w:t>
        </w:r>
      </w:hyperlink>
      <w:r w:rsidR="008D224A" w:rsidRPr="00D9562D">
        <w:rPr>
          <w:rFonts w:ascii="Times New Roman" w:eastAsia="Times New Roman" w:hAnsi="Times New Roman" w:cs="Times New Roman"/>
          <w:sz w:val="24"/>
          <w:szCs w:val="24"/>
        </w:rPr>
        <w:t xml:space="preserve"> (üniversitemiz ön lisans, lisans ve lisansüstü programları ile bağlı olarak tüm ilgili eğitim bilgilerini içeren)</w:t>
      </w:r>
      <w:r w:rsidR="00E01593" w:rsidRPr="00D9562D">
        <w:rPr>
          <w:rFonts w:ascii="Times New Roman" w:eastAsia="Times New Roman" w:hAnsi="Times New Roman" w:cs="Times New Roman"/>
          <w:sz w:val="24"/>
          <w:szCs w:val="24"/>
        </w:rPr>
        <w:t xml:space="preserve">, </w:t>
      </w:r>
      <w:hyperlink r:id="rId34" w:history="1">
        <w:r w:rsidR="00E01593" w:rsidRPr="00D9562D">
          <w:rPr>
            <w:rStyle w:val="Kpr"/>
            <w:rFonts w:ascii="Times New Roman" w:eastAsia="Times New Roman" w:hAnsi="Times New Roman" w:cs="Times New Roman"/>
            <w:sz w:val="24"/>
            <w:szCs w:val="24"/>
            <w:u w:val="none"/>
          </w:rPr>
          <w:t>SOFRA</w:t>
        </w:r>
      </w:hyperlink>
      <w:r w:rsidR="00E01593" w:rsidRPr="00D9562D">
        <w:rPr>
          <w:rFonts w:ascii="Times New Roman" w:eastAsia="Times New Roman" w:hAnsi="Times New Roman" w:cs="Times New Roman"/>
          <w:sz w:val="24"/>
          <w:szCs w:val="24"/>
        </w:rPr>
        <w:t xml:space="preserve"> (üniversite genelinde kullanılan sistemlerin kullanıcıya göre özelleştirilerek kendisine ait bilgilere ulaşmasını ve üzerinde işlem yapmasını sağlayan ortak erişim sistemi) kullanılmaktadır. </w:t>
      </w:r>
    </w:p>
    <w:p w14:paraId="60E02AF6" w14:textId="495E8962" w:rsidR="00DA2C16" w:rsidRPr="00D9562D" w:rsidRDefault="006C78DF" w:rsidP="0065143C">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Bilgi Yönetim Sistemi güvenliği, gizliliği ve güvenilirliği sağlanmıştır. </w:t>
      </w:r>
      <w:r w:rsidR="00671655" w:rsidRPr="00D9562D">
        <w:rPr>
          <w:rFonts w:ascii="Times New Roman" w:eastAsia="Times New Roman" w:hAnsi="Times New Roman" w:cs="Times New Roman"/>
          <w:sz w:val="24"/>
          <w:szCs w:val="24"/>
        </w:rPr>
        <w:t>Üniversite tarafından 6698 sayılı Kişisel Verilerin Korunması Kanunu’na (KVK Kanunu'na) uygun olarak kişisel verilerin işlenmesine, korunmasına büyük önem verilmektedir</w:t>
      </w:r>
      <w:r w:rsidR="00532EBA" w:rsidRPr="00D9562D">
        <w:rPr>
          <w:rFonts w:ascii="Times New Roman" w:eastAsia="Times New Roman" w:hAnsi="Times New Roman" w:cs="Times New Roman"/>
          <w:sz w:val="24"/>
          <w:szCs w:val="24"/>
        </w:rPr>
        <w:t xml:space="preserve"> (</w:t>
      </w:r>
      <w:hyperlink r:id="rId35" w:history="1">
        <w:r w:rsidR="00D10102" w:rsidRPr="00D10102">
          <w:rPr>
            <w:rStyle w:val="Kpr"/>
            <w:rFonts w:ascii="Times New Roman" w:eastAsia="Times New Roman" w:hAnsi="Times New Roman" w:cs="Times New Roman"/>
            <w:sz w:val="24"/>
            <w:szCs w:val="24"/>
          </w:rPr>
          <w:t>OD3</w:t>
        </w:r>
      </w:hyperlink>
      <w:r w:rsidR="00532EBA" w:rsidRPr="00D9562D">
        <w:rPr>
          <w:rFonts w:ascii="Times New Roman" w:eastAsia="Times New Roman" w:hAnsi="Times New Roman" w:cs="Times New Roman"/>
          <w:sz w:val="24"/>
          <w:szCs w:val="24"/>
        </w:rPr>
        <w:t>)</w:t>
      </w:r>
      <w:r w:rsidR="00671655" w:rsidRPr="00D9562D">
        <w:rPr>
          <w:rFonts w:ascii="Times New Roman" w:eastAsia="Times New Roman" w:hAnsi="Times New Roman" w:cs="Times New Roman"/>
          <w:sz w:val="24"/>
          <w:szCs w:val="24"/>
        </w:rPr>
        <w:t>.</w:t>
      </w:r>
      <w:r w:rsidR="00EC6655" w:rsidRPr="00D9562D">
        <w:rPr>
          <w:rFonts w:ascii="Times New Roman" w:eastAsia="Times New Roman" w:hAnsi="Times New Roman" w:cs="Times New Roman"/>
          <w:sz w:val="24"/>
          <w:szCs w:val="24"/>
        </w:rPr>
        <w:t xml:space="preserve"> </w:t>
      </w:r>
    </w:p>
    <w:p w14:paraId="2A212831" w14:textId="34EB3BC3" w:rsidR="0085038C" w:rsidRPr="00D9562D" w:rsidRDefault="0085038C" w:rsidP="0085038C">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A.3.2. İnsan kaynakları yönetimi</w:t>
      </w:r>
    </w:p>
    <w:p w14:paraId="080FCFEA" w14:textId="38B95246" w:rsidR="002C5BA9" w:rsidRDefault="007B642D" w:rsidP="002C5BA9">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Bölümümüzde 9 anabilim dalında toplam 18 öğretim elemanı görev yapmaktadır. Bu kapsamda 5 Doçent, </w:t>
      </w:r>
      <w:r w:rsidR="0015265F" w:rsidRPr="00D9562D">
        <w:rPr>
          <w:rFonts w:ascii="Times New Roman" w:eastAsia="Times New Roman" w:hAnsi="Times New Roman" w:cs="Times New Roman"/>
          <w:sz w:val="24"/>
          <w:szCs w:val="24"/>
        </w:rPr>
        <w:t>6</w:t>
      </w:r>
      <w:r w:rsidRPr="00D9562D">
        <w:rPr>
          <w:rFonts w:ascii="Times New Roman" w:eastAsia="Times New Roman" w:hAnsi="Times New Roman" w:cs="Times New Roman"/>
          <w:sz w:val="24"/>
          <w:szCs w:val="24"/>
        </w:rPr>
        <w:t xml:space="preserve"> Doktor Öğretim Üyesi olmak üzere </w:t>
      </w:r>
      <w:r w:rsidR="0015265F" w:rsidRPr="00D9562D">
        <w:rPr>
          <w:rFonts w:ascii="Times New Roman" w:eastAsia="Times New Roman" w:hAnsi="Times New Roman" w:cs="Times New Roman"/>
          <w:sz w:val="24"/>
          <w:szCs w:val="24"/>
        </w:rPr>
        <w:t xml:space="preserve">11 </w:t>
      </w:r>
      <w:r w:rsidRPr="00D9562D">
        <w:rPr>
          <w:rFonts w:ascii="Times New Roman" w:eastAsia="Times New Roman" w:hAnsi="Times New Roman" w:cs="Times New Roman"/>
          <w:sz w:val="24"/>
          <w:szCs w:val="24"/>
        </w:rPr>
        <w:t xml:space="preserve">öğretim üyesi, </w:t>
      </w:r>
      <w:r w:rsidR="0015265F" w:rsidRPr="00D9562D">
        <w:rPr>
          <w:rFonts w:ascii="Times New Roman" w:eastAsia="Times New Roman" w:hAnsi="Times New Roman" w:cs="Times New Roman"/>
          <w:sz w:val="24"/>
          <w:szCs w:val="24"/>
        </w:rPr>
        <w:t xml:space="preserve">3 </w:t>
      </w:r>
      <w:r w:rsidRPr="00D9562D">
        <w:rPr>
          <w:rFonts w:ascii="Times New Roman" w:eastAsia="Times New Roman" w:hAnsi="Times New Roman" w:cs="Times New Roman"/>
          <w:sz w:val="24"/>
          <w:szCs w:val="24"/>
        </w:rPr>
        <w:t xml:space="preserve">öğretim görevlisi ve </w:t>
      </w:r>
      <w:r w:rsidR="0015265F" w:rsidRPr="00D9562D">
        <w:rPr>
          <w:rFonts w:ascii="Times New Roman" w:eastAsia="Times New Roman" w:hAnsi="Times New Roman" w:cs="Times New Roman"/>
          <w:sz w:val="24"/>
          <w:szCs w:val="24"/>
        </w:rPr>
        <w:t>4</w:t>
      </w:r>
      <w:r w:rsidRPr="00D9562D">
        <w:rPr>
          <w:rFonts w:ascii="Times New Roman" w:eastAsia="Times New Roman" w:hAnsi="Times New Roman" w:cs="Times New Roman"/>
          <w:sz w:val="24"/>
          <w:szCs w:val="24"/>
        </w:rPr>
        <w:t xml:space="preserve"> araştırma görevlisinden oluşan akademik kadro</w:t>
      </w:r>
      <w:r w:rsidR="0015265F"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bulunmaktadır. Hemşirelik Bölümü, bölüm insan kaynaklarının planlanmasında özerkliğe sahiptir. İnsan</w:t>
      </w:r>
      <w:r w:rsidR="002C5BA9"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gücü gereksinimi anabilim dalı başkanları ile birlikte planlamakta</w:t>
      </w:r>
      <w:r w:rsidR="002C5BA9" w:rsidRPr="00D9562D">
        <w:rPr>
          <w:rFonts w:ascii="Times New Roman" w:eastAsia="Times New Roman" w:hAnsi="Times New Roman" w:cs="Times New Roman"/>
          <w:sz w:val="24"/>
          <w:szCs w:val="24"/>
        </w:rPr>
        <w:t>dır ve talep edilen öğretim elemanı istekleri</w:t>
      </w:r>
      <w:r w:rsidRPr="00D9562D">
        <w:rPr>
          <w:rFonts w:ascii="Times New Roman" w:eastAsia="Times New Roman" w:hAnsi="Times New Roman" w:cs="Times New Roman"/>
          <w:sz w:val="24"/>
          <w:szCs w:val="24"/>
        </w:rPr>
        <w:t xml:space="preserve"> bölüm kararı ile</w:t>
      </w:r>
      <w:r w:rsidR="002C5BA9"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dekanlığa iletmektedir</w:t>
      </w:r>
      <w:r w:rsidR="00BE2100">
        <w:rPr>
          <w:rFonts w:ascii="Times New Roman" w:eastAsia="Times New Roman" w:hAnsi="Times New Roman" w:cs="Times New Roman"/>
          <w:sz w:val="24"/>
          <w:szCs w:val="24"/>
        </w:rPr>
        <w:t xml:space="preserve"> [1_OD3]</w:t>
      </w:r>
      <w:r w:rsidRPr="00D9562D">
        <w:rPr>
          <w:rFonts w:ascii="Times New Roman" w:eastAsia="Times New Roman" w:hAnsi="Times New Roman" w:cs="Times New Roman"/>
          <w:sz w:val="24"/>
          <w:szCs w:val="24"/>
        </w:rPr>
        <w:t xml:space="preserve">. </w:t>
      </w:r>
    </w:p>
    <w:p w14:paraId="389620E5" w14:textId="38AE1F5A" w:rsidR="00BE2100" w:rsidRPr="00654BB5" w:rsidRDefault="00BE2100" w:rsidP="002C5BA9">
      <w:pPr>
        <w:spacing w:after="0" w:line="360" w:lineRule="auto"/>
        <w:jc w:val="both"/>
        <w:rPr>
          <w:rFonts w:ascii="Times New Roman" w:eastAsia="Times New Roman" w:hAnsi="Times New Roman" w:cs="Times New Roman"/>
          <w:b/>
          <w:sz w:val="24"/>
          <w:szCs w:val="24"/>
        </w:rPr>
      </w:pPr>
      <w:r w:rsidRPr="00654BB5">
        <w:rPr>
          <w:rFonts w:ascii="Times New Roman" w:eastAsia="Times New Roman" w:hAnsi="Times New Roman" w:cs="Times New Roman"/>
          <w:b/>
          <w:sz w:val="24"/>
          <w:szCs w:val="24"/>
        </w:rPr>
        <w:t>Kanıt</w:t>
      </w:r>
    </w:p>
    <w:p w14:paraId="699FF650" w14:textId="3401332B" w:rsidR="00BE2100" w:rsidRDefault="00BE2100" w:rsidP="00BE2100">
      <w:pPr>
        <w:pStyle w:val="western"/>
        <w:keepNext/>
        <w:spacing w:beforeAutospacing="0" w:after="120" w:afterAutospacing="0" w:line="360" w:lineRule="auto"/>
        <w:jc w:val="both"/>
        <w:rPr>
          <w:kern w:val="2"/>
          <w:lang w:eastAsia="en-US"/>
          <w14:ligatures w14:val="standardContextual"/>
        </w:rPr>
      </w:pPr>
      <w:r>
        <w:t>[1](3)A.3.2</w:t>
      </w:r>
      <w:r>
        <w:rPr>
          <w:kern w:val="2"/>
          <w:lang w:eastAsia="en-US"/>
          <w14:ligatures w14:val="standardContextual"/>
        </w:rPr>
        <w:t>.</w:t>
      </w:r>
      <w:r w:rsidRPr="00CC625F">
        <w:rPr>
          <w:kern w:val="2"/>
          <w:lang w:eastAsia="en-US"/>
          <w14:ligatures w14:val="standardContextual"/>
        </w:rPr>
        <w:t xml:space="preserve"> </w:t>
      </w:r>
      <w:hyperlink r:id="rId36" w:history="1">
        <w:r w:rsidRPr="00CC625F">
          <w:rPr>
            <w:rStyle w:val="Kpr"/>
            <w:kern w:val="2"/>
            <w:lang w:eastAsia="en-US"/>
            <w14:ligatures w14:val="standardContextual"/>
          </w:rPr>
          <w:t>Bölüm_kurulu_kararı</w:t>
        </w:r>
        <w:r w:rsidR="00CC625F" w:rsidRPr="00CC625F">
          <w:rPr>
            <w:rStyle w:val="Kpr"/>
            <w:kern w:val="2"/>
            <w:lang w:eastAsia="en-US"/>
            <w14:ligatures w14:val="standardContextual"/>
          </w:rPr>
          <w:t>_öğretim_elemanı_talebi</w:t>
        </w:r>
      </w:hyperlink>
    </w:p>
    <w:p w14:paraId="2DC50B38" w14:textId="55288E88" w:rsidR="00CC139B" w:rsidRPr="00D9562D" w:rsidRDefault="00CC139B" w:rsidP="002C5BA9">
      <w:pPr>
        <w:spacing w:after="0" w:line="360" w:lineRule="auto"/>
        <w:jc w:val="both"/>
        <w:rPr>
          <w:rFonts w:ascii="Times New Roman" w:eastAsia="Times New Roman" w:hAnsi="Times New Roman" w:cs="Times New Roman"/>
          <w:sz w:val="24"/>
          <w:szCs w:val="24"/>
        </w:rPr>
      </w:pPr>
    </w:p>
    <w:p w14:paraId="26FFD5D4" w14:textId="782C65F3" w:rsidR="0085038C" w:rsidRPr="00D9562D" w:rsidRDefault="00CC139B" w:rsidP="007B642D">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A.3.3. Finansal Yönetim</w:t>
      </w:r>
    </w:p>
    <w:p w14:paraId="198049E8" w14:textId="14D0125A" w:rsidR="00BE2100" w:rsidRPr="00BE2100" w:rsidRDefault="001D5ED4" w:rsidP="00F80E40">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Fakültede, Hazine ve Maliye Bakanlığının göndermiş olduğu ödenek ile mal ve hizmet alımları gerçekleştirilmektedir.</w:t>
      </w:r>
      <w:r w:rsidR="00F80E40" w:rsidRPr="00D9562D">
        <w:rPr>
          <w:rFonts w:ascii="Times New Roman" w:eastAsia="Times New Roman" w:hAnsi="Times New Roman" w:cs="Times New Roman"/>
          <w:sz w:val="24"/>
          <w:szCs w:val="24"/>
        </w:rPr>
        <w:t xml:space="preserve"> Ayrıca, bölümümüz finansal kaynaklarından biri de projeler olup bölümümüz öğretim elemanlarının T</w:t>
      </w:r>
      <w:r w:rsidR="00EF20E8" w:rsidRPr="00D9562D">
        <w:rPr>
          <w:rFonts w:ascii="Times New Roman" w:eastAsia="Times New Roman" w:hAnsi="Times New Roman" w:cs="Times New Roman"/>
          <w:sz w:val="24"/>
          <w:szCs w:val="24"/>
        </w:rPr>
        <w:t>Ü</w:t>
      </w:r>
      <w:r w:rsidR="00F80E40" w:rsidRPr="00D9562D">
        <w:rPr>
          <w:rFonts w:ascii="Times New Roman" w:eastAsia="Times New Roman" w:hAnsi="Times New Roman" w:cs="Times New Roman"/>
          <w:sz w:val="24"/>
          <w:szCs w:val="24"/>
        </w:rPr>
        <w:t>BİTAK, TÜSEB, BAP proje destekleri bulunmaktadır</w:t>
      </w:r>
      <w:r w:rsidR="008C0EED" w:rsidRPr="00D9562D">
        <w:rPr>
          <w:rFonts w:ascii="Times New Roman" w:eastAsia="Times New Roman" w:hAnsi="Times New Roman" w:cs="Times New Roman"/>
          <w:sz w:val="24"/>
          <w:szCs w:val="24"/>
        </w:rPr>
        <w:t xml:space="preserve"> (</w:t>
      </w:r>
      <w:hyperlink r:id="rId37" w:history="1">
        <w:r w:rsidR="00BE2100" w:rsidRPr="00BE2100">
          <w:rPr>
            <w:rStyle w:val="Kpr"/>
            <w:rFonts w:ascii="Times New Roman" w:eastAsia="Times New Roman" w:hAnsi="Times New Roman" w:cs="Times New Roman"/>
            <w:sz w:val="24"/>
            <w:szCs w:val="24"/>
          </w:rPr>
          <w:t>OD3</w:t>
        </w:r>
      </w:hyperlink>
      <w:r w:rsidR="008C0EED" w:rsidRPr="00D9562D">
        <w:rPr>
          <w:rFonts w:ascii="Times New Roman" w:eastAsia="Times New Roman" w:hAnsi="Times New Roman" w:cs="Times New Roman"/>
          <w:sz w:val="24"/>
          <w:szCs w:val="24"/>
        </w:rPr>
        <w:t>)</w:t>
      </w:r>
      <w:r w:rsidR="00BE2100">
        <w:rPr>
          <w:rFonts w:ascii="Times New Roman" w:eastAsia="Times New Roman" w:hAnsi="Times New Roman" w:cs="Times New Roman"/>
          <w:sz w:val="24"/>
          <w:szCs w:val="24"/>
        </w:rPr>
        <w:t xml:space="preserve">. </w:t>
      </w:r>
    </w:p>
    <w:p w14:paraId="131552C6" w14:textId="13633B68" w:rsidR="00CC139B" w:rsidRPr="00D9562D" w:rsidRDefault="00044E46" w:rsidP="00F80E40">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A.3.4. Süreç Yönetimi</w:t>
      </w:r>
    </w:p>
    <w:p w14:paraId="3C7FBFBE" w14:textId="0D5CB348" w:rsidR="00044E46" w:rsidRPr="00D9562D" w:rsidRDefault="00044E46" w:rsidP="00044E46">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Bölümümüz eğitim-öğretim, akademik ve idari konuları ile ilgili tüm konular Bölüm kurulu toplantılarında tartışılmaktadır ve karara bağlanmaktadır. Bölüm kurullarında alınan kararlar Fakülte Yönetim Kurulu veya Fakülte Kurulu’nda görüşülüp rektörlük ilgili birimine iletilmektedir. Rektörlük tarafından konu ile ilgili yanıt da Dekanlık aracılığı ile Bölüm Başkanlığı’na iletilmektedir. </w:t>
      </w:r>
    </w:p>
    <w:p w14:paraId="15911208" w14:textId="77777777" w:rsidR="00B276FF" w:rsidRPr="00D9562D" w:rsidRDefault="00B276FF" w:rsidP="00044E46">
      <w:pPr>
        <w:spacing w:after="0" w:line="360" w:lineRule="auto"/>
        <w:jc w:val="both"/>
        <w:rPr>
          <w:rFonts w:ascii="Times New Roman" w:eastAsia="Times New Roman" w:hAnsi="Times New Roman" w:cs="Times New Roman"/>
          <w:sz w:val="24"/>
          <w:szCs w:val="24"/>
        </w:rPr>
      </w:pPr>
    </w:p>
    <w:p w14:paraId="2AE1B1D4" w14:textId="77777777" w:rsidR="00B276FF" w:rsidRPr="00D9562D" w:rsidRDefault="00B276FF" w:rsidP="00B276FF">
      <w:pPr>
        <w:spacing w:after="0" w:line="360" w:lineRule="auto"/>
        <w:ind w:right="60"/>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A.4. Paydaş Katılımı</w:t>
      </w:r>
    </w:p>
    <w:p w14:paraId="401C4276" w14:textId="2F6FD18E" w:rsidR="00857CEA" w:rsidRPr="00D9562D" w:rsidRDefault="00B276FF" w:rsidP="00B276FF">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 xml:space="preserve">A.4.1. İç ve dış paydaş katılımı     </w:t>
      </w:r>
    </w:p>
    <w:p w14:paraId="7DD35C92" w14:textId="53857E28" w:rsidR="00452542" w:rsidRPr="00D9562D" w:rsidRDefault="00452542" w:rsidP="0065143C">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lastRenderedPageBreak/>
        <w:t>Bölümümüz iç paydaşları Üniversite Yönetimi, Fakülte Yönetimi, Hemşirelik Bölümü Akademik ve İdari Personeli, Hemşirelik Bölümü Öğrenci ve Öğrenci Temsilcileri,  bölümümüz dış paydaşları Bilecik Şeyh Edebali Üniversitesi Sağlık Bilimleri Fakültesi Akademik Personeli, Üniversitedeki Diğer Fakülte ve Meslek Yüksekokulları, Bilecik İl Sağlık Müdürlüğü, Bilecik İl Milli Eğitim Müdürlüğü, diğer üniversiteler, diğer üniversitelerin hemşirelik fakültesi/bölümleri, mezun öğrenciler, klinik hemşireleri, yönetici hemşireler, hasta ve hasta yakınları, hemşirelik dışı sağlık çalışanlarıdır.</w:t>
      </w:r>
      <w:r w:rsidR="00236224" w:rsidRPr="00D9562D">
        <w:rPr>
          <w:rFonts w:ascii="Times New Roman" w:eastAsia="Times New Roman" w:hAnsi="Times New Roman" w:cs="Times New Roman"/>
          <w:sz w:val="24"/>
          <w:szCs w:val="24"/>
        </w:rPr>
        <w:t xml:space="preserve"> İlgili paydaşlar bölümümüz sayfasında kamuoyuna sunulmuştur </w:t>
      </w:r>
      <w:r w:rsidR="00145E8B">
        <w:rPr>
          <w:rFonts w:ascii="Times New Roman" w:eastAsia="Times New Roman" w:hAnsi="Times New Roman" w:cs="Times New Roman"/>
          <w:sz w:val="24"/>
          <w:szCs w:val="24"/>
        </w:rPr>
        <w:t>(</w:t>
      </w:r>
      <w:hyperlink r:id="rId38" w:history="1">
        <w:r w:rsidR="00145E8B" w:rsidRPr="00145E8B">
          <w:rPr>
            <w:rStyle w:val="Kpr"/>
            <w:rFonts w:ascii="Times New Roman" w:eastAsia="Times New Roman" w:hAnsi="Times New Roman" w:cs="Times New Roman"/>
            <w:sz w:val="24"/>
            <w:szCs w:val="24"/>
          </w:rPr>
          <w:t>OD3</w:t>
        </w:r>
      </w:hyperlink>
      <w:r w:rsidR="00145E8B">
        <w:rPr>
          <w:rFonts w:ascii="Times New Roman" w:eastAsia="Times New Roman" w:hAnsi="Times New Roman" w:cs="Times New Roman"/>
          <w:sz w:val="24"/>
          <w:szCs w:val="24"/>
        </w:rPr>
        <w:t xml:space="preserve">). </w:t>
      </w:r>
      <w:r w:rsidR="001A7985" w:rsidRPr="00D9562D">
        <w:rPr>
          <w:rFonts w:ascii="Times New Roman" w:eastAsia="Times New Roman" w:hAnsi="Times New Roman" w:cs="Times New Roman"/>
          <w:sz w:val="24"/>
          <w:szCs w:val="24"/>
        </w:rPr>
        <w:t>Eğitim program amaçlarının güncellenmesi sürecinde; iç paydaşlar</w:t>
      </w:r>
      <w:r w:rsidR="00DE7086" w:rsidRPr="00D9562D">
        <w:rPr>
          <w:rFonts w:ascii="Times New Roman" w:eastAsia="Times New Roman" w:hAnsi="Times New Roman" w:cs="Times New Roman"/>
          <w:sz w:val="24"/>
          <w:szCs w:val="24"/>
        </w:rPr>
        <w:t>ımız olan akademik personelimiz ile</w:t>
      </w:r>
      <w:r w:rsidR="001A7985" w:rsidRPr="00D9562D">
        <w:rPr>
          <w:rFonts w:ascii="Times New Roman" w:eastAsia="Times New Roman" w:hAnsi="Times New Roman" w:cs="Times New Roman"/>
          <w:sz w:val="24"/>
          <w:szCs w:val="24"/>
        </w:rPr>
        <w:t xml:space="preserve"> yapılan toplantılarla görüşler alınmaktadır.</w:t>
      </w:r>
      <w:r w:rsidR="00DE7086" w:rsidRPr="00D9562D">
        <w:rPr>
          <w:rFonts w:ascii="Times New Roman" w:eastAsia="Times New Roman" w:hAnsi="Times New Roman" w:cs="Times New Roman"/>
          <w:sz w:val="24"/>
          <w:szCs w:val="24"/>
        </w:rPr>
        <w:t xml:space="preserve"> Her yıl düzenli olarak Bilecik İl Sağlık Müdürlüğü öğrencilerinin sağlık tesislerindeki kontenjan</w:t>
      </w:r>
      <w:r w:rsidR="0065143C">
        <w:rPr>
          <w:rFonts w:ascii="Times New Roman" w:eastAsia="Times New Roman" w:hAnsi="Times New Roman" w:cs="Times New Roman"/>
          <w:sz w:val="24"/>
          <w:szCs w:val="24"/>
        </w:rPr>
        <w:t xml:space="preserve"> </w:t>
      </w:r>
      <w:r w:rsidR="00DE7086" w:rsidRPr="00D9562D">
        <w:rPr>
          <w:rFonts w:ascii="Times New Roman" w:eastAsia="Times New Roman" w:hAnsi="Times New Roman" w:cs="Times New Roman"/>
          <w:sz w:val="24"/>
          <w:szCs w:val="24"/>
        </w:rPr>
        <w:t xml:space="preserve">sayılarının belirlenmesi ve diğer hususlar ile ilgili görüşme yapmak üzere toplantı yapılmaktadır. </w:t>
      </w:r>
      <w:r w:rsidR="0079467C" w:rsidRPr="00D9562D">
        <w:rPr>
          <w:rFonts w:ascii="Times New Roman" w:eastAsia="Times New Roman" w:hAnsi="Times New Roman" w:cs="Times New Roman"/>
          <w:sz w:val="24"/>
          <w:szCs w:val="24"/>
        </w:rPr>
        <w:t>Ayrıca 2025 yılı içerisinde</w:t>
      </w:r>
      <w:r w:rsidR="006D748E" w:rsidRPr="00D9562D">
        <w:rPr>
          <w:rFonts w:ascii="Times New Roman" w:eastAsia="Times New Roman" w:hAnsi="Times New Roman" w:cs="Times New Roman"/>
          <w:sz w:val="24"/>
          <w:szCs w:val="24"/>
        </w:rPr>
        <w:t xml:space="preserve"> </w:t>
      </w:r>
      <w:r w:rsidR="0079467C" w:rsidRPr="00D9562D">
        <w:rPr>
          <w:rFonts w:ascii="Times New Roman" w:eastAsia="Times New Roman" w:hAnsi="Times New Roman" w:cs="Times New Roman"/>
          <w:sz w:val="24"/>
          <w:szCs w:val="24"/>
        </w:rPr>
        <w:t>Bilecik Eğitim ve Araştırma Hastanesinde hemşirelik hizmeti sunan sağlık profesyonellerinin mesleki bilgi ve becerilerinin geliştirilmesi, hemşirelik alanında yeni gelişmeler ve uygulamalar hakkında güncel bilgiler sunulması amacıyl</w:t>
      </w:r>
      <w:r w:rsidR="006D748E" w:rsidRPr="00D9562D">
        <w:rPr>
          <w:rFonts w:ascii="Times New Roman" w:eastAsia="Times New Roman" w:hAnsi="Times New Roman" w:cs="Times New Roman"/>
          <w:sz w:val="24"/>
          <w:szCs w:val="24"/>
        </w:rPr>
        <w:t xml:space="preserve">a bölümümüz öğretim üyesi tarafından eğitim verilmesine ilişkin süreç başlatılmıştır. </w:t>
      </w:r>
      <w:r w:rsidR="00654BB5">
        <w:rPr>
          <w:rFonts w:ascii="Times New Roman" w:eastAsia="Times New Roman" w:hAnsi="Times New Roman" w:cs="Times New Roman"/>
          <w:sz w:val="24"/>
          <w:szCs w:val="24"/>
        </w:rPr>
        <w:t>[</w:t>
      </w:r>
      <w:r w:rsidR="00CC625F">
        <w:rPr>
          <w:rFonts w:ascii="Times New Roman" w:eastAsia="Times New Roman" w:hAnsi="Times New Roman" w:cs="Times New Roman"/>
          <w:sz w:val="24"/>
          <w:szCs w:val="24"/>
        </w:rPr>
        <w:t>2</w:t>
      </w:r>
      <w:r w:rsidR="00654BB5">
        <w:rPr>
          <w:rFonts w:ascii="Times New Roman" w:eastAsia="Times New Roman" w:hAnsi="Times New Roman" w:cs="Times New Roman"/>
          <w:sz w:val="24"/>
          <w:szCs w:val="24"/>
        </w:rPr>
        <w:t>_OD2]</w:t>
      </w:r>
      <w:r w:rsidR="00654BB5" w:rsidRPr="00D9562D">
        <w:rPr>
          <w:rFonts w:ascii="Times New Roman" w:eastAsia="Times New Roman" w:hAnsi="Times New Roman" w:cs="Times New Roman"/>
          <w:sz w:val="24"/>
          <w:szCs w:val="24"/>
        </w:rPr>
        <w:t>.</w:t>
      </w:r>
    </w:p>
    <w:p w14:paraId="09700DB7" w14:textId="0BD8CDAA" w:rsidR="00DA2C16" w:rsidRDefault="00654BB5" w:rsidP="00DA2C16">
      <w:pPr>
        <w:spacing w:after="0" w:line="360" w:lineRule="auto"/>
        <w:ind w:right="6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Kanıt</w:t>
      </w:r>
    </w:p>
    <w:p w14:paraId="57EE01A7" w14:textId="230A63A6" w:rsidR="006E7345" w:rsidRPr="006E7345" w:rsidRDefault="00CC625F" w:rsidP="006E7345">
      <w:pPr>
        <w:pStyle w:val="western"/>
        <w:keepNext/>
        <w:spacing w:beforeAutospacing="0" w:after="120" w:afterAutospacing="0" w:line="360" w:lineRule="auto"/>
        <w:jc w:val="both"/>
        <w:rPr>
          <w:kern w:val="2"/>
          <w:lang w:eastAsia="en-US"/>
          <w14:ligatures w14:val="standardContextual"/>
        </w:rPr>
      </w:pPr>
      <w:r>
        <w:t>[2</w:t>
      </w:r>
      <w:r w:rsidR="00654BB5">
        <w:t>](2)A.4.1</w:t>
      </w:r>
      <w:r w:rsidR="00654BB5">
        <w:rPr>
          <w:kern w:val="2"/>
          <w:lang w:eastAsia="en-US"/>
          <w14:ligatures w14:val="standardContextual"/>
        </w:rPr>
        <w:t>.</w:t>
      </w:r>
      <w:hyperlink r:id="rId39" w:history="1">
        <w:r w:rsidR="00654BB5" w:rsidRPr="00BE2100">
          <w:rPr>
            <w:rStyle w:val="Kpr"/>
            <w:kern w:val="2"/>
            <w:lang w:eastAsia="en-US"/>
            <w14:ligatures w14:val="standardContextual"/>
          </w:rPr>
          <w:t xml:space="preserve"> </w:t>
        </w:r>
        <w:r w:rsidR="00654BB5">
          <w:rPr>
            <w:rStyle w:val="Kpr"/>
            <w:kern w:val="2"/>
            <w:lang w:eastAsia="en-US"/>
            <w14:ligatures w14:val="standardContextual"/>
          </w:rPr>
          <w:t>Hemşireler_için_eğitim_planlaması</w:t>
        </w:r>
      </w:hyperlink>
    </w:p>
    <w:p w14:paraId="014CD5A0" w14:textId="77777777" w:rsidR="00A831CF" w:rsidRPr="00D9562D" w:rsidRDefault="00A831CF" w:rsidP="00A831CF">
      <w:pPr>
        <w:spacing w:after="0" w:line="360" w:lineRule="auto"/>
        <w:ind w:right="60"/>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A.4.2. Öğrenci geri bildirimleri</w:t>
      </w:r>
    </w:p>
    <w:p w14:paraId="2DA31E6C" w14:textId="3E7906FA" w:rsidR="00006DEC" w:rsidRPr="00D9562D" w:rsidRDefault="00A831CF" w:rsidP="0065143C">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Öğrencilerin derslerin işleyişi hakkında geri bildirim sağlanması amacıyla Öğrenci Bilgi Sisteminden ulaşılabilen Ders Değerlendirme Anketleri ve Öğrenci Memnuniyet anketleri kullanılmaktadır. (</w:t>
      </w:r>
      <w:hyperlink r:id="rId40" w:history="1">
        <w:r w:rsidR="006E7345" w:rsidRPr="006E7345">
          <w:rPr>
            <w:rStyle w:val="Kpr"/>
            <w:rFonts w:ascii="Times New Roman" w:eastAsia="Times New Roman" w:hAnsi="Times New Roman" w:cs="Times New Roman"/>
            <w:sz w:val="24"/>
            <w:szCs w:val="24"/>
          </w:rPr>
          <w:t>OD3</w:t>
        </w:r>
      </w:hyperlink>
      <w:r w:rsidR="006E7345">
        <w:rPr>
          <w:rFonts w:ascii="Times New Roman" w:eastAsia="Times New Roman" w:hAnsi="Times New Roman" w:cs="Times New Roman"/>
          <w:sz w:val="24"/>
          <w:szCs w:val="24"/>
        </w:rPr>
        <w:t>)</w:t>
      </w:r>
    </w:p>
    <w:p w14:paraId="6461C928" w14:textId="2582C289" w:rsidR="00006DEC" w:rsidRPr="00D9562D" w:rsidRDefault="00006DEC" w:rsidP="00A831CF">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A.4.3. Mezun İlişkileri Yönetimi</w:t>
      </w:r>
    </w:p>
    <w:p w14:paraId="08A02230" w14:textId="249C3D35" w:rsidR="009010EE" w:rsidRPr="00D9562D" w:rsidRDefault="00006DEC" w:rsidP="009010EE">
      <w:pPr>
        <w:spacing w:line="360" w:lineRule="auto"/>
        <w:ind w:right="60"/>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Üniversitemize ait </w:t>
      </w:r>
      <w:r w:rsidRPr="006E7345">
        <w:rPr>
          <w:rFonts w:ascii="Times New Roman" w:eastAsia="Times New Roman" w:hAnsi="Times New Roman" w:cs="Times New Roman"/>
          <w:sz w:val="24"/>
          <w:szCs w:val="24"/>
        </w:rPr>
        <w:t>‘Mezun Portalı’</w:t>
      </w:r>
      <w:r w:rsidRPr="00D9562D">
        <w:rPr>
          <w:rFonts w:ascii="Times New Roman" w:eastAsia="Times New Roman" w:hAnsi="Times New Roman" w:cs="Times New Roman"/>
          <w:sz w:val="24"/>
          <w:szCs w:val="24"/>
        </w:rPr>
        <w:t xml:space="preserve"> bulunmakla birlikte, bölümümüzüm mezun izleme sistemi bulunmamaktadır</w:t>
      </w:r>
      <w:r w:rsidR="006E7345">
        <w:rPr>
          <w:rFonts w:ascii="Times New Roman" w:eastAsia="Times New Roman" w:hAnsi="Times New Roman" w:cs="Times New Roman"/>
          <w:sz w:val="24"/>
          <w:szCs w:val="24"/>
        </w:rPr>
        <w:t xml:space="preserve"> (</w:t>
      </w:r>
      <w:hyperlink r:id="rId41" w:history="1">
        <w:r w:rsidR="006E7345" w:rsidRPr="006E7345">
          <w:rPr>
            <w:rStyle w:val="Kpr"/>
            <w:rFonts w:ascii="Times New Roman" w:eastAsia="Times New Roman" w:hAnsi="Times New Roman" w:cs="Times New Roman"/>
            <w:sz w:val="24"/>
            <w:szCs w:val="24"/>
          </w:rPr>
          <w:t>OD1</w:t>
        </w:r>
      </w:hyperlink>
      <w:r w:rsidR="006E7345">
        <w:rPr>
          <w:rFonts w:ascii="Times New Roman" w:eastAsia="Times New Roman" w:hAnsi="Times New Roman" w:cs="Times New Roman"/>
          <w:sz w:val="24"/>
          <w:szCs w:val="24"/>
        </w:rPr>
        <w:t>)</w:t>
      </w:r>
      <w:r w:rsidRPr="00D9562D">
        <w:rPr>
          <w:rFonts w:ascii="Times New Roman" w:eastAsia="Times New Roman" w:hAnsi="Times New Roman" w:cs="Times New Roman"/>
          <w:sz w:val="24"/>
          <w:szCs w:val="24"/>
        </w:rPr>
        <w:t xml:space="preserve">. </w:t>
      </w:r>
    </w:p>
    <w:p w14:paraId="34B19CE4" w14:textId="77777777" w:rsidR="000C1B70" w:rsidRPr="00D9562D" w:rsidRDefault="000C1B70" w:rsidP="000C1B70">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A.5. Uluslararasılaşma</w:t>
      </w:r>
    </w:p>
    <w:p w14:paraId="6D7615A4" w14:textId="1CDCB16B" w:rsidR="00857CEA" w:rsidRPr="00D9562D" w:rsidRDefault="000C1B70" w:rsidP="000C1B70">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A.5.1. Uluslararasılaşma süreçlerinin yönetimi</w:t>
      </w:r>
    </w:p>
    <w:p w14:paraId="2BCC119B" w14:textId="37C32A00" w:rsidR="0045214A" w:rsidRPr="00D9562D" w:rsidRDefault="001804F3" w:rsidP="008A4C46">
      <w:pPr>
        <w:spacing w:after="240" w:line="360" w:lineRule="auto"/>
        <w:ind w:firstLine="709"/>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Üniversitemizde her derse ait AKTS kredi sistemi ile yurt dışına giden öğrencilerimiz ile yurt dışından gelecek öğrencilerin ders denklikleri sağlanabilmektedir. Ayrıca mezunlarımıza, sahip olunan yeterliliklerin akademik ve mesleki ortamda uluslararası düzeyde tanınmasını sağlayan </w:t>
      </w:r>
      <w:hyperlink r:id="rId42" w:history="1">
        <w:r w:rsidRPr="00D9562D">
          <w:rPr>
            <w:rStyle w:val="Kpr"/>
            <w:rFonts w:ascii="Times New Roman" w:eastAsia="Times New Roman" w:hAnsi="Times New Roman" w:cs="Times New Roman"/>
            <w:sz w:val="24"/>
            <w:szCs w:val="24"/>
            <w:u w:val="none"/>
          </w:rPr>
          <w:t>‘diploma eki’</w:t>
        </w:r>
      </w:hyperlink>
      <w:r w:rsidRPr="00D9562D">
        <w:rPr>
          <w:rFonts w:ascii="Times New Roman" w:eastAsia="Times New Roman" w:hAnsi="Times New Roman" w:cs="Times New Roman"/>
          <w:sz w:val="24"/>
          <w:szCs w:val="24"/>
        </w:rPr>
        <w:t xml:space="preserve"> de verilmektedir. </w:t>
      </w:r>
    </w:p>
    <w:p w14:paraId="58CB5EB9" w14:textId="1BA83C90" w:rsidR="002C2B41" w:rsidRPr="00D9562D" w:rsidRDefault="002C2B41" w:rsidP="00105755">
      <w:pPr>
        <w:spacing w:after="120" w:line="360" w:lineRule="auto"/>
        <w:ind w:firstLine="709"/>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Üniversitemizde yükseköğretim standartlarının artırılması, Yükseköğretim Kurulu (YÖK) Kalite Güvencesi süreçlerinin etkin bir şekilde yürütülmesi, uluslararası görünürlüğün </w:t>
      </w:r>
      <w:r w:rsidRPr="00D9562D">
        <w:rPr>
          <w:rFonts w:ascii="Times New Roman" w:eastAsia="Times New Roman" w:hAnsi="Times New Roman" w:cs="Times New Roman"/>
          <w:sz w:val="24"/>
          <w:szCs w:val="24"/>
        </w:rPr>
        <w:lastRenderedPageBreak/>
        <w:t>artırılması ve uluslararası derecelendirme kuruluşlarına veri sağlanması çalışmaları amacıyla başlattığı web sayfalarının İngilizceye çevrilmesi çalışmaları kapsamında 2024 yılında bölümümüzün web si</w:t>
      </w:r>
      <w:r w:rsidR="00D44F59">
        <w:rPr>
          <w:rFonts w:ascii="Times New Roman" w:eastAsia="Times New Roman" w:hAnsi="Times New Roman" w:cs="Times New Roman"/>
          <w:sz w:val="24"/>
          <w:szCs w:val="24"/>
        </w:rPr>
        <w:t>tesi İngilizceye çevrilmiştir (</w:t>
      </w:r>
      <w:hyperlink r:id="rId43" w:history="1">
        <w:r w:rsidR="00D44F59" w:rsidRPr="00D44F59">
          <w:rPr>
            <w:rStyle w:val="Kpr"/>
            <w:rFonts w:ascii="Times New Roman" w:eastAsia="Times New Roman" w:hAnsi="Times New Roman" w:cs="Times New Roman"/>
            <w:sz w:val="24"/>
            <w:szCs w:val="24"/>
          </w:rPr>
          <w:t>OD3</w:t>
        </w:r>
      </w:hyperlink>
      <w:r w:rsidRPr="00D9562D">
        <w:rPr>
          <w:rFonts w:ascii="Times New Roman" w:eastAsia="Times New Roman" w:hAnsi="Times New Roman" w:cs="Times New Roman"/>
          <w:sz w:val="24"/>
          <w:szCs w:val="24"/>
        </w:rPr>
        <w:t xml:space="preserve">). </w:t>
      </w:r>
    </w:p>
    <w:p w14:paraId="165C82DD" w14:textId="2D91C763" w:rsidR="00E75D1E" w:rsidRPr="00D9562D" w:rsidRDefault="0045214A" w:rsidP="00105755">
      <w:pPr>
        <w:spacing w:after="0" w:line="360" w:lineRule="auto"/>
        <w:ind w:firstLine="708"/>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Böl</w:t>
      </w:r>
      <w:r w:rsidR="00D318F4" w:rsidRPr="00D9562D">
        <w:rPr>
          <w:rFonts w:ascii="Times New Roman" w:eastAsia="Times New Roman" w:hAnsi="Times New Roman" w:cs="Times New Roman"/>
          <w:sz w:val="24"/>
          <w:szCs w:val="24"/>
        </w:rPr>
        <w:t xml:space="preserve">ümümüzün </w:t>
      </w:r>
      <w:r w:rsidR="001804F3" w:rsidRPr="00D9562D">
        <w:rPr>
          <w:rFonts w:ascii="Times New Roman" w:eastAsia="Times New Roman" w:hAnsi="Times New Roman" w:cs="Times New Roman"/>
          <w:sz w:val="24"/>
          <w:szCs w:val="24"/>
        </w:rPr>
        <w:t>Erasmus Öğrenci Hareketliliği anlaşması</w:t>
      </w:r>
      <w:r w:rsidR="002C2B41" w:rsidRPr="00D9562D">
        <w:rPr>
          <w:rFonts w:ascii="Times New Roman" w:eastAsia="Times New Roman" w:hAnsi="Times New Roman" w:cs="Times New Roman"/>
          <w:sz w:val="24"/>
          <w:szCs w:val="24"/>
        </w:rPr>
        <w:t xml:space="preserve"> kapsamında</w:t>
      </w:r>
      <w:r w:rsidR="00BA2253" w:rsidRPr="00D9562D">
        <w:rPr>
          <w:rFonts w:ascii="Times New Roman" w:eastAsia="Times New Roman" w:hAnsi="Times New Roman" w:cs="Times New Roman"/>
          <w:sz w:val="24"/>
          <w:szCs w:val="24"/>
        </w:rPr>
        <w:t xml:space="preserve"> Polonya/Kwidzyn ile anlaşması</w:t>
      </w:r>
      <w:r w:rsidR="002C2B41" w:rsidRPr="00D9562D">
        <w:rPr>
          <w:rFonts w:ascii="Times New Roman" w:eastAsia="Times New Roman" w:hAnsi="Times New Roman" w:cs="Times New Roman"/>
          <w:sz w:val="24"/>
          <w:szCs w:val="24"/>
        </w:rPr>
        <w:t xml:space="preserve"> </w:t>
      </w:r>
      <w:r w:rsidR="001804F3" w:rsidRPr="00D9562D">
        <w:rPr>
          <w:rFonts w:ascii="Times New Roman" w:eastAsia="Times New Roman" w:hAnsi="Times New Roman" w:cs="Times New Roman"/>
          <w:sz w:val="24"/>
          <w:szCs w:val="24"/>
        </w:rPr>
        <w:t xml:space="preserve">bulunmaktadır. </w:t>
      </w:r>
      <w:r w:rsidR="00BA2253" w:rsidRPr="00D9562D">
        <w:rPr>
          <w:rFonts w:ascii="Times New Roman" w:eastAsia="Times New Roman" w:hAnsi="Times New Roman" w:cs="Times New Roman"/>
          <w:sz w:val="24"/>
          <w:szCs w:val="24"/>
        </w:rPr>
        <w:t>2023-2024</w:t>
      </w:r>
      <w:r w:rsidR="001804F3" w:rsidRPr="00D9562D">
        <w:rPr>
          <w:rFonts w:ascii="Times New Roman" w:eastAsia="Times New Roman" w:hAnsi="Times New Roman" w:cs="Times New Roman"/>
          <w:sz w:val="24"/>
          <w:szCs w:val="24"/>
        </w:rPr>
        <w:t xml:space="preserve"> eğitim-öğretim yılında Erasmus Öğrenme Hareketliliği Programı kapsamında Fakültemiz Hemşirelik Bölümü</w:t>
      </w:r>
      <w:r w:rsidR="00BA2253" w:rsidRPr="00D9562D">
        <w:rPr>
          <w:rFonts w:ascii="Times New Roman" w:eastAsia="Times New Roman" w:hAnsi="Times New Roman" w:cs="Times New Roman"/>
          <w:sz w:val="24"/>
          <w:szCs w:val="24"/>
        </w:rPr>
        <w:t>nden 3 öğrencimiz ilgili ülkede öğrenimlerine devam etmektedir</w:t>
      </w:r>
      <w:r w:rsidR="00105755">
        <w:rPr>
          <w:rFonts w:ascii="Times New Roman" w:eastAsia="Times New Roman" w:hAnsi="Times New Roman" w:cs="Times New Roman"/>
          <w:sz w:val="24"/>
          <w:szCs w:val="24"/>
        </w:rPr>
        <w:t xml:space="preserve"> </w:t>
      </w:r>
      <w:r w:rsidR="00C34F26">
        <w:rPr>
          <w:rFonts w:ascii="Times New Roman" w:eastAsia="Times New Roman" w:hAnsi="Times New Roman" w:cs="Times New Roman"/>
          <w:sz w:val="24"/>
          <w:szCs w:val="24"/>
        </w:rPr>
        <w:t>(</w:t>
      </w:r>
      <w:hyperlink r:id="rId44" w:history="1">
        <w:r w:rsidR="00105755" w:rsidRPr="00C34F26">
          <w:rPr>
            <w:rStyle w:val="Kpr"/>
            <w:rFonts w:ascii="Times New Roman" w:eastAsia="Times New Roman" w:hAnsi="Times New Roman" w:cs="Times New Roman"/>
            <w:sz w:val="24"/>
            <w:szCs w:val="24"/>
          </w:rPr>
          <w:t>OD3</w:t>
        </w:r>
      </w:hyperlink>
      <w:r w:rsidR="00C34F26">
        <w:rPr>
          <w:rFonts w:ascii="Times New Roman" w:eastAsia="Times New Roman" w:hAnsi="Times New Roman" w:cs="Times New Roman"/>
          <w:sz w:val="24"/>
          <w:szCs w:val="24"/>
        </w:rPr>
        <w:t>)</w:t>
      </w:r>
      <w:r w:rsidR="00105755" w:rsidRPr="00D9562D">
        <w:rPr>
          <w:rFonts w:ascii="Times New Roman" w:eastAsia="Times New Roman" w:hAnsi="Times New Roman" w:cs="Times New Roman"/>
          <w:sz w:val="24"/>
          <w:szCs w:val="24"/>
        </w:rPr>
        <w:t>.</w:t>
      </w:r>
    </w:p>
    <w:p w14:paraId="4C6F2A4E" w14:textId="77777777" w:rsidR="00A23147" w:rsidRPr="00D9562D" w:rsidRDefault="00A23147" w:rsidP="00FF7A84">
      <w:pPr>
        <w:spacing w:after="0" w:line="360" w:lineRule="auto"/>
        <w:jc w:val="both"/>
        <w:rPr>
          <w:rFonts w:ascii="Times New Roman" w:eastAsia="Times New Roman" w:hAnsi="Times New Roman" w:cs="Times New Roman"/>
          <w:sz w:val="24"/>
          <w:szCs w:val="24"/>
        </w:rPr>
      </w:pPr>
    </w:p>
    <w:p w14:paraId="1A886817" w14:textId="1A0ADCD7" w:rsidR="00A23147" w:rsidRPr="00D9562D" w:rsidRDefault="00A23147" w:rsidP="00FF7A84">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A.5.2. Uluslararasılaşma Kaynakları</w:t>
      </w:r>
    </w:p>
    <w:p w14:paraId="18563E50" w14:textId="00D484FB" w:rsidR="00FF7A84" w:rsidRPr="00D9562D" w:rsidRDefault="00FF7A84" w:rsidP="00FF7A84">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Bölümümüzde uluslararasılaşma faaliyetlerini sürdürebilmek için öğrenci ve personel hareketliliği kapsamında katılımcılar için </w:t>
      </w:r>
      <w:r w:rsidR="00A23147" w:rsidRPr="00D9562D">
        <w:rPr>
          <w:rFonts w:ascii="Times New Roman" w:eastAsia="Times New Roman" w:hAnsi="Times New Roman" w:cs="Times New Roman"/>
          <w:sz w:val="24"/>
          <w:szCs w:val="24"/>
        </w:rPr>
        <w:t>seyahat giderleri</w:t>
      </w:r>
      <w:r w:rsidRPr="00D9562D">
        <w:rPr>
          <w:rFonts w:ascii="Times New Roman" w:eastAsia="Times New Roman" w:hAnsi="Times New Roman" w:cs="Times New Roman"/>
          <w:sz w:val="24"/>
          <w:szCs w:val="24"/>
        </w:rPr>
        <w:t xml:space="preserve"> BŞEÜ Üniversitesi Uluslararası İlişkiler Ofisi Koordinatörlüğü tarafından sağlanmaktadır</w:t>
      </w:r>
      <w:r w:rsidR="00A23147" w:rsidRPr="00D9562D">
        <w:rPr>
          <w:rFonts w:ascii="Times New Roman" w:eastAsia="Times New Roman" w:hAnsi="Times New Roman" w:cs="Times New Roman"/>
          <w:sz w:val="24"/>
          <w:szCs w:val="24"/>
        </w:rPr>
        <w:t xml:space="preserve">. </w:t>
      </w:r>
    </w:p>
    <w:p w14:paraId="3B520869" w14:textId="77777777" w:rsidR="00AC7562" w:rsidRPr="00D9562D" w:rsidRDefault="00AC7562" w:rsidP="00FF7A84">
      <w:pPr>
        <w:spacing w:after="0" w:line="360" w:lineRule="auto"/>
        <w:jc w:val="both"/>
        <w:rPr>
          <w:rFonts w:ascii="Times New Roman" w:eastAsia="Times New Roman" w:hAnsi="Times New Roman" w:cs="Times New Roman"/>
          <w:sz w:val="24"/>
          <w:szCs w:val="24"/>
        </w:rPr>
      </w:pPr>
    </w:p>
    <w:p w14:paraId="33EF7FA0" w14:textId="6DC0BDB1" w:rsidR="00A23147" w:rsidRPr="00D9562D" w:rsidRDefault="00AC7562" w:rsidP="00FF7A84">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A.5.3 Uluslararasılaşma Performansı</w:t>
      </w:r>
    </w:p>
    <w:p w14:paraId="163FF51A" w14:textId="77777777" w:rsidR="00D158AB" w:rsidRPr="00D9562D" w:rsidRDefault="00974241" w:rsidP="00D158AB">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Bölümümüz öğretim elemanları uluslararasılaşma performansının geliştirilmesi kapsamında uluslararası olarak nitelendirilen kongrelere katılmaktadır.  Ayrıca, </w:t>
      </w:r>
      <w:hyperlink r:id="rId45" w:history="1">
        <w:r w:rsidRPr="00D9562D">
          <w:rPr>
            <w:rStyle w:val="Kpr"/>
            <w:rFonts w:ascii="Times New Roman" w:eastAsia="Times New Roman" w:hAnsi="Times New Roman" w:cs="Times New Roman"/>
            <w:sz w:val="24"/>
            <w:szCs w:val="24"/>
          </w:rPr>
          <w:t>AVESIS</w:t>
        </w:r>
      </w:hyperlink>
      <w:r w:rsidRPr="00D9562D">
        <w:rPr>
          <w:rFonts w:ascii="Times New Roman" w:eastAsia="Times New Roman" w:hAnsi="Times New Roman" w:cs="Times New Roman"/>
          <w:sz w:val="24"/>
          <w:szCs w:val="24"/>
        </w:rPr>
        <w:t xml:space="preserve"> sistemi üzerinden öğretim elemanlarının uluslararası performansları izlenmektedir. </w:t>
      </w:r>
    </w:p>
    <w:p w14:paraId="4467F94B" w14:textId="50553202" w:rsidR="00A23147" w:rsidRPr="00D9562D" w:rsidRDefault="00D158AB" w:rsidP="00D158AB">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2023 yılında yayın hayatına başlayan Bilecik Şeyh Edebali Üniversitesi Sağlık Bilimleri Fakültesi Dergisi, kısa süre içerisinde ulusal ve uluslararası düzeyde önemli bir akademik platform haline gelmiştir. Bu kapsamda, </w:t>
      </w:r>
      <w:r w:rsidR="00F51370" w:rsidRPr="00D9562D">
        <w:rPr>
          <w:rFonts w:ascii="Times New Roman" w:eastAsia="Times New Roman" w:hAnsi="Times New Roman" w:cs="Times New Roman"/>
          <w:sz w:val="24"/>
          <w:szCs w:val="24"/>
        </w:rPr>
        <w:t>dergi uluslararası 11 indekste taranıyor olması önemli bir performans göstergesidir (</w:t>
      </w:r>
      <w:hyperlink r:id="rId46" w:history="1">
        <w:r w:rsidR="00A12B55" w:rsidRPr="00A12B55">
          <w:rPr>
            <w:rStyle w:val="Kpr"/>
            <w:rFonts w:ascii="Times New Roman" w:eastAsia="Times New Roman" w:hAnsi="Times New Roman" w:cs="Times New Roman"/>
            <w:sz w:val="24"/>
            <w:szCs w:val="24"/>
          </w:rPr>
          <w:t>OD</w:t>
        </w:r>
        <w:r w:rsidR="00EE40ED">
          <w:rPr>
            <w:rStyle w:val="Kpr"/>
            <w:rFonts w:ascii="Times New Roman" w:eastAsia="Times New Roman" w:hAnsi="Times New Roman" w:cs="Times New Roman"/>
            <w:sz w:val="24"/>
            <w:szCs w:val="24"/>
          </w:rPr>
          <w:t>4</w:t>
        </w:r>
      </w:hyperlink>
      <w:r w:rsidR="00F51370" w:rsidRPr="00D9562D">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Fakültemiz dergisinde hemşirelik bölümünden öğretim üyelerimiz</w:t>
      </w:r>
      <w:r w:rsidR="00F51370" w:rsidRPr="00D9562D">
        <w:rPr>
          <w:rFonts w:ascii="Times New Roman" w:eastAsia="Times New Roman" w:hAnsi="Times New Roman" w:cs="Times New Roman"/>
          <w:sz w:val="24"/>
          <w:szCs w:val="24"/>
        </w:rPr>
        <w:t xml:space="preserve"> </w:t>
      </w:r>
      <w:r w:rsidR="00D75523" w:rsidRPr="00D9562D">
        <w:rPr>
          <w:rFonts w:ascii="Times New Roman" w:eastAsia="Times New Roman" w:hAnsi="Times New Roman" w:cs="Times New Roman"/>
          <w:sz w:val="24"/>
          <w:szCs w:val="24"/>
        </w:rPr>
        <w:t>editör kurulunda yer alarak, hemşirelik alan</w:t>
      </w:r>
      <w:r w:rsidR="00B844BD" w:rsidRPr="00D9562D">
        <w:rPr>
          <w:rFonts w:ascii="Times New Roman" w:eastAsia="Times New Roman" w:hAnsi="Times New Roman" w:cs="Times New Roman"/>
          <w:sz w:val="24"/>
          <w:szCs w:val="24"/>
        </w:rPr>
        <w:t xml:space="preserve">ına özgü </w:t>
      </w:r>
      <w:r w:rsidR="00D75523" w:rsidRPr="00D9562D">
        <w:rPr>
          <w:rFonts w:ascii="Times New Roman" w:eastAsia="Times New Roman" w:hAnsi="Times New Roman" w:cs="Times New Roman"/>
          <w:sz w:val="24"/>
          <w:szCs w:val="24"/>
        </w:rPr>
        <w:t>araştırmaların yayınlanma sürecini yönetmektedir (</w:t>
      </w:r>
      <w:hyperlink r:id="rId47" w:history="1">
        <w:r w:rsidR="00A12B55" w:rsidRPr="00A12B55">
          <w:rPr>
            <w:rStyle w:val="Kpr"/>
            <w:rFonts w:ascii="Times New Roman" w:eastAsia="Times New Roman" w:hAnsi="Times New Roman" w:cs="Times New Roman"/>
            <w:sz w:val="24"/>
            <w:szCs w:val="24"/>
          </w:rPr>
          <w:t>OD4</w:t>
        </w:r>
      </w:hyperlink>
      <w:r w:rsidR="00A12B55">
        <w:rPr>
          <w:rFonts w:ascii="Times New Roman" w:eastAsia="Times New Roman" w:hAnsi="Times New Roman" w:cs="Times New Roman"/>
          <w:sz w:val="24"/>
          <w:szCs w:val="24"/>
        </w:rPr>
        <w:t>)</w:t>
      </w:r>
      <w:r w:rsidR="00D75523" w:rsidRPr="00D9562D">
        <w:rPr>
          <w:rFonts w:ascii="Times New Roman" w:eastAsia="Times New Roman" w:hAnsi="Times New Roman" w:cs="Times New Roman"/>
          <w:sz w:val="24"/>
          <w:szCs w:val="24"/>
        </w:rPr>
        <w:t xml:space="preserve"> </w:t>
      </w:r>
    </w:p>
    <w:p w14:paraId="7D2E9624" w14:textId="3FFF0DC9" w:rsidR="00C253A5" w:rsidRDefault="00C253A5" w:rsidP="00C369C0">
      <w:pPr>
        <w:spacing w:after="0" w:line="360" w:lineRule="auto"/>
        <w:jc w:val="both"/>
        <w:rPr>
          <w:rFonts w:ascii="Times New Roman" w:eastAsia="Times New Roman" w:hAnsi="Times New Roman" w:cs="Times New Roman"/>
          <w:b/>
          <w:color w:val="2F5496" w:themeColor="accent1" w:themeShade="BF"/>
          <w:sz w:val="24"/>
          <w:szCs w:val="24"/>
        </w:rPr>
      </w:pPr>
    </w:p>
    <w:p w14:paraId="179EB965" w14:textId="77777777" w:rsidR="00C253A5" w:rsidRPr="00D9562D" w:rsidRDefault="00C253A5" w:rsidP="00C253A5">
      <w:pPr>
        <w:pStyle w:val="western"/>
        <w:spacing w:before="119" w:beforeAutospacing="0" w:after="119" w:afterAutospacing="0" w:line="360" w:lineRule="auto"/>
        <w:jc w:val="both"/>
        <w:rPr>
          <w:b/>
          <w:color w:val="2F5496" w:themeColor="accent1" w:themeShade="BF"/>
          <w:kern w:val="2"/>
          <w:lang w:eastAsia="en-US"/>
          <w14:ligatures w14:val="standardContextual"/>
        </w:rPr>
      </w:pPr>
      <w:r w:rsidRPr="00D9562D">
        <w:rPr>
          <w:b/>
          <w:bCs/>
          <w:color w:val="2F5496" w:themeColor="accent1" w:themeShade="BF"/>
        </w:rPr>
        <w:t>B</w:t>
      </w:r>
      <w:r w:rsidRPr="00D9562D">
        <w:rPr>
          <w:b/>
          <w:color w:val="2F5496" w:themeColor="accent1" w:themeShade="BF"/>
          <w:kern w:val="2"/>
          <w:lang w:eastAsia="en-US"/>
          <w14:ligatures w14:val="standardContextual"/>
        </w:rPr>
        <w:t>. EĞİTİM VE ÖĞRETİM</w:t>
      </w:r>
    </w:p>
    <w:p w14:paraId="3F3B1D00" w14:textId="77777777" w:rsidR="00C253A5" w:rsidRPr="00D9562D" w:rsidRDefault="00C253A5" w:rsidP="00C253A5">
      <w:pPr>
        <w:pStyle w:val="western"/>
        <w:spacing w:before="119" w:beforeAutospacing="0" w:after="119" w:afterAutospacing="0" w:line="360" w:lineRule="auto"/>
        <w:jc w:val="both"/>
        <w:rPr>
          <w:b/>
          <w:color w:val="2F5496" w:themeColor="accent1" w:themeShade="BF"/>
          <w:kern w:val="2"/>
          <w:lang w:eastAsia="en-US"/>
          <w14:ligatures w14:val="standardContextual"/>
        </w:rPr>
      </w:pPr>
      <w:r w:rsidRPr="00D9562D">
        <w:rPr>
          <w:b/>
          <w:color w:val="2F5496" w:themeColor="accent1" w:themeShade="BF"/>
          <w:kern w:val="2"/>
          <w:lang w:eastAsia="en-US"/>
          <w14:ligatures w14:val="standardContextual"/>
        </w:rPr>
        <w:t xml:space="preserve">B.1. Program Tasarımı, Değerlendirmesi ve Güncellenmesi </w:t>
      </w:r>
    </w:p>
    <w:p w14:paraId="59D46F03" w14:textId="77777777" w:rsidR="00C253A5" w:rsidRDefault="00C253A5" w:rsidP="00C253A5">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B.1.1. Programların tasarımı ve onayı</w:t>
      </w:r>
    </w:p>
    <w:p w14:paraId="76B67DBC" w14:textId="4F870759" w:rsidR="001D0348" w:rsidRDefault="00767B35" w:rsidP="004A1920">
      <w:pPr>
        <w:pStyle w:val="western"/>
        <w:keepNext/>
        <w:spacing w:beforeAutospacing="0" w:after="240" w:afterAutospacing="0" w:line="360" w:lineRule="auto"/>
        <w:jc w:val="both"/>
        <w:rPr>
          <w:kern w:val="2"/>
          <w:lang w:eastAsia="en-US"/>
          <w14:ligatures w14:val="standardContextual"/>
        </w:rPr>
      </w:pPr>
      <w:r w:rsidRPr="00E42C07">
        <w:rPr>
          <w:kern w:val="2"/>
          <w:lang w:eastAsia="en-US"/>
          <w14:ligatures w14:val="standardContextual"/>
        </w:rPr>
        <w:t xml:space="preserve">Hemşirelik bölümünün amaçları ve </w:t>
      </w:r>
      <w:r w:rsidR="00E42C07" w:rsidRPr="00E42C07">
        <w:rPr>
          <w:kern w:val="2"/>
          <w:lang w:eastAsia="en-US"/>
          <w14:ligatures w14:val="standardContextual"/>
        </w:rPr>
        <w:t>program çıktıları oluşturularak, müfredattaki dersler ve program çıktıları arasındaki ilişki oluşturularak iç ve dış paydaşlarla üniversitemiz EBS’de paylaşılmıştır</w:t>
      </w:r>
      <w:r w:rsidR="00B659F1">
        <w:rPr>
          <w:kern w:val="2"/>
          <w:lang w:eastAsia="en-US"/>
          <w14:ligatures w14:val="standardContextual"/>
        </w:rPr>
        <w:t xml:space="preserve"> (</w:t>
      </w:r>
      <w:hyperlink r:id="rId48" w:history="1">
        <w:r w:rsidR="00B659F1" w:rsidRPr="00B659F1">
          <w:rPr>
            <w:rStyle w:val="Kpr"/>
            <w:kern w:val="2"/>
            <w:lang w:eastAsia="en-US"/>
            <w14:ligatures w14:val="standardContextual"/>
          </w:rPr>
          <w:t>OD3</w:t>
        </w:r>
      </w:hyperlink>
      <w:r w:rsidR="00B659F1">
        <w:rPr>
          <w:kern w:val="2"/>
          <w:lang w:eastAsia="en-US"/>
          <w14:ligatures w14:val="standardContextual"/>
        </w:rPr>
        <w:t>)</w:t>
      </w:r>
      <w:r w:rsidR="00E42C07" w:rsidRPr="00E42C07">
        <w:rPr>
          <w:kern w:val="2"/>
          <w:lang w:eastAsia="en-US"/>
          <w14:ligatures w14:val="standardContextual"/>
        </w:rPr>
        <w:t xml:space="preserve">. </w:t>
      </w:r>
      <w:r w:rsidR="000D067C">
        <w:rPr>
          <w:kern w:val="2"/>
          <w:lang w:eastAsia="en-US"/>
          <w14:ligatures w14:val="standardContextual"/>
        </w:rPr>
        <w:t xml:space="preserve">Program amaç ve çıktıları belirlenirken Hemşirelik Bölümü misyon ve </w:t>
      </w:r>
      <w:r w:rsidR="000D067C">
        <w:rPr>
          <w:kern w:val="2"/>
          <w:lang w:eastAsia="en-US"/>
          <w14:ligatures w14:val="standardContextual"/>
        </w:rPr>
        <w:lastRenderedPageBreak/>
        <w:t xml:space="preserve">vizyonu, </w:t>
      </w:r>
      <w:hyperlink r:id="rId49" w:history="1">
        <w:r w:rsidR="000D067C" w:rsidRPr="008A6463">
          <w:rPr>
            <w:rStyle w:val="Kpr"/>
            <w:kern w:val="2"/>
            <w:u w:val="none"/>
            <w:lang w:eastAsia="en-US"/>
            <w14:ligatures w14:val="standardContextual"/>
          </w:rPr>
          <w:t>Hemşirelik Ulusal Çekirdek Eğitim Programının (HUÇEP)</w:t>
        </w:r>
      </w:hyperlink>
      <w:r w:rsidR="00B659F1">
        <w:rPr>
          <w:rStyle w:val="Kpr"/>
          <w:kern w:val="2"/>
          <w:u w:val="none"/>
          <w:lang w:eastAsia="en-US"/>
          <w14:ligatures w14:val="standardContextual"/>
        </w:rPr>
        <w:t xml:space="preserve"> </w:t>
      </w:r>
      <w:r w:rsidR="000D067C">
        <w:rPr>
          <w:kern w:val="2"/>
          <w:lang w:eastAsia="en-US"/>
          <w14:ligatures w14:val="standardContextual"/>
        </w:rPr>
        <w:t xml:space="preserve"> ve </w:t>
      </w:r>
      <w:hyperlink r:id="rId50" w:history="1">
        <w:r w:rsidR="000D067C" w:rsidRPr="00B32312">
          <w:rPr>
            <w:rStyle w:val="Kpr"/>
            <w:kern w:val="2"/>
            <w:u w:val="none"/>
            <w:lang w:eastAsia="en-US"/>
            <w14:ligatures w14:val="standardContextual"/>
          </w:rPr>
          <w:t>Yüksek Öğrenim Kurumu Ulusal Yeterlilik Çerçevesi</w:t>
        </w:r>
      </w:hyperlink>
      <w:r w:rsidR="00501E31">
        <w:rPr>
          <w:kern w:val="2"/>
          <w:lang w:eastAsia="en-US"/>
          <w14:ligatures w14:val="standardContextual"/>
        </w:rPr>
        <w:t xml:space="preserve"> temel alınmaktadır</w:t>
      </w:r>
      <w:r w:rsidR="00B659F1">
        <w:rPr>
          <w:kern w:val="2"/>
          <w:lang w:eastAsia="en-US"/>
          <w14:ligatures w14:val="standardContextual"/>
        </w:rPr>
        <w:t xml:space="preserve"> (</w:t>
      </w:r>
      <w:hyperlink r:id="rId51" w:history="1">
        <w:r w:rsidR="00B659F1" w:rsidRPr="00B659F1">
          <w:rPr>
            <w:rStyle w:val="Kpr"/>
            <w:kern w:val="2"/>
            <w:lang w:eastAsia="en-US"/>
            <w14:ligatures w14:val="standardContextual"/>
          </w:rPr>
          <w:t>OD3</w:t>
        </w:r>
      </w:hyperlink>
      <w:r w:rsidR="00B659F1">
        <w:rPr>
          <w:kern w:val="2"/>
          <w:lang w:eastAsia="en-US"/>
          <w14:ligatures w14:val="standardContextual"/>
        </w:rPr>
        <w:t>)</w:t>
      </w:r>
      <w:r w:rsidR="00501E31">
        <w:rPr>
          <w:kern w:val="2"/>
          <w:lang w:eastAsia="en-US"/>
          <w14:ligatures w14:val="standardContextual"/>
        </w:rPr>
        <w:t xml:space="preserve">. </w:t>
      </w:r>
    </w:p>
    <w:p w14:paraId="0896B1A2" w14:textId="5F7A4306" w:rsidR="009E0FB0" w:rsidRDefault="00B32312" w:rsidP="00B32312">
      <w:pPr>
        <w:pStyle w:val="western"/>
        <w:spacing w:after="120" w:line="360" w:lineRule="auto"/>
        <w:jc w:val="both"/>
      </w:pPr>
      <w:r>
        <w:t>Bölümümüzde ders programları her dönem bölüm öğretim elamanlarının katıldığı toplantılarda alınan ortak kararlar doğrultusunda hazırlanmaktadır. Ayrıca, b</w:t>
      </w:r>
      <w:r w:rsidR="009E0FB0">
        <w:t xml:space="preserve">ölümümüzde her eğitim-öğretim yılı bitmeden önce bir sonraki yıl ile ilgili yeni ders önerileri talepleri dekanlığımız tarafından talep edilmektedir. Bu kapsamda açılacak yeni ders önerileri iç paydaş görüşleri ile bölüm kurulu kararı ile müfredata eklenirken, açılacak derslere ilişkin </w:t>
      </w:r>
      <w:r w:rsidR="009E0FB0" w:rsidRPr="00D9562D">
        <w:t>dış paydaş görüşleri</w:t>
      </w:r>
      <w:r w:rsidR="009E0FB0">
        <w:t xml:space="preserve"> de</w:t>
      </w:r>
      <w:r w:rsidR="009E0FB0" w:rsidRPr="00D9562D">
        <w:t xml:space="preserve"> alınmaktadır</w:t>
      </w:r>
      <w:r w:rsidR="00B659F1">
        <w:t xml:space="preserve"> </w:t>
      </w:r>
      <w:r w:rsidR="00DD4EA2">
        <w:t>[3_OD3]</w:t>
      </w:r>
      <w:r w:rsidR="009E0FB0" w:rsidRPr="00D9562D">
        <w:t xml:space="preserve">. </w:t>
      </w:r>
    </w:p>
    <w:p w14:paraId="3A0B1112" w14:textId="0BDBB790" w:rsidR="00F507C0" w:rsidRPr="00F507C0" w:rsidRDefault="00F507C0" w:rsidP="00C8267A">
      <w:pPr>
        <w:pStyle w:val="western"/>
        <w:keepNext/>
        <w:spacing w:beforeAutospacing="0" w:after="0" w:afterAutospacing="0" w:line="360" w:lineRule="auto"/>
        <w:jc w:val="both"/>
        <w:rPr>
          <w:b/>
          <w:bCs/>
          <w:kern w:val="2"/>
          <w:lang w:eastAsia="en-US"/>
          <w14:ligatures w14:val="standardContextual"/>
        </w:rPr>
      </w:pPr>
      <w:r w:rsidRPr="00F507C0">
        <w:rPr>
          <w:b/>
          <w:bCs/>
          <w:kern w:val="2"/>
          <w:lang w:eastAsia="en-US"/>
          <w14:ligatures w14:val="standardContextual"/>
        </w:rPr>
        <w:t>Kanıtlar</w:t>
      </w:r>
    </w:p>
    <w:p w14:paraId="64B878C1" w14:textId="7E1ECD04" w:rsidR="00DB0531" w:rsidRPr="00CD6024" w:rsidRDefault="00CD6024" w:rsidP="00C8267A">
      <w:pPr>
        <w:pStyle w:val="western"/>
        <w:keepNext/>
        <w:spacing w:beforeAutospacing="0" w:after="120" w:afterAutospacing="0" w:line="360" w:lineRule="auto"/>
        <w:jc w:val="both"/>
        <w:rPr>
          <w:rStyle w:val="Kpr"/>
          <w:kern w:val="2"/>
          <w:lang w:eastAsia="en-US"/>
          <w14:ligatures w14:val="standardContextual"/>
        </w:rPr>
      </w:pPr>
      <w:r>
        <w:fldChar w:fldCharType="begin"/>
      </w:r>
      <w:r w:rsidR="005F1657">
        <w:instrText>HYPERLINK "C:\\Users\\USER\\Desktop\\KALİTE\\KALİTE PDF LERİ\\son\\[3](3)B.1.1. Programa_yeni_ders_eklenmesi_dış_paydaş_görüşü_yazısı.pdf"</w:instrText>
      </w:r>
      <w:r>
        <w:fldChar w:fldCharType="separate"/>
      </w:r>
      <w:r w:rsidR="00B659F1" w:rsidRPr="00CD6024">
        <w:rPr>
          <w:rStyle w:val="Kpr"/>
        </w:rPr>
        <w:t>[3](3)</w:t>
      </w:r>
      <w:r w:rsidR="00DD4EA2" w:rsidRPr="00CD6024">
        <w:rPr>
          <w:rStyle w:val="Kpr"/>
        </w:rPr>
        <w:t>B.1.1</w:t>
      </w:r>
      <w:r w:rsidR="00B659F1" w:rsidRPr="00CD6024">
        <w:rPr>
          <w:rStyle w:val="Kpr"/>
          <w:kern w:val="2"/>
          <w:lang w:eastAsia="en-US"/>
          <w14:ligatures w14:val="standardContextual"/>
        </w:rPr>
        <w:t>. Programa_yeni_ders_eklenmesi_dış_paydaş_görüşü_</w:t>
      </w:r>
      <w:r w:rsidR="00DB0531" w:rsidRPr="00CD6024">
        <w:rPr>
          <w:rStyle w:val="Kpr"/>
          <w:kern w:val="2"/>
          <w:lang w:eastAsia="en-US"/>
          <w14:ligatures w14:val="standardContextual"/>
        </w:rPr>
        <w:t>yazısı</w:t>
      </w:r>
    </w:p>
    <w:p w14:paraId="7ADEB2FA" w14:textId="1F0CEB11" w:rsidR="00C253A5" w:rsidRPr="00C64B40" w:rsidRDefault="00CD6024" w:rsidP="00C253A5">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fldChar w:fldCharType="end"/>
      </w:r>
      <w:r w:rsidR="00C253A5" w:rsidRPr="00C64B40">
        <w:rPr>
          <w:b/>
          <w:color w:val="2F5496" w:themeColor="accent1" w:themeShade="BF"/>
          <w:kern w:val="2"/>
          <w:lang w:eastAsia="en-US"/>
          <w14:ligatures w14:val="standardContextual"/>
        </w:rPr>
        <w:t>B.1.2. Programın ders dağılım dengesi</w:t>
      </w:r>
    </w:p>
    <w:p w14:paraId="1F51F4D4" w14:textId="4064D339" w:rsidR="008B1BE1" w:rsidRDefault="0094350C" w:rsidP="008B1BE1">
      <w:pPr>
        <w:pStyle w:val="GvdeMetni"/>
        <w:spacing w:before="137"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Hemşirelik Bölümü </w:t>
      </w:r>
      <w:r w:rsidR="00C253A5" w:rsidRPr="006D6A9D">
        <w:rPr>
          <w:rFonts w:ascii="Times New Roman" w:hAnsi="Times New Roman" w:cs="Times New Roman"/>
          <w:sz w:val="24"/>
          <w:szCs w:val="24"/>
        </w:rPr>
        <w:t xml:space="preserve">uygulama, teorik, zorunlu ve seçmeli ders dağılım dengesi </w:t>
      </w:r>
      <w:hyperlink r:id="rId52" w:history="1">
        <w:r w:rsidR="006D6A9D" w:rsidRPr="00AD4C51">
          <w:rPr>
            <w:rStyle w:val="Kpr"/>
            <w:rFonts w:ascii="Times New Roman" w:hAnsi="Times New Roman" w:cs="Times New Roman"/>
            <w:sz w:val="24"/>
            <w:szCs w:val="24"/>
          </w:rPr>
          <w:t>HUÇEP</w:t>
        </w:r>
      </w:hyperlink>
      <w:r w:rsidR="00C253A5" w:rsidRPr="006D6A9D">
        <w:rPr>
          <w:rFonts w:ascii="Times New Roman" w:hAnsi="Times New Roman" w:cs="Times New Roman"/>
          <w:sz w:val="24"/>
          <w:szCs w:val="24"/>
        </w:rPr>
        <w:t xml:space="preserve"> ile değerlendirilerek sağlanmaktadır. HUÇEP’e göre derslerin %70-80’inin zorunlu, %25’inin eğitim programının hedefleri, bireysel gelişim hedefleri ve öğrenci beklentileri doğrultusunda seçmeli olması ilkesi yer almıştır. </w:t>
      </w:r>
    </w:p>
    <w:p w14:paraId="79238090" w14:textId="07D1EA96" w:rsidR="00412D74" w:rsidRDefault="008B1BE1" w:rsidP="00412D74">
      <w:pPr>
        <w:pStyle w:val="GvdeMetni"/>
        <w:spacing w:before="137" w:line="360" w:lineRule="auto"/>
        <w:ind w:firstLine="708"/>
        <w:jc w:val="both"/>
        <w:rPr>
          <w:rFonts w:ascii="Times New Roman" w:hAnsi="Times New Roman" w:cs="Times New Roman"/>
          <w:sz w:val="24"/>
          <w:szCs w:val="24"/>
        </w:rPr>
      </w:pPr>
      <w:r w:rsidRPr="00BD16AD">
        <w:rPr>
          <w:rFonts w:ascii="Times New Roman" w:eastAsia="Times New Roman" w:hAnsi="Times New Roman" w:cs="Times New Roman"/>
          <w:sz w:val="24"/>
          <w:szCs w:val="24"/>
        </w:rPr>
        <w:t xml:space="preserve">Öğrencilerin programlardan mezun olabilmesi için eğitim öğretim planında belirtilen zorunlu ve seçmeli dersleri alarak başarıyla tamamlaması gerekmektedir. </w:t>
      </w:r>
      <w:r w:rsidR="00412D74">
        <w:rPr>
          <w:rFonts w:ascii="Times New Roman" w:eastAsia="Times New Roman" w:hAnsi="Times New Roman" w:cs="Times New Roman"/>
          <w:sz w:val="24"/>
          <w:szCs w:val="24"/>
        </w:rPr>
        <w:t>EBS</w:t>
      </w:r>
      <w:r>
        <w:rPr>
          <w:rFonts w:ascii="Times New Roman" w:eastAsia="Times New Roman" w:hAnsi="Times New Roman" w:cs="Times New Roman"/>
          <w:sz w:val="24"/>
          <w:szCs w:val="24"/>
        </w:rPr>
        <w:t>’de</w:t>
      </w:r>
      <w:r w:rsidRPr="00BD1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w:t>
      </w:r>
      <w:r w:rsidR="0094350C">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öğre</w:t>
      </w:r>
      <w:r w:rsidR="0094350C">
        <w:rPr>
          <w:rFonts w:ascii="Times New Roman" w:eastAsia="Times New Roman" w:hAnsi="Times New Roman" w:cs="Times New Roman"/>
          <w:sz w:val="24"/>
          <w:szCs w:val="24"/>
        </w:rPr>
        <w:t>ncilerin</w:t>
      </w:r>
      <w:r w:rsidRPr="00BD16AD">
        <w:rPr>
          <w:rFonts w:ascii="Times New Roman" w:eastAsia="Times New Roman" w:hAnsi="Times New Roman" w:cs="Times New Roman"/>
          <w:sz w:val="24"/>
          <w:szCs w:val="24"/>
        </w:rPr>
        <w:t xml:space="preserve"> alması gereken zorunlu ve seçmeli dersler ve bu derslerin kredi dağılımları yer almaktadır</w:t>
      </w:r>
      <w:r w:rsidR="00412D74">
        <w:rPr>
          <w:rFonts w:ascii="Times New Roman" w:eastAsia="Times New Roman" w:hAnsi="Times New Roman" w:cs="Times New Roman"/>
          <w:sz w:val="24"/>
          <w:szCs w:val="24"/>
        </w:rPr>
        <w:t xml:space="preserve"> (</w:t>
      </w:r>
      <w:hyperlink r:id="rId53" w:history="1">
        <w:r w:rsidR="0094350C" w:rsidRPr="0094350C">
          <w:rPr>
            <w:rStyle w:val="Kpr"/>
            <w:rFonts w:ascii="Times New Roman" w:eastAsia="Times New Roman" w:hAnsi="Times New Roman" w:cs="Times New Roman"/>
            <w:sz w:val="24"/>
            <w:szCs w:val="24"/>
          </w:rPr>
          <w:t>OD3</w:t>
        </w:r>
      </w:hyperlink>
      <w:r w:rsidR="00412D74">
        <w:rPr>
          <w:rFonts w:ascii="Times New Roman" w:eastAsia="Times New Roman" w:hAnsi="Times New Roman" w:cs="Times New Roman"/>
          <w:sz w:val="24"/>
          <w:szCs w:val="24"/>
        </w:rPr>
        <w:t>)</w:t>
      </w:r>
    </w:p>
    <w:p w14:paraId="435FF4AD" w14:textId="2B808015" w:rsidR="00C253A5" w:rsidRDefault="00C253A5" w:rsidP="00C253A5">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B.1.3. Ders kazanımlarının program çıktılarıyla uyumu</w:t>
      </w:r>
    </w:p>
    <w:p w14:paraId="73F01F81" w14:textId="5474F9FA" w:rsidR="00E9278A" w:rsidRDefault="00E9278A" w:rsidP="00E9278A">
      <w:pPr>
        <w:pStyle w:val="western"/>
        <w:keepNext/>
        <w:spacing w:beforeAutospacing="0" w:after="0" w:afterAutospacing="0" w:line="360" w:lineRule="auto"/>
        <w:ind w:firstLine="624"/>
        <w:jc w:val="both"/>
      </w:pPr>
      <w:r w:rsidRPr="00D9562D">
        <w:t>Bologna sürecini yürütmekte olan Üniversitemizde program çıktıları TYÇ ve alan yeterlilikleriyle uyumlu olacak şekilde tasarlanmaktadır.</w:t>
      </w:r>
      <w:r>
        <w:t xml:space="preserve"> </w:t>
      </w:r>
      <w:r w:rsidRPr="00E9278A">
        <w:rPr>
          <w:bCs/>
          <w:kern w:val="2"/>
          <w:lang w:eastAsia="en-US"/>
          <w14:ligatures w14:val="standardContextual"/>
        </w:rPr>
        <w:t>Hemşirelik bölümündeki her bir ders için öğrenme kazanımları tanımlanmış ve program çıktıları ile eşleştirmesi yapılarak EBS’de paylaşılmıştır</w:t>
      </w:r>
      <w:r w:rsidR="00D931FD">
        <w:rPr>
          <w:bCs/>
          <w:kern w:val="2"/>
          <w:lang w:eastAsia="en-US"/>
          <w14:ligatures w14:val="standardContextual"/>
        </w:rPr>
        <w:t xml:space="preserve"> (</w:t>
      </w:r>
      <w:hyperlink r:id="rId54" w:history="1">
        <w:r w:rsidR="00D931FD" w:rsidRPr="00D931FD">
          <w:rPr>
            <w:rStyle w:val="Kpr"/>
            <w:bCs/>
            <w:kern w:val="2"/>
            <w:lang w:eastAsia="en-US"/>
            <w14:ligatures w14:val="standardContextual"/>
          </w:rPr>
          <w:t>OD3</w:t>
        </w:r>
      </w:hyperlink>
      <w:r w:rsidR="00D931FD">
        <w:rPr>
          <w:bCs/>
          <w:kern w:val="2"/>
          <w:lang w:eastAsia="en-US"/>
          <w14:ligatures w14:val="standardContextual"/>
        </w:rPr>
        <w:t>)</w:t>
      </w:r>
      <w:r>
        <w:t>.</w:t>
      </w:r>
    </w:p>
    <w:p w14:paraId="533A68D0" w14:textId="447CA422" w:rsidR="00C253A5" w:rsidRPr="00E9278A" w:rsidRDefault="00C253A5" w:rsidP="00E9278A">
      <w:pPr>
        <w:pStyle w:val="western"/>
        <w:keepNext/>
        <w:spacing w:before="119" w:after="119" w:line="360" w:lineRule="auto"/>
        <w:ind w:firstLine="624"/>
        <w:jc w:val="both"/>
        <w:rPr>
          <w:bCs/>
          <w:kern w:val="2"/>
          <w:lang w:eastAsia="en-US"/>
          <w14:ligatures w14:val="standardContextual"/>
        </w:rPr>
      </w:pPr>
      <w:r w:rsidRPr="00D9562D">
        <w:t>Bölümümüz</w:t>
      </w:r>
      <w:r w:rsidRPr="00D9562D">
        <w:rPr>
          <w:spacing w:val="39"/>
        </w:rPr>
        <w:t xml:space="preserve"> </w:t>
      </w:r>
      <w:r w:rsidRPr="00D9562D">
        <w:t>program</w:t>
      </w:r>
      <w:r w:rsidRPr="00D9562D">
        <w:rPr>
          <w:spacing w:val="43"/>
        </w:rPr>
        <w:t xml:space="preserve"> </w:t>
      </w:r>
      <w:r w:rsidRPr="00D9562D">
        <w:t>çıktıları</w:t>
      </w:r>
      <w:r w:rsidRPr="00D9562D">
        <w:rPr>
          <w:spacing w:val="39"/>
        </w:rPr>
        <w:t xml:space="preserve"> </w:t>
      </w:r>
      <w:r w:rsidRPr="00D9562D">
        <w:t>ve</w:t>
      </w:r>
      <w:r w:rsidRPr="00D9562D">
        <w:rPr>
          <w:spacing w:val="39"/>
        </w:rPr>
        <w:t xml:space="preserve"> </w:t>
      </w:r>
      <w:r w:rsidRPr="00D9562D">
        <w:t>ders</w:t>
      </w:r>
      <w:r w:rsidRPr="00D9562D">
        <w:rPr>
          <w:spacing w:val="40"/>
        </w:rPr>
        <w:t xml:space="preserve"> </w:t>
      </w:r>
      <w:r w:rsidRPr="00D9562D">
        <w:t>kazanımlarının</w:t>
      </w:r>
      <w:r w:rsidRPr="00D9562D">
        <w:rPr>
          <w:spacing w:val="39"/>
        </w:rPr>
        <w:t xml:space="preserve"> </w:t>
      </w:r>
      <w:r w:rsidRPr="00D9562D">
        <w:t>uyum</w:t>
      </w:r>
      <w:r w:rsidRPr="00D9562D">
        <w:rPr>
          <w:spacing w:val="41"/>
        </w:rPr>
        <w:t xml:space="preserve"> </w:t>
      </w:r>
      <w:r w:rsidRPr="00D9562D">
        <w:t>değerlendirmesi</w:t>
      </w:r>
      <w:r w:rsidRPr="00D9562D">
        <w:rPr>
          <w:spacing w:val="39"/>
        </w:rPr>
        <w:t xml:space="preserve"> </w:t>
      </w:r>
      <w:r w:rsidRPr="00D9562D">
        <w:t>dersleri yürüten</w:t>
      </w:r>
      <w:r w:rsidRPr="00D9562D">
        <w:rPr>
          <w:spacing w:val="40"/>
        </w:rPr>
        <w:t xml:space="preserve"> </w:t>
      </w:r>
      <w:r w:rsidRPr="00D9562D">
        <w:t>öğretim</w:t>
      </w:r>
      <w:r w:rsidRPr="00D9562D">
        <w:rPr>
          <w:spacing w:val="-57"/>
        </w:rPr>
        <w:t xml:space="preserve">    </w:t>
      </w:r>
      <w:r w:rsidRPr="00D9562D">
        <w:t>elemanları</w:t>
      </w:r>
      <w:r w:rsidRPr="00D9562D">
        <w:rPr>
          <w:spacing w:val="-1"/>
        </w:rPr>
        <w:t xml:space="preserve"> </w:t>
      </w:r>
      <w:r w:rsidRPr="00D9562D">
        <w:t xml:space="preserve">tarafından yapılmaktadır. Derslerde ve klinik uygulamalarda öğrencinin kazanması istenilen öğrenme-program çıktılarına (bilgi, beceri ve yetkinlikler) yönelik dersin sorumlu öğretim elemanları tarafından öğrencilere rehberler ve bilgiler </w:t>
      </w:r>
      <w:r w:rsidRPr="00D9562D">
        <w:lastRenderedPageBreak/>
        <w:t>sunulmaktadır. Dersin tanımı, dersin içeriği, dersin öğrenme çıktıları, ölçme yöntemleri ve ders kaynakları öğrenciler ile paylaşılmaktadır</w:t>
      </w:r>
      <w:r w:rsidR="00E9278A">
        <w:t xml:space="preserve"> </w:t>
      </w:r>
      <w:r w:rsidR="00DF1E36">
        <w:t xml:space="preserve"> </w:t>
      </w:r>
      <w:r w:rsidR="006C028D">
        <w:t>[2_OD3]</w:t>
      </w:r>
    </w:p>
    <w:p w14:paraId="33602048" w14:textId="723BE8D7" w:rsidR="00DF1E36" w:rsidRPr="00DF1E36" w:rsidRDefault="00DF1E36" w:rsidP="00DF1E36">
      <w:pPr>
        <w:pStyle w:val="GvdeMetni"/>
        <w:spacing w:before="137" w:line="360" w:lineRule="auto"/>
        <w:ind w:firstLine="624"/>
        <w:jc w:val="both"/>
        <w:rPr>
          <w:rFonts w:ascii="Times New Roman" w:hAnsi="Times New Roman" w:cs="Times New Roman"/>
          <w:sz w:val="24"/>
          <w:szCs w:val="24"/>
        </w:rPr>
      </w:pPr>
      <w:r w:rsidRPr="00DF1E36">
        <w:rPr>
          <w:rFonts w:ascii="Times New Roman" w:hAnsi="Times New Roman" w:cs="Times New Roman"/>
          <w:sz w:val="24"/>
          <w:szCs w:val="24"/>
        </w:rPr>
        <w:t xml:space="preserve">Program çıktılarının dış paydaşlarımız </w:t>
      </w:r>
      <w:r>
        <w:rPr>
          <w:rFonts w:ascii="Times New Roman" w:hAnsi="Times New Roman" w:cs="Times New Roman"/>
          <w:sz w:val="24"/>
          <w:szCs w:val="24"/>
        </w:rPr>
        <w:t>ve iç paydaşlarımızın değerlendirilmesine sunulması uygulamasına ilk defa 2024 yılı itibariyle başlanmıştır. Bu kapsamda, kalite komisyonumuz tarafından dış paydaşlarımız olan mezun öğrenciler</w:t>
      </w:r>
      <w:r w:rsidR="00055E74">
        <w:rPr>
          <w:rFonts w:ascii="Times New Roman" w:hAnsi="Times New Roman" w:cs="Times New Roman"/>
          <w:sz w:val="24"/>
          <w:szCs w:val="24"/>
        </w:rPr>
        <w:t xml:space="preserve"> </w:t>
      </w:r>
      <w:r w:rsidR="006C028D" w:rsidRPr="002E7A89">
        <w:rPr>
          <w:rFonts w:ascii="Times New Roman" w:hAnsi="Times New Roman" w:cs="Times New Roman"/>
          <w:sz w:val="24"/>
          <w:szCs w:val="24"/>
        </w:rPr>
        <w:t>(</w:t>
      </w:r>
      <w:hyperlink r:id="rId55" w:history="1">
        <w:r w:rsidR="006C028D" w:rsidRPr="002E7A89">
          <w:rPr>
            <w:rStyle w:val="Kpr"/>
            <w:rFonts w:ascii="Times New Roman" w:hAnsi="Times New Roman" w:cs="Times New Roman"/>
            <w:bCs/>
            <w:sz w:val="24"/>
            <w:szCs w:val="24"/>
            <w:u w:val="none"/>
          </w:rPr>
          <w:t>OD3</w:t>
        </w:r>
      </w:hyperlink>
      <w:r w:rsidR="006C028D" w:rsidRPr="002E7A89">
        <w:rPr>
          <w:rFonts w:ascii="Times New Roman" w:hAnsi="Times New Roman" w:cs="Times New Roman"/>
          <w:bCs/>
          <w:sz w:val="24"/>
          <w:szCs w:val="24"/>
        </w:rPr>
        <w:t xml:space="preserve">) </w:t>
      </w:r>
      <w:r>
        <w:rPr>
          <w:rFonts w:ascii="Times New Roman" w:hAnsi="Times New Roman" w:cs="Times New Roman"/>
          <w:sz w:val="24"/>
          <w:szCs w:val="24"/>
        </w:rPr>
        <w:t xml:space="preserve">ve iç paydaşlarımız olan öğretim elemanlarımızla program çıktıları paylaşılmış </w:t>
      </w:r>
      <w:r w:rsidRPr="00B33A74">
        <w:rPr>
          <w:rFonts w:ascii="Times New Roman" w:hAnsi="Times New Roman" w:cs="Times New Roman"/>
          <w:b/>
          <w:bCs/>
          <w:sz w:val="24"/>
          <w:szCs w:val="24"/>
        </w:rPr>
        <w:t>(</w:t>
      </w:r>
      <w:hyperlink r:id="rId56" w:history="1">
        <w:r w:rsidR="006C028D" w:rsidRPr="00B33A74">
          <w:rPr>
            <w:rStyle w:val="Kpr"/>
            <w:rFonts w:ascii="Times New Roman" w:hAnsi="Times New Roman" w:cs="Times New Roman"/>
            <w:bCs/>
            <w:sz w:val="24"/>
            <w:szCs w:val="24"/>
          </w:rPr>
          <w:t>OD3</w:t>
        </w:r>
      </w:hyperlink>
      <w:r w:rsidRPr="00B33A74">
        <w:rPr>
          <w:rFonts w:ascii="Times New Roman" w:hAnsi="Times New Roman" w:cs="Times New Roman"/>
          <w:b/>
          <w:bCs/>
          <w:sz w:val="24"/>
          <w:szCs w:val="24"/>
        </w:rPr>
        <w:t>)</w:t>
      </w:r>
      <w:r>
        <w:rPr>
          <w:rFonts w:ascii="Times New Roman" w:hAnsi="Times New Roman" w:cs="Times New Roman"/>
          <w:sz w:val="24"/>
          <w:szCs w:val="24"/>
        </w:rPr>
        <w:t xml:space="preserve"> ve görüşleri alınarak sonuçlar kamuoyuna sunulmuştur. </w:t>
      </w:r>
      <w:r w:rsidR="00055E74">
        <w:rPr>
          <w:rFonts w:ascii="Times New Roman" w:hAnsi="Times New Roman" w:cs="Times New Roman"/>
          <w:sz w:val="24"/>
          <w:szCs w:val="24"/>
        </w:rPr>
        <w:t xml:space="preserve">Bu kapsamda sonuçlara ilişkin olarak ders müfredat ve uygulamalarımızda iyileştirmeler yapılması planlanmaktadır. </w:t>
      </w:r>
    </w:p>
    <w:p w14:paraId="5DC0469F" w14:textId="627A836D" w:rsidR="00DF1E36" w:rsidRPr="00AC27C7" w:rsidRDefault="00DF1E36" w:rsidP="00B32312">
      <w:pPr>
        <w:pStyle w:val="western"/>
        <w:keepNext/>
        <w:spacing w:beforeAutospacing="0" w:after="240" w:afterAutospacing="0" w:line="360" w:lineRule="auto"/>
        <w:jc w:val="both"/>
        <w:rPr>
          <w:b/>
          <w:bCs/>
          <w:kern w:val="2"/>
          <w:lang w:eastAsia="en-US"/>
          <w14:ligatures w14:val="standardContextual"/>
        </w:rPr>
      </w:pPr>
      <w:r w:rsidRPr="00AC27C7">
        <w:rPr>
          <w:b/>
          <w:bCs/>
          <w:kern w:val="2"/>
          <w:lang w:eastAsia="en-US"/>
          <w14:ligatures w14:val="standardContextual"/>
        </w:rPr>
        <w:t>Kanıtlar</w:t>
      </w:r>
    </w:p>
    <w:p w14:paraId="65E00177" w14:textId="2BB12303" w:rsidR="00B32312" w:rsidRDefault="006C028D" w:rsidP="00B32312">
      <w:pPr>
        <w:pStyle w:val="western"/>
        <w:keepNext/>
        <w:spacing w:beforeAutospacing="0" w:after="0" w:afterAutospacing="0" w:line="360" w:lineRule="auto"/>
        <w:jc w:val="both"/>
        <w:rPr>
          <w:kern w:val="2"/>
          <w:lang w:eastAsia="en-US"/>
          <w14:ligatures w14:val="standardContextual"/>
        </w:rPr>
      </w:pPr>
      <w:r>
        <w:t>[2](3)B.1.3</w:t>
      </w:r>
      <w:r w:rsidR="00B32312">
        <w:rPr>
          <w:kern w:val="2"/>
          <w:lang w:eastAsia="en-US"/>
          <w14:ligatures w14:val="standardContextual"/>
        </w:rPr>
        <w:t>.</w:t>
      </w:r>
      <w:hyperlink r:id="rId57" w:history="1">
        <w:r w:rsidR="00B32312" w:rsidRPr="00266F67">
          <w:rPr>
            <w:rStyle w:val="Kpr"/>
            <w:kern w:val="2"/>
            <w:lang w:eastAsia="en-US"/>
            <w14:ligatures w14:val="standardContextual"/>
          </w:rPr>
          <w:t xml:space="preserve"> </w:t>
        </w:r>
        <w:r w:rsidRPr="00266F67">
          <w:rPr>
            <w:rStyle w:val="Kpr"/>
            <w:kern w:val="2"/>
            <w:lang w:eastAsia="en-US"/>
            <w14:ligatures w14:val="standardContextual"/>
          </w:rPr>
          <w:t>Mesleki_uygulama_rehberi</w:t>
        </w:r>
      </w:hyperlink>
    </w:p>
    <w:p w14:paraId="23590860" w14:textId="77777777" w:rsidR="00C253A5" w:rsidRPr="00C64B40" w:rsidRDefault="00C253A5" w:rsidP="00C253A5">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B.1.4. Öğrenci iş yüküne dayalı ders tasarımı</w:t>
      </w:r>
    </w:p>
    <w:p w14:paraId="71CA3D67" w14:textId="63DBE447" w:rsidR="00C253A5" w:rsidRDefault="00C253A5" w:rsidP="00C253A5">
      <w:pPr>
        <w:pStyle w:val="western"/>
        <w:spacing w:before="119" w:beforeAutospacing="0" w:after="119" w:afterAutospacing="0" w:line="360" w:lineRule="auto"/>
        <w:ind w:firstLine="709"/>
        <w:jc w:val="both"/>
      </w:pPr>
      <w:r w:rsidRPr="00D9562D">
        <w:t>Öğrenci merkezli eğitim-öğretim</w:t>
      </w:r>
      <w:r w:rsidRPr="00D9562D">
        <w:rPr>
          <w:spacing w:val="1"/>
        </w:rPr>
        <w:t xml:space="preserve"> </w:t>
      </w:r>
      <w:r w:rsidRPr="00D9562D">
        <w:t>faaliyetlerinin</w:t>
      </w:r>
      <w:r w:rsidRPr="00D9562D">
        <w:rPr>
          <w:spacing w:val="1"/>
        </w:rPr>
        <w:t xml:space="preserve"> </w:t>
      </w:r>
      <w:r w:rsidRPr="00D9562D">
        <w:t>gerçekleştirilebilmesi</w:t>
      </w:r>
      <w:r w:rsidRPr="00D9562D">
        <w:rPr>
          <w:spacing w:val="1"/>
        </w:rPr>
        <w:t xml:space="preserve"> </w:t>
      </w:r>
      <w:r w:rsidRPr="00D9562D">
        <w:t>adına</w:t>
      </w:r>
      <w:r w:rsidRPr="00D9562D">
        <w:rPr>
          <w:spacing w:val="1"/>
        </w:rPr>
        <w:t xml:space="preserve"> </w:t>
      </w:r>
      <w:r w:rsidRPr="00D9562D">
        <w:t>öğrencilerimizin</w:t>
      </w:r>
      <w:r w:rsidRPr="00D9562D">
        <w:rPr>
          <w:spacing w:val="1"/>
        </w:rPr>
        <w:t xml:space="preserve"> </w:t>
      </w:r>
      <w:r w:rsidRPr="00D9562D">
        <w:t>aktif</w:t>
      </w:r>
      <w:r w:rsidRPr="00D9562D">
        <w:rPr>
          <w:spacing w:val="1"/>
        </w:rPr>
        <w:t xml:space="preserve"> </w:t>
      </w:r>
      <w:r w:rsidRPr="00D9562D">
        <w:t>katılımını</w:t>
      </w:r>
      <w:r w:rsidRPr="00D9562D">
        <w:rPr>
          <w:spacing w:val="1"/>
        </w:rPr>
        <w:t xml:space="preserve"> </w:t>
      </w:r>
      <w:r w:rsidRPr="00D9562D">
        <w:t>destekleyen,</w:t>
      </w:r>
      <w:r w:rsidRPr="00D9562D">
        <w:rPr>
          <w:spacing w:val="1"/>
        </w:rPr>
        <w:t xml:space="preserve"> </w:t>
      </w:r>
      <w:r w:rsidRPr="00D9562D">
        <w:t>üniversitemizin</w:t>
      </w:r>
      <w:r w:rsidRPr="00D9562D">
        <w:rPr>
          <w:spacing w:val="1"/>
        </w:rPr>
        <w:t xml:space="preserve"> </w:t>
      </w:r>
      <w:r w:rsidRPr="00D9562D">
        <w:t>Kalite</w:t>
      </w:r>
      <w:r w:rsidRPr="00D9562D">
        <w:rPr>
          <w:spacing w:val="1"/>
        </w:rPr>
        <w:t xml:space="preserve"> </w:t>
      </w:r>
      <w:r w:rsidRPr="00D9562D">
        <w:t>Komisyonu</w:t>
      </w:r>
      <w:r w:rsidRPr="00D9562D">
        <w:rPr>
          <w:spacing w:val="1"/>
        </w:rPr>
        <w:t xml:space="preserve"> </w:t>
      </w:r>
      <w:r w:rsidRPr="00D9562D">
        <w:t>tarafından</w:t>
      </w:r>
      <w:r w:rsidRPr="00D9562D">
        <w:rPr>
          <w:spacing w:val="1"/>
        </w:rPr>
        <w:t xml:space="preserve"> </w:t>
      </w:r>
      <w:r w:rsidRPr="00D9562D">
        <w:t>hazırlanan</w:t>
      </w:r>
      <w:r w:rsidRPr="00D9562D">
        <w:rPr>
          <w:spacing w:val="1"/>
        </w:rPr>
        <w:t xml:space="preserve"> </w:t>
      </w:r>
      <w:r w:rsidRPr="00D9562D">
        <w:t>İş</w:t>
      </w:r>
      <w:r w:rsidRPr="00D9562D">
        <w:rPr>
          <w:spacing w:val="1"/>
        </w:rPr>
        <w:t xml:space="preserve"> </w:t>
      </w:r>
      <w:r w:rsidRPr="00D9562D">
        <w:t>Yükü</w:t>
      </w:r>
      <w:r w:rsidRPr="00D9562D">
        <w:rPr>
          <w:spacing w:val="1"/>
        </w:rPr>
        <w:t xml:space="preserve"> </w:t>
      </w:r>
      <w:r w:rsidRPr="00D9562D">
        <w:t>(AKTS)</w:t>
      </w:r>
      <w:r w:rsidRPr="00D9562D">
        <w:rPr>
          <w:spacing w:val="1"/>
        </w:rPr>
        <w:t xml:space="preserve"> </w:t>
      </w:r>
      <w:r w:rsidRPr="00D9562D">
        <w:t>Belirleme</w:t>
      </w:r>
      <w:r w:rsidRPr="00D9562D">
        <w:rPr>
          <w:spacing w:val="1"/>
        </w:rPr>
        <w:t xml:space="preserve"> </w:t>
      </w:r>
      <w:r w:rsidRPr="00D9562D">
        <w:t>Anketi</w:t>
      </w:r>
      <w:r w:rsidRPr="00D9562D">
        <w:rPr>
          <w:spacing w:val="1"/>
        </w:rPr>
        <w:t xml:space="preserve"> </w:t>
      </w:r>
      <w:r w:rsidRPr="00D9562D">
        <w:t>uygulanmaya başlanmıştır. Her dönem sonunda her ders için öğrenci değerlendirmesine açılmaya</w:t>
      </w:r>
      <w:r w:rsidRPr="00D9562D">
        <w:rPr>
          <w:spacing w:val="1"/>
        </w:rPr>
        <w:t xml:space="preserve"> </w:t>
      </w:r>
      <w:r w:rsidRPr="00D9562D">
        <w:t>devam edecek olan, öğrencilerimizin kişisel bilgi sistemleri üzerinden erişebileceği bu link sayesinde</w:t>
      </w:r>
      <w:r w:rsidRPr="00D9562D">
        <w:rPr>
          <w:spacing w:val="1"/>
        </w:rPr>
        <w:t xml:space="preserve"> </w:t>
      </w:r>
      <w:r w:rsidRPr="00D9562D">
        <w:t>AKTS’ye dayalı ders içerikleri açısından somut ve tarafsız veriler elde edilerek eğitimin kalitesinin</w:t>
      </w:r>
      <w:r w:rsidRPr="00D9562D">
        <w:rPr>
          <w:spacing w:val="1"/>
        </w:rPr>
        <w:t xml:space="preserve"> </w:t>
      </w:r>
      <w:r w:rsidRPr="00D9562D">
        <w:t>arttırılması planlanmaktadır</w:t>
      </w:r>
      <w:r w:rsidR="0004601B">
        <w:t xml:space="preserve"> (</w:t>
      </w:r>
      <w:hyperlink r:id="rId58" w:history="1">
        <w:r w:rsidR="002E6E10" w:rsidRPr="002E6E10">
          <w:rPr>
            <w:rStyle w:val="Kpr"/>
          </w:rPr>
          <w:t>OD3</w:t>
        </w:r>
      </w:hyperlink>
      <w:r w:rsidR="0004601B">
        <w:t>)</w:t>
      </w:r>
      <w:r w:rsidRPr="00D9562D">
        <w:t xml:space="preserve">. </w:t>
      </w:r>
    </w:p>
    <w:p w14:paraId="4E85105D" w14:textId="659D9F3A" w:rsidR="0004601B" w:rsidRPr="00D9562D" w:rsidRDefault="008657A6" w:rsidP="0004601B">
      <w:pPr>
        <w:pStyle w:val="western"/>
        <w:spacing w:before="119" w:beforeAutospacing="0" w:after="119" w:afterAutospacing="0" w:line="360" w:lineRule="auto"/>
        <w:ind w:firstLine="709"/>
        <w:jc w:val="both"/>
      </w:pPr>
      <w:r>
        <w:t>Hemşirelik bölümüne ait derslere ilişkin EBS’de yayınlanan Ders Bilgi Formlarında</w:t>
      </w:r>
      <w:r w:rsidR="0004601B" w:rsidRPr="00D9562D">
        <w:t xml:space="preserve"> </w:t>
      </w:r>
      <w:r>
        <w:t xml:space="preserve">ders iş yükü bölümlerinde öğrencinin o derste yapacağı etkinliklere ilişkin olarak teorik, uygulamalı ders saati, ödev, proje, seminer, </w:t>
      </w:r>
      <w:r w:rsidRPr="008657A6">
        <w:t xml:space="preserve">gibi faaliyetler </w:t>
      </w:r>
      <w:r>
        <w:t>bazında ifade edilmektedir</w:t>
      </w:r>
      <w:r w:rsidR="00A3534F">
        <w:t xml:space="preserve"> (</w:t>
      </w:r>
      <w:hyperlink r:id="rId59" w:history="1">
        <w:r w:rsidR="002E6E10" w:rsidRPr="002E6E10">
          <w:rPr>
            <w:rStyle w:val="Kpr"/>
          </w:rPr>
          <w:t>OD3</w:t>
        </w:r>
      </w:hyperlink>
      <w:r w:rsidR="00A3534F">
        <w:t>)</w:t>
      </w:r>
      <w:r>
        <w:t>.</w:t>
      </w:r>
    </w:p>
    <w:p w14:paraId="527B0AF9" w14:textId="77777777" w:rsidR="00C253A5" w:rsidRPr="00C64B40" w:rsidRDefault="00C253A5" w:rsidP="00C253A5">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B.1.5. Programların izlenmesi ve güncellenmesi</w:t>
      </w:r>
    </w:p>
    <w:p w14:paraId="3B6427E7" w14:textId="57DCB614" w:rsidR="00B808B9" w:rsidRDefault="00C253A5" w:rsidP="00C253A5">
      <w:pPr>
        <w:pStyle w:val="western"/>
        <w:spacing w:before="119" w:beforeAutospacing="0" w:after="119" w:afterAutospacing="0" w:line="360" w:lineRule="auto"/>
        <w:ind w:firstLine="708"/>
        <w:jc w:val="both"/>
      </w:pPr>
      <w:r w:rsidRPr="00D9562D">
        <w:t>İlgili yönerge gereği uygulama</w:t>
      </w:r>
      <w:r w:rsidRPr="00D9562D">
        <w:rPr>
          <w:spacing w:val="1"/>
        </w:rPr>
        <w:t xml:space="preserve"> </w:t>
      </w:r>
      <w:r w:rsidRPr="00D9562D">
        <w:t>takviminde</w:t>
      </w:r>
      <w:r w:rsidRPr="00D9562D">
        <w:rPr>
          <w:spacing w:val="2"/>
        </w:rPr>
        <w:t xml:space="preserve"> </w:t>
      </w:r>
      <w:r w:rsidRPr="00D9562D">
        <w:t>belirtilen</w:t>
      </w:r>
      <w:r w:rsidRPr="00D9562D">
        <w:rPr>
          <w:spacing w:val="3"/>
        </w:rPr>
        <w:t xml:space="preserve"> </w:t>
      </w:r>
      <w:r w:rsidRPr="00D9562D">
        <w:t>tarihlerde Bölüm</w:t>
      </w:r>
      <w:r w:rsidRPr="00D9562D">
        <w:rPr>
          <w:spacing w:val="4"/>
        </w:rPr>
        <w:t xml:space="preserve"> </w:t>
      </w:r>
      <w:r w:rsidRPr="00D9562D">
        <w:t>Akademik</w:t>
      </w:r>
      <w:r w:rsidRPr="00D9562D">
        <w:rPr>
          <w:spacing w:val="3"/>
        </w:rPr>
        <w:t xml:space="preserve"> </w:t>
      </w:r>
      <w:r w:rsidRPr="00D9562D">
        <w:t>Kurul</w:t>
      </w:r>
      <w:r w:rsidRPr="00D9562D">
        <w:rPr>
          <w:spacing w:val="3"/>
        </w:rPr>
        <w:t xml:space="preserve"> </w:t>
      </w:r>
      <w:r w:rsidRPr="00D9562D">
        <w:t>kararı</w:t>
      </w:r>
      <w:r w:rsidRPr="00D9562D">
        <w:rPr>
          <w:spacing w:val="4"/>
        </w:rPr>
        <w:t xml:space="preserve"> </w:t>
      </w:r>
      <w:r w:rsidRPr="00D9562D">
        <w:t>ile ders planlamaları güncellenmektedir</w:t>
      </w:r>
      <w:r w:rsidR="00B56392">
        <w:t xml:space="preserve"> ve bölüm web sayfasında paylaşılmaktadır (</w:t>
      </w:r>
      <w:hyperlink r:id="rId60" w:history="1">
        <w:r w:rsidR="00264CC4" w:rsidRPr="00264CC4">
          <w:rPr>
            <w:rStyle w:val="Kpr"/>
          </w:rPr>
          <w:t>OD3</w:t>
        </w:r>
      </w:hyperlink>
      <w:r w:rsidR="00B56392">
        <w:t>)</w:t>
      </w:r>
      <w:r w:rsidRPr="00D9562D">
        <w:t xml:space="preserve">. Söz konusu tarihlerde üniversitemizde EBYS üzerinden yapılan yazışmalar ile ders planlamalarının güncellenmesi ve yeni ders önerilerinin plana eklenmesi çalışmaları yapılmaktadır. </w:t>
      </w:r>
    </w:p>
    <w:p w14:paraId="78A9DAC7" w14:textId="05D168CA" w:rsidR="001E598C" w:rsidRPr="00F15112" w:rsidRDefault="00B808B9" w:rsidP="00F15112">
      <w:pPr>
        <w:pStyle w:val="western"/>
        <w:spacing w:before="119" w:after="119" w:line="360" w:lineRule="auto"/>
        <w:ind w:firstLine="708"/>
        <w:jc w:val="both"/>
      </w:pPr>
      <w:r>
        <w:t>Eğitim</w:t>
      </w:r>
      <w:r w:rsidR="004F5B9A">
        <w:t xml:space="preserve"> ve </w:t>
      </w:r>
      <w:r>
        <w:t>öğretim süreçlerimizin değerlendirilmesi</w:t>
      </w:r>
      <w:r w:rsidR="004F5B9A">
        <w:t xml:space="preserve"> kapsamında</w:t>
      </w:r>
      <w:r>
        <w:t xml:space="preserve"> </w:t>
      </w:r>
      <w:r w:rsidR="004F5B9A">
        <w:t>ü</w:t>
      </w:r>
      <w:r>
        <w:t>niversitemiz</w:t>
      </w:r>
      <w:r w:rsidR="004F5B9A">
        <w:t xml:space="preserve"> Kalite Komisyonu tarafından üniversitemizde </w:t>
      </w:r>
      <w:r>
        <w:t xml:space="preserve">kullanılmakta olan yazılımlar aracılığı ile </w:t>
      </w:r>
      <w:r>
        <w:lastRenderedPageBreak/>
        <w:t>(obs.</w:t>
      </w:r>
      <w:r w:rsidR="004F5B9A">
        <w:t>bilecik</w:t>
      </w:r>
      <w:r>
        <w:t>.edu.tr</w:t>
      </w:r>
      <w:r w:rsidR="004F5B9A">
        <w:t>, anket.bilecik.edu.tr</w:t>
      </w:r>
      <w:r>
        <w:t>)</w:t>
      </w:r>
      <w:r w:rsidR="004F5B9A">
        <w:t xml:space="preserve"> öğrenciler için</w:t>
      </w:r>
      <w:r>
        <w:t xml:space="preserve"> </w:t>
      </w:r>
      <w:r w:rsidR="004F5B9A">
        <w:t xml:space="preserve">ders değerlendirme anketleri </w:t>
      </w:r>
      <w:r>
        <w:t>uygulanmakta</w:t>
      </w:r>
      <w:r w:rsidR="004F5B9A">
        <w:t>dır ve sonuçlar birimlerle paylaşılmaktadır (</w:t>
      </w:r>
      <w:hyperlink r:id="rId61" w:history="1">
        <w:r w:rsidR="00264CC4" w:rsidRPr="00264CC4">
          <w:rPr>
            <w:rStyle w:val="Kpr"/>
          </w:rPr>
          <w:t>OD3</w:t>
        </w:r>
      </w:hyperlink>
      <w:r w:rsidR="004F5B9A">
        <w:t>).</w:t>
      </w:r>
    </w:p>
    <w:p w14:paraId="27E0A597" w14:textId="747655F3" w:rsidR="00C253A5" w:rsidRPr="001E598C" w:rsidRDefault="00C253A5" w:rsidP="00513556">
      <w:pPr>
        <w:pStyle w:val="western"/>
        <w:spacing w:beforeAutospacing="0" w:after="120" w:afterAutospacing="0" w:line="360" w:lineRule="auto"/>
        <w:ind w:right="164"/>
        <w:jc w:val="both"/>
        <w:rPr>
          <w:color w:val="0070C0"/>
          <w:u w:val="single"/>
        </w:rPr>
      </w:pPr>
      <w:r w:rsidRPr="00C64B40">
        <w:rPr>
          <w:b/>
          <w:color w:val="2F5496" w:themeColor="accent1" w:themeShade="BF"/>
          <w:kern w:val="2"/>
          <w:lang w:eastAsia="en-US"/>
          <w14:ligatures w14:val="standardContextual"/>
        </w:rPr>
        <w:t xml:space="preserve">B.1.6. Eğitim ve öğretim süreçlerinin yönetimine ilişkin izleme ve iyileştirme  </w:t>
      </w:r>
    </w:p>
    <w:p w14:paraId="0B92753F" w14:textId="067D0F13" w:rsidR="00513556" w:rsidRDefault="001E598C" w:rsidP="00513556">
      <w:pPr>
        <w:pStyle w:val="western"/>
        <w:keepNext/>
        <w:spacing w:beforeAutospacing="0" w:after="120" w:afterAutospacing="0" w:line="360" w:lineRule="auto"/>
        <w:ind w:firstLine="709"/>
        <w:jc w:val="both"/>
        <w:rPr>
          <w:b/>
          <w:color w:val="2F5496" w:themeColor="accent1" w:themeShade="BF"/>
          <w:kern w:val="2"/>
          <w:lang w:eastAsia="en-US"/>
          <w14:ligatures w14:val="standardContextual"/>
        </w:rPr>
      </w:pPr>
      <w:r w:rsidRPr="00BD16AD">
        <w:t>Üniversite senatosu tarafından her eğitim-öğretim yılı başlangıcında ders kayıtları, dersler ve sınavlara ilişkin tarihlerin yer aldığı akademik takvim yayınlanmaktadır</w:t>
      </w:r>
      <w:r>
        <w:t xml:space="preserve"> (</w:t>
      </w:r>
      <w:hyperlink r:id="rId62" w:history="1">
        <w:r w:rsidR="0017598A" w:rsidRPr="0017598A">
          <w:rPr>
            <w:rStyle w:val="Kpr"/>
          </w:rPr>
          <w:t>OD3</w:t>
        </w:r>
      </w:hyperlink>
      <w:r>
        <w:t>)</w:t>
      </w:r>
      <w:r w:rsidR="002201E9">
        <w:t xml:space="preserve"> Üniversitede</w:t>
      </w:r>
      <w:r w:rsidR="00414028" w:rsidRPr="00D9562D">
        <w:t xml:space="preserve"> </w:t>
      </w:r>
      <w:r w:rsidR="002201E9">
        <w:t>e</w:t>
      </w:r>
      <w:r w:rsidR="00414028" w:rsidRPr="00D9562D">
        <w:t xml:space="preserve">ğitim ve öğretim programlarının tasarlanması, yürütülmesi, değerlendirilmesi ve güncellenmesi faaliyetlerine ilişkin kurum genelinde uygulama yönetmelik, yönergeleri ve </w:t>
      </w:r>
      <w:r w:rsidR="002201E9">
        <w:t xml:space="preserve">uygulama </w:t>
      </w:r>
      <w:r w:rsidR="00414028" w:rsidRPr="00D9562D">
        <w:t>takvimi belirlidir</w:t>
      </w:r>
      <w:r w:rsidR="00446525">
        <w:t xml:space="preserve"> ve tüm bölümler tarafından bu takvim doğrultusunda uygulamalar yapılmaktadır</w:t>
      </w:r>
      <w:r w:rsidR="00414028">
        <w:t xml:space="preserve"> </w:t>
      </w:r>
      <w:r w:rsidR="0017598A">
        <w:t>[2_OD3]</w:t>
      </w:r>
      <w:r w:rsidR="00446525">
        <w:t>.</w:t>
      </w:r>
    </w:p>
    <w:p w14:paraId="7441F404" w14:textId="66E49125" w:rsidR="009C3C15" w:rsidRPr="00513556" w:rsidRDefault="009C3C15" w:rsidP="00513556">
      <w:pPr>
        <w:pStyle w:val="western"/>
        <w:keepNext/>
        <w:spacing w:beforeAutospacing="0" w:after="0" w:afterAutospacing="0" w:line="360" w:lineRule="auto"/>
        <w:ind w:firstLine="709"/>
        <w:jc w:val="both"/>
        <w:rPr>
          <w:b/>
          <w:color w:val="2F5496" w:themeColor="accent1" w:themeShade="BF"/>
          <w:kern w:val="2"/>
          <w:lang w:eastAsia="en-US"/>
          <w14:ligatures w14:val="standardContextual"/>
        </w:rPr>
      </w:pPr>
      <w:r>
        <w:t>Bölümdeki eğitim ve öğretim süreçleri ile ilgili analiz, değerlendirme, öneri ve kararlar ana bilim dalı ve bölüm kurulu toplantılarında ele alınmaktadır.</w:t>
      </w:r>
      <w:r w:rsidRPr="00C50B2E">
        <w:t xml:space="preserve"> </w:t>
      </w:r>
      <w:r w:rsidR="00C50B2E" w:rsidRPr="00C50B2E">
        <w:t>Bölüm Başkanlığı tarafından</w:t>
      </w:r>
      <w:r w:rsidR="00C50B2E">
        <w:t xml:space="preserve"> </w:t>
      </w:r>
      <w:r w:rsidR="00C50B2E" w:rsidRPr="00C50B2E">
        <w:t>haftalık ders program</w:t>
      </w:r>
      <w:r w:rsidR="00C50B2E">
        <w:t>ı</w:t>
      </w:r>
      <w:r w:rsidR="00C50B2E" w:rsidRPr="00C50B2E">
        <w:t>, sınav takvim</w:t>
      </w:r>
      <w:r w:rsidR="00C50B2E">
        <w:t>i</w:t>
      </w:r>
      <w:r w:rsidR="00C50B2E" w:rsidRPr="00C50B2E">
        <w:t xml:space="preserve">, ders görevlendirmeleri, uygulama derslerine yönelik </w:t>
      </w:r>
      <w:r w:rsidR="00C50B2E">
        <w:t>ilgili</w:t>
      </w:r>
      <w:r w:rsidR="00513556">
        <w:t xml:space="preserve"> </w:t>
      </w:r>
      <w:r w:rsidR="00C50B2E">
        <w:t xml:space="preserve">kurumlarla </w:t>
      </w:r>
      <w:r w:rsidR="00C50B2E" w:rsidRPr="00C50B2E">
        <w:t>yapılacak yazışmalar dekanlığa sunulmakta</w:t>
      </w:r>
      <w:r w:rsidR="00C50B2E">
        <w:t>dır ve</w:t>
      </w:r>
      <w:r w:rsidR="00C50B2E" w:rsidRPr="00C50B2E">
        <w:t xml:space="preserve"> Fakülte Yönetim</w:t>
      </w:r>
      <w:r w:rsidR="00C50B2E">
        <w:t xml:space="preserve"> </w:t>
      </w:r>
      <w:r w:rsidR="00C50B2E" w:rsidRPr="00C50B2E">
        <w:t>Kurulu’nda karara bağlanmaktadır.</w:t>
      </w:r>
    </w:p>
    <w:p w14:paraId="7E622874" w14:textId="0A8A3C8F" w:rsidR="00C253A5" w:rsidRPr="00D9562D" w:rsidRDefault="00C253A5" w:rsidP="009C3C15">
      <w:pPr>
        <w:pStyle w:val="western"/>
        <w:spacing w:before="119" w:beforeAutospacing="0" w:after="0" w:afterAutospacing="0" w:line="360" w:lineRule="auto"/>
        <w:jc w:val="both"/>
      </w:pPr>
      <w:r w:rsidRPr="00D9562D">
        <w:rPr>
          <w:b/>
          <w:bCs/>
        </w:rPr>
        <w:t>Kanıt Belgeler:</w:t>
      </w:r>
    </w:p>
    <w:p w14:paraId="464E7D55" w14:textId="3A7C3525" w:rsidR="002B673D" w:rsidRPr="00D9562D" w:rsidRDefault="0017598A" w:rsidP="002B673D">
      <w:pPr>
        <w:pStyle w:val="western"/>
        <w:spacing w:beforeAutospacing="0" w:after="240" w:afterAutospacing="0" w:line="360" w:lineRule="auto"/>
        <w:ind w:right="164"/>
        <w:jc w:val="both"/>
        <w:rPr>
          <w:rStyle w:val="Kpr"/>
          <w:color w:val="0070C0"/>
          <w:lang w:val="de-DE"/>
        </w:rPr>
      </w:pPr>
      <w:r>
        <w:t>[2](3)B.1.6</w:t>
      </w:r>
      <w:r>
        <w:rPr>
          <w:kern w:val="2"/>
          <w:lang w:eastAsia="en-US"/>
          <w14:ligatures w14:val="standardContextual"/>
        </w:rPr>
        <w:t>.</w:t>
      </w:r>
      <w:r w:rsidR="00983A72">
        <w:t xml:space="preserve"> </w:t>
      </w:r>
      <w:hyperlink r:id="rId63" w:history="1">
        <w:r w:rsidR="00983A72" w:rsidRPr="00734306">
          <w:rPr>
            <w:rStyle w:val="Kpr"/>
          </w:rPr>
          <w:t>BŞEÜ</w:t>
        </w:r>
        <w:r w:rsidRPr="00734306">
          <w:rPr>
            <w:rStyle w:val="Kpr"/>
          </w:rPr>
          <w:t>_uygulama_t</w:t>
        </w:r>
        <w:r w:rsidR="00983A72" w:rsidRPr="00734306">
          <w:rPr>
            <w:rStyle w:val="Kpr"/>
          </w:rPr>
          <w:t>akvimi</w:t>
        </w:r>
      </w:hyperlink>
      <w:r w:rsidR="00983A72" w:rsidRPr="00D9562D">
        <w:rPr>
          <w:rStyle w:val="Kpr"/>
          <w:color w:val="0070C0"/>
          <w:lang w:val="de-DE"/>
        </w:rPr>
        <w:t xml:space="preserve"> </w:t>
      </w:r>
    </w:p>
    <w:p w14:paraId="6F9CBFBC" w14:textId="77777777" w:rsidR="00C253A5" w:rsidRPr="00C64B40" w:rsidRDefault="00C253A5" w:rsidP="002B673D">
      <w:pPr>
        <w:pStyle w:val="western"/>
        <w:keepNext/>
        <w:spacing w:beforeAutospacing="0" w:after="0"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B.2. Programların Yürütülmesi (Öğrenci Merkezli Öğrenme, Öğretme ve Değerlendirme)</w:t>
      </w:r>
    </w:p>
    <w:p w14:paraId="6B7489BA" w14:textId="77777777" w:rsidR="00C253A5" w:rsidRDefault="00C253A5" w:rsidP="00C12327">
      <w:pPr>
        <w:pStyle w:val="western"/>
        <w:keepNext/>
        <w:spacing w:beforeAutospacing="0" w:after="120"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B.2.1. Öğretim yöntem ve teknikleri</w:t>
      </w:r>
    </w:p>
    <w:p w14:paraId="2EA7DE3A" w14:textId="4DB760F6" w:rsidR="00C12327" w:rsidRDefault="0034493A" w:rsidP="00C12327">
      <w:pPr>
        <w:pStyle w:val="western"/>
        <w:keepNext/>
        <w:spacing w:beforeAutospacing="0" w:after="120" w:afterAutospacing="0" w:line="360" w:lineRule="auto"/>
        <w:ind w:firstLine="709"/>
        <w:jc w:val="both"/>
      </w:pPr>
      <w:r>
        <w:t>Hemşirelik bölümünde</w:t>
      </w:r>
      <w:r w:rsidR="00C12327" w:rsidRPr="00C12327">
        <w:t xml:space="preserve"> öğrenme süreçlerinin içerisinde öğrencilerin aktif bir yeri bulunmaktadır. </w:t>
      </w:r>
      <w:r w:rsidR="00C12327">
        <w:t xml:space="preserve"> </w:t>
      </w:r>
      <w:r w:rsidR="00C253A5" w:rsidRPr="00D9562D">
        <w:t xml:space="preserve">Bölümümüz derslerinin bilgi paketlerinde her ders için öğretim yöntemleri bilgilerine yer verilmekte ve öğretim yöntemlerinde öğrenci merkezli öğretim yöntemlerine öncelik verilmektedir. </w:t>
      </w:r>
      <w:r w:rsidR="00C12327" w:rsidRPr="0034493A">
        <w:t>Eğitim Bilgi Sisteminde</w:t>
      </w:r>
      <w:r w:rsidR="00C12327">
        <w:t xml:space="preserve"> her bir ders için uygulanan eğitim yöntem ve teknikleri hakkında bilgilere ulaşılabilmektedir</w:t>
      </w:r>
      <w:r>
        <w:t xml:space="preserve"> (</w:t>
      </w:r>
      <w:hyperlink r:id="rId64" w:history="1">
        <w:r w:rsidRPr="0034493A">
          <w:rPr>
            <w:rStyle w:val="Kpr"/>
          </w:rPr>
          <w:t>OD3</w:t>
        </w:r>
      </w:hyperlink>
      <w:r>
        <w:t>)</w:t>
      </w:r>
      <w:r w:rsidR="00765797">
        <w:t>.</w:t>
      </w:r>
      <w:r w:rsidR="003C1E89">
        <w:t xml:space="preserve"> </w:t>
      </w:r>
    </w:p>
    <w:p w14:paraId="7A1AC2C6" w14:textId="61CB1554" w:rsidR="00F331A5" w:rsidRDefault="00BF254B" w:rsidP="00F331A5">
      <w:pPr>
        <w:pStyle w:val="western"/>
        <w:keepNext/>
        <w:spacing w:beforeAutospacing="0" w:after="240" w:afterAutospacing="0" w:line="360" w:lineRule="auto"/>
        <w:ind w:firstLine="709"/>
        <w:jc w:val="both"/>
      </w:pPr>
      <w:r>
        <w:t xml:space="preserve">Hemşirelik bölümünde klasik öğretim teknikleri ile birlikte öğrencilerin </w:t>
      </w:r>
      <w:r w:rsidR="00C12327" w:rsidRPr="00C12327">
        <w:t xml:space="preserve">öğrenme-öğretme süreçlerinde aktif ve etkileşimli katılımını sağlayan </w:t>
      </w:r>
      <w:r>
        <w:t xml:space="preserve">laboratuvar uygulaması, beyin fırtınası, vaka sunumları, </w:t>
      </w:r>
      <w:r w:rsidR="003C1E89">
        <w:t xml:space="preserve">klinik, </w:t>
      </w:r>
      <w:r>
        <w:t xml:space="preserve">saha çalışması gibi yöntemler uygulanmaktadır. </w:t>
      </w:r>
      <w:r w:rsidR="003C1E89">
        <w:t xml:space="preserve">2024 yılında bölümümüzde </w:t>
      </w:r>
      <w:r w:rsidR="003C1E89" w:rsidRPr="003C1E89">
        <w:t>seçmeli</w:t>
      </w:r>
      <w:r w:rsidR="003C1E89">
        <w:t xml:space="preserve"> ve zorunlu alan derslerinde eğitim ve öğretim tekniklerine ek olarak</w:t>
      </w:r>
      <w:r w:rsidR="003C1E89" w:rsidRPr="003C1E89">
        <w:t xml:space="preserve"> tersyüz sınıf yönetimi, bulmaca tekniği, mobil oyun temelli kahoot quiz tekniği, altı renkli şapka tekniği, harmanlanmış öğrenme teknikleri </w:t>
      </w:r>
      <w:r w:rsidR="003C1E89">
        <w:t xml:space="preserve">gibi farklı yöntemler uygulanmıştır. Bu kapsamda </w:t>
      </w:r>
      <w:r w:rsidR="003C1E89">
        <w:lastRenderedPageBreak/>
        <w:t xml:space="preserve">Hemşirelik Esasları dersinde uygulanmaya başlanan Ters Yüz Eğitim tekniğinin işlevselliğine ilişkin olarak sonuçların ortaya konulduğu araştırma makalesi yayınlanmıştır </w:t>
      </w:r>
      <w:bookmarkStart w:id="1" w:name="_Hlk187528570"/>
      <w:r w:rsidR="0034493A">
        <w:t>(</w:t>
      </w:r>
      <w:hyperlink r:id="rId65" w:history="1">
        <w:r w:rsidR="0034493A" w:rsidRPr="00686315">
          <w:rPr>
            <w:rStyle w:val="Kpr"/>
          </w:rPr>
          <w:t>OD5</w:t>
        </w:r>
        <w:bookmarkEnd w:id="1"/>
        <w:r w:rsidR="0034493A" w:rsidRPr="00686315">
          <w:rPr>
            <w:rStyle w:val="Kpr"/>
          </w:rPr>
          <w:t>)</w:t>
        </w:r>
      </w:hyperlink>
      <w:r w:rsidR="00765797" w:rsidRPr="005A1715">
        <w:rPr>
          <w:b/>
          <w:bCs/>
        </w:rPr>
        <w:t xml:space="preserve">. </w:t>
      </w:r>
      <w:r w:rsidR="003C1E89" w:rsidRPr="005A1715">
        <w:rPr>
          <w:b/>
          <w:bCs/>
        </w:rPr>
        <w:t xml:space="preserve">   </w:t>
      </w:r>
    </w:p>
    <w:p w14:paraId="089C9F26" w14:textId="6FB83FD2" w:rsidR="00C253A5" w:rsidRPr="008F05FC" w:rsidRDefault="00F331A5" w:rsidP="008F05FC">
      <w:pPr>
        <w:spacing w:after="240" w:line="360" w:lineRule="auto"/>
        <w:ind w:firstLine="709"/>
        <w:jc w:val="both"/>
        <w:rPr>
          <w:rFonts w:ascii="Times New Roman" w:eastAsia="Times New Roman" w:hAnsi="Times New Roman" w:cs="Times New Roman"/>
          <w:kern w:val="0"/>
          <w:sz w:val="24"/>
          <w:szCs w:val="24"/>
          <w:lang w:eastAsia="tr-TR"/>
          <w14:ligatures w14:val="none"/>
        </w:rPr>
      </w:pPr>
      <w:r w:rsidRPr="00E22B83">
        <w:rPr>
          <w:rFonts w:ascii="Times New Roman" w:eastAsia="Times New Roman" w:hAnsi="Times New Roman" w:cs="Times New Roman"/>
          <w:kern w:val="0"/>
          <w:sz w:val="24"/>
          <w:szCs w:val="24"/>
          <w:lang w:eastAsia="tr-TR"/>
          <w14:ligatures w14:val="none"/>
        </w:rPr>
        <w:t xml:space="preserve">Bölümümüzde öğrencilerimiz klinik uygulamalı dersler kapsamında Bilecik Eğitim ve Araştırma Hastanesi yataklı tedavi birimleri, ayaktan tedavi ve takip birimlerinde uygulama yapmaktadır. </w:t>
      </w:r>
      <w:r w:rsidR="00BF6BF0" w:rsidRPr="00BF6BF0">
        <w:rPr>
          <w:rFonts w:ascii="Times New Roman" w:eastAsia="Times New Roman" w:hAnsi="Times New Roman" w:cs="Times New Roman"/>
          <w:kern w:val="0"/>
          <w:sz w:val="24"/>
          <w:szCs w:val="24"/>
          <w:lang w:eastAsia="tr-TR"/>
          <w14:ligatures w14:val="none"/>
        </w:rPr>
        <w:t xml:space="preserve">Saha uygulamaları kapsamında </w:t>
      </w:r>
      <w:r w:rsidR="00BF6BF0">
        <w:rPr>
          <w:rFonts w:ascii="Times New Roman" w:eastAsia="Times New Roman" w:hAnsi="Times New Roman" w:cs="Times New Roman"/>
          <w:kern w:val="0"/>
          <w:sz w:val="24"/>
          <w:szCs w:val="24"/>
          <w:lang w:eastAsia="tr-TR"/>
          <w14:ligatures w14:val="none"/>
        </w:rPr>
        <w:t xml:space="preserve">ise öğrencilerimiz Halk Sağlığı dersinde </w:t>
      </w:r>
      <w:r w:rsidR="00BF6BF0" w:rsidRPr="00BF6BF0">
        <w:rPr>
          <w:rFonts w:ascii="Times New Roman" w:eastAsia="Times New Roman" w:hAnsi="Times New Roman" w:cs="Times New Roman"/>
          <w:kern w:val="0"/>
          <w:sz w:val="24"/>
          <w:szCs w:val="24"/>
          <w:lang w:eastAsia="tr-TR"/>
          <w14:ligatures w14:val="none"/>
        </w:rPr>
        <w:t>ilk ve ortaöğretim</w:t>
      </w:r>
      <w:r w:rsidR="00BF6BF0">
        <w:rPr>
          <w:rFonts w:ascii="Times New Roman" w:eastAsia="Times New Roman" w:hAnsi="Times New Roman" w:cs="Times New Roman"/>
          <w:kern w:val="0"/>
          <w:sz w:val="24"/>
          <w:szCs w:val="24"/>
          <w:lang w:eastAsia="tr-TR"/>
          <w14:ligatures w14:val="none"/>
        </w:rPr>
        <w:t xml:space="preserve"> </w:t>
      </w:r>
      <w:r w:rsidR="00BF6BF0" w:rsidRPr="00BF6BF0">
        <w:rPr>
          <w:rFonts w:ascii="Times New Roman" w:eastAsia="Times New Roman" w:hAnsi="Times New Roman" w:cs="Times New Roman"/>
          <w:kern w:val="0"/>
          <w:sz w:val="24"/>
          <w:szCs w:val="24"/>
          <w:lang w:eastAsia="tr-TR"/>
          <w14:ligatures w14:val="none"/>
        </w:rPr>
        <w:t>kurumları</w:t>
      </w:r>
      <w:r w:rsidR="00BF6BF0">
        <w:rPr>
          <w:rFonts w:ascii="Times New Roman" w:eastAsia="Times New Roman" w:hAnsi="Times New Roman" w:cs="Times New Roman"/>
          <w:kern w:val="0"/>
          <w:sz w:val="24"/>
          <w:szCs w:val="24"/>
          <w:lang w:eastAsia="tr-TR"/>
          <w14:ligatures w14:val="none"/>
        </w:rPr>
        <w:t>nda uygulama yapmaktadır.</w:t>
      </w:r>
      <w:r w:rsidR="005A1715">
        <w:rPr>
          <w:rFonts w:ascii="Times New Roman" w:eastAsia="Times New Roman" w:hAnsi="Times New Roman" w:cs="Times New Roman"/>
          <w:kern w:val="0"/>
          <w:sz w:val="24"/>
          <w:szCs w:val="24"/>
          <w:lang w:eastAsia="tr-TR"/>
          <w14:ligatures w14:val="none"/>
        </w:rPr>
        <w:t xml:space="preserve"> Öğrenciler klinik ve saha uygulamalarını ‘Bilecik Şeyh Edebali Üniversitesi Sağlık Bilimleri Fakültesi Hemşirelik Bölümü Öğrencilerinin Uygulama Yapabilmesine İlişkin Yönerge’ hükümlerine göre gerçekleştirmektedir </w:t>
      </w:r>
      <w:r w:rsidR="005A1715" w:rsidRPr="005A1715">
        <w:rPr>
          <w:rFonts w:ascii="Times New Roman" w:eastAsia="Times New Roman" w:hAnsi="Times New Roman" w:cs="Times New Roman"/>
          <w:b/>
          <w:bCs/>
          <w:kern w:val="0"/>
          <w:sz w:val="24"/>
          <w:szCs w:val="24"/>
          <w:lang w:eastAsia="tr-TR"/>
          <w14:ligatures w14:val="none"/>
        </w:rPr>
        <w:t>(</w:t>
      </w:r>
      <w:hyperlink r:id="rId66" w:history="1">
        <w:r w:rsidR="00686315" w:rsidRPr="00686315">
          <w:rPr>
            <w:rStyle w:val="Kpr"/>
            <w:rFonts w:ascii="Times New Roman" w:eastAsia="Times New Roman" w:hAnsi="Times New Roman" w:cs="Times New Roman"/>
            <w:b/>
            <w:bCs/>
            <w:kern w:val="0"/>
            <w:sz w:val="24"/>
            <w:szCs w:val="24"/>
            <w:lang w:eastAsia="tr-TR"/>
            <w14:ligatures w14:val="none"/>
          </w:rPr>
          <w:t>OD3</w:t>
        </w:r>
      </w:hyperlink>
      <w:r w:rsidR="005A1715" w:rsidRPr="005A1715">
        <w:rPr>
          <w:rFonts w:ascii="Times New Roman" w:eastAsia="Times New Roman" w:hAnsi="Times New Roman" w:cs="Times New Roman"/>
          <w:b/>
          <w:bCs/>
          <w:kern w:val="0"/>
          <w:sz w:val="24"/>
          <w:szCs w:val="24"/>
          <w:lang w:eastAsia="tr-TR"/>
          <w14:ligatures w14:val="none"/>
        </w:rPr>
        <w:t>).</w:t>
      </w:r>
      <w:r w:rsidR="005A1715">
        <w:rPr>
          <w:rFonts w:ascii="Times New Roman" w:eastAsia="Times New Roman" w:hAnsi="Times New Roman" w:cs="Times New Roman"/>
          <w:kern w:val="0"/>
          <w:sz w:val="24"/>
          <w:szCs w:val="24"/>
          <w:lang w:eastAsia="tr-TR"/>
          <w14:ligatures w14:val="none"/>
        </w:rPr>
        <w:t xml:space="preserve"> </w:t>
      </w:r>
    </w:p>
    <w:p w14:paraId="7B922E7F" w14:textId="77777777" w:rsidR="00C253A5" w:rsidRPr="00C64B40" w:rsidRDefault="00C253A5" w:rsidP="00C253A5">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F465C5">
        <w:rPr>
          <w:b/>
          <w:color w:val="2F5496" w:themeColor="accent1" w:themeShade="BF"/>
          <w:kern w:val="2"/>
          <w:lang w:eastAsia="en-US"/>
          <w14:ligatures w14:val="standardContextual"/>
        </w:rPr>
        <w:t>B.2.2. Ölçme ve değerlendirme</w:t>
      </w:r>
    </w:p>
    <w:p w14:paraId="41D0C909" w14:textId="45512363" w:rsidR="0090109E" w:rsidRDefault="00F465C5" w:rsidP="00077CC4">
      <w:pPr>
        <w:shd w:val="clear" w:color="auto" w:fill="FFFFFF"/>
        <w:spacing w:after="0" w:line="360" w:lineRule="auto"/>
        <w:ind w:firstLine="708"/>
        <w:jc w:val="both"/>
        <w:rPr>
          <w:rFonts w:ascii="Times New Roman" w:hAnsi="Times New Roman" w:cs="Times New Roman"/>
          <w:sz w:val="24"/>
          <w:szCs w:val="24"/>
        </w:rPr>
      </w:pPr>
      <w:r w:rsidRPr="00F465C5">
        <w:rPr>
          <w:rFonts w:ascii="Times New Roman" w:hAnsi="Times New Roman" w:cs="Times New Roman"/>
          <w:color w:val="000000" w:themeColor="text1"/>
          <w:sz w:val="24"/>
          <w:szCs w:val="24"/>
        </w:rPr>
        <w:t xml:space="preserve">Öğrencilerin teorik başarısını ölçme ve değerlendirme yöntemi </w:t>
      </w:r>
      <w:r>
        <w:rPr>
          <w:rFonts w:ascii="Times New Roman" w:hAnsi="Times New Roman" w:cs="Times New Roman"/>
          <w:color w:val="000000" w:themeColor="text1"/>
          <w:sz w:val="24"/>
          <w:szCs w:val="24"/>
        </w:rPr>
        <w:t xml:space="preserve">Bilecik Şeyh Edebali </w:t>
      </w:r>
      <w:r w:rsidRPr="00F465C5">
        <w:rPr>
          <w:rFonts w:ascii="Times New Roman" w:hAnsi="Times New Roman" w:cs="Times New Roman"/>
          <w:color w:val="000000" w:themeColor="text1"/>
          <w:sz w:val="24"/>
          <w:szCs w:val="24"/>
        </w:rPr>
        <w:t>Üniversitesi Önlisans ve Lisans Eğitim-Öğretim Yönetmeliğine göre yapılmaktadır</w:t>
      </w:r>
      <w:r>
        <w:rPr>
          <w:rFonts w:ascii="Times New Roman" w:hAnsi="Times New Roman" w:cs="Times New Roman"/>
          <w:color w:val="000000" w:themeColor="text1"/>
          <w:sz w:val="24"/>
          <w:szCs w:val="24"/>
        </w:rPr>
        <w:t xml:space="preserve"> </w:t>
      </w:r>
      <w:r w:rsidRPr="00F465C5">
        <w:rPr>
          <w:rFonts w:ascii="Times New Roman" w:hAnsi="Times New Roman" w:cs="Times New Roman"/>
          <w:b/>
          <w:bCs/>
          <w:color w:val="000000" w:themeColor="text1"/>
          <w:sz w:val="24"/>
          <w:szCs w:val="24"/>
        </w:rPr>
        <w:t>(</w:t>
      </w:r>
      <w:hyperlink r:id="rId67" w:history="1">
        <w:r w:rsidR="008F05FC" w:rsidRPr="008F05FC">
          <w:rPr>
            <w:rStyle w:val="Kpr"/>
            <w:rFonts w:ascii="Times New Roman" w:hAnsi="Times New Roman" w:cs="Times New Roman"/>
            <w:b/>
            <w:bCs/>
            <w:sz w:val="24"/>
            <w:szCs w:val="24"/>
          </w:rPr>
          <w:t>OD3</w:t>
        </w:r>
      </w:hyperlink>
      <w:r w:rsidRPr="00F465C5">
        <w:rPr>
          <w:rFonts w:ascii="Times New Roman" w:hAnsi="Times New Roman" w:cs="Times New Roman"/>
          <w:b/>
          <w:bCs/>
          <w:color w:val="000000" w:themeColor="text1"/>
          <w:sz w:val="24"/>
          <w:szCs w:val="24"/>
        </w:rPr>
        <w:t>)</w:t>
      </w:r>
      <w:r w:rsidR="00C253A5" w:rsidRPr="00D9562D">
        <w:rPr>
          <w:rFonts w:ascii="Times New Roman" w:hAnsi="Times New Roman" w:cs="Times New Roman"/>
          <w:sz w:val="24"/>
          <w:szCs w:val="24"/>
        </w:rPr>
        <w:t>. Programda amaçlanan öğrenme çıktılarının değerlendirilmesi amacıyla akademik dönem içerisinde sınav, ödev, sunum, proje ve diğer yöntemler uygulanmaktadır. Uygulanan sınavlar; yarıyıl içi, mazeret sınavı, yarıyıl sonu, bütünleme sınavı, muafiyet sınavı ve tek ders sınavlarından oluşmaktadır</w:t>
      </w:r>
      <w:r>
        <w:rPr>
          <w:rFonts w:ascii="Times New Roman" w:hAnsi="Times New Roman" w:cs="Times New Roman"/>
          <w:sz w:val="24"/>
          <w:szCs w:val="24"/>
        </w:rPr>
        <w:t xml:space="preserve"> </w:t>
      </w:r>
      <w:r w:rsidRPr="00F465C5">
        <w:rPr>
          <w:rFonts w:ascii="Times New Roman" w:hAnsi="Times New Roman" w:cs="Times New Roman"/>
          <w:b/>
          <w:bCs/>
          <w:sz w:val="24"/>
          <w:szCs w:val="24"/>
        </w:rPr>
        <w:t>(</w:t>
      </w:r>
      <w:hyperlink r:id="rId68" w:history="1">
        <w:r w:rsidR="008F05FC" w:rsidRPr="008F05FC">
          <w:rPr>
            <w:rStyle w:val="Kpr"/>
            <w:rFonts w:ascii="Times New Roman" w:hAnsi="Times New Roman" w:cs="Times New Roman"/>
            <w:b/>
            <w:bCs/>
            <w:sz w:val="24"/>
            <w:szCs w:val="24"/>
          </w:rPr>
          <w:t>OD3</w:t>
        </w:r>
      </w:hyperlink>
      <w:r w:rsidRPr="00F465C5">
        <w:rPr>
          <w:rFonts w:ascii="Times New Roman" w:hAnsi="Times New Roman" w:cs="Times New Roman"/>
          <w:b/>
          <w:bCs/>
          <w:sz w:val="24"/>
          <w:szCs w:val="24"/>
        </w:rPr>
        <w:t>)</w:t>
      </w:r>
      <w:r w:rsidR="00C253A5" w:rsidRPr="00D9562D">
        <w:rPr>
          <w:rFonts w:ascii="Times New Roman" w:hAnsi="Times New Roman" w:cs="Times New Roman"/>
          <w:sz w:val="24"/>
          <w:szCs w:val="24"/>
        </w:rPr>
        <w:t>. 4. Sınıf öğrencilerinin HEM403 kodlu klinik uygulama I ve HEM404 kodlu klinik uygulama II derslerinin değerlendirilmesinde sözlü ve/veya yazılı uygulama sınavları da yapılmaktadır.</w:t>
      </w:r>
      <w:r w:rsidR="0090109E">
        <w:rPr>
          <w:rFonts w:ascii="Times New Roman" w:hAnsi="Times New Roman" w:cs="Times New Roman"/>
          <w:sz w:val="24"/>
          <w:szCs w:val="24"/>
        </w:rPr>
        <w:t xml:space="preserve"> Ayrıca</w:t>
      </w:r>
      <w:r w:rsidR="00CD7D9F">
        <w:rPr>
          <w:rFonts w:ascii="Times New Roman" w:hAnsi="Times New Roman" w:cs="Times New Roman"/>
          <w:sz w:val="24"/>
          <w:szCs w:val="24"/>
        </w:rPr>
        <w:t>,</w:t>
      </w:r>
      <w:r w:rsidR="0090109E">
        <w:rPr>
          <w:rFonts w:ascii="Times New Roman" w:hAnsi="Times New Roman" w:cs="Times New Roman"/>
          <w:sz w:val="24"/>
          <w:szCs w:val="24"/>
        </w:rPr>
        <w:t xml:space="preserve"> Klinik Uygulamaların değerlendirilmesinde öğrencilerin uygulama yaptıkları kliniklerdeki sorumlu hemşirelerin de öğrencilerimiz hakkındaki görüşleri dış paydaş olarak </w:t>
      </w:r>
      <w:r w:rsidR="002A562E">
        <w:rPr>
          <w:rFonts w:ascii="Times New Roman" w:hAnsi="Times New Roman" w:cs="Times New Roman"/>
          <w:sz w:val="24"/>
          <w:szCs w:val="24"/>
        </w:rPr>
        <w:t xml:space="preserve">değerlendirilmektedir. Bu amaçla sorumlu hemşireler tarafından </w:t>
      </w:r>
      <w:r w:rsidR="0090109E">
        <w:rPr>
          <w:rFonts w:ascii="Times New Roman" w:hAnsi="Times New Roman" w:cs="Times New Roman"/>
          <w:sz w:val="24"/>
          <w:szCs w:val="24"/>
        </w:rPr>
        <w:t>Klinik Uygulama Değerlendirme Formu ile öğrencilerimizin klinik başarıları notlandır</w:t>
      </w:r>
      <w:r w:rsidR="002A562E">
        <w:rPr>
          <w:rFonts w:ascii="Times New Roman" w:hAnsi="Times New Roman" w:cs="Times New Roman"/>
          <w:sz w:val="24"/>
          <w:szCs w:val="24"/>
        </w:rPr>
        <w:t>ıl</w:t>
      </w:r>
      <w:r w:rsidR="0090109E">
        <w:rPr>
          <w:rFonts w:ascii="Times New Roman" w:hAnsi="Times New Roman" w:cs="Times New Roman"/>
          <w:sz w:val="24"/>
          <w:szCs w:val="24"/>
        </w:rPr>
        <w:t>maktadır</w:t>
      </w:r>
      <w:r w:rsidR="002A562E">
        <w:rPr>
          <w:rFonts w:ascii="Times New Roman" w:hAnsi="Times New Roman" w:cs="Times New Roman"/>
          <w:sz w:val="24"/>
          <w:szCs w:val="24"/>
        </w:rPr>
        <w:t xml:space="preserve"> </w:t>
      </w:r>
      <w:r w:rsidR="002A562E" w:rsidRPr="006446A0">
        <w:rPr>
          <w:rFonts w:ascii="Times New Roman" w:hAnsi="Times New Roman" w:cs="Times New Roman"/>
          <w:b/>
          <w:bCs/>
          <w:sz w:val="24"/>
          <w:szCs w:val="24"/>
        </w:rPr>
        <w:t>(</w:t>
      </w:r>
      <w:hyperlink r:id="rId69" w:history="1">
        <w:r w:rsidR="008F05FC" w:rsidRPr="008F05FC">
          <w:rPr>
            <w:rStyle w:val="Kpr"/>
            <w:rFonts w:ascii="Times New Roman" w:hAnsi="Times New Roman" w:cs="Times New Roman"/>
            <w:b/>
            <w:bCs/>
            <w:sz w:val="24"/>
            <w:szCs w:val="24"/>
          </w:rPr>
          <w:t>OD4</w:t>
        </w:r>
      </w:hyperlink>
      <w:r w:rsidR="002A562E" w:rsidRPr="006446A0">
        <w:rPr>
          <w:rFonts w:ascii="Times New Roman" w:hAnsi="Times New Roman" w:cs="Times New Roman"/>
          <w:b/>
          <w:bCs/>
          <w:sz w:val="24"/>
          <w:szCs w:val="24"/>
        </w:rPr>
        <w:t>)</w:t>
      </w:r>
      <w:r w:rsidR="0090109E">
        <w:rPr>
          <w:rFonts w:ascii="Times New Roman" w:hAnsi="Times New Roman" w:cs="Times New Roman"/>
          <w:sz w:val="24"/>
          <w:szCs w:val="24"/>
        </w:rPr>
        <w:t xml:space="preserve">. </w:t>
      </w:r>
    </w:p>
    <w:p w14:paraId="0607DDFA" w14:textId="6A745443" w:rsidR="00077CC4" w:rsidRDefault="0090109E" w:rsidP="00C37BD5">
      <w:pPr>
        <w:shd w:val="clear" w:color="auto" w:fill="FFFFFF"/>
        <w:spacing w:after="120" w:line="360" w:lineRule="auto"/>
        <w:jc w:val="both"/>
        <w:rPr>
          <w:rFonts w:ascii="Times New Roman" w:hAnsi="Times New Roman" w:cs="Times New Roman"/>
          <w:sz w:val="24"/>
          <w:szCs w:val="24"/>
        </w:rPr>
      </w:pPr>
      <w:r w:rsidRPr="00D9562D">
        <w:rPr>
          <w:rFonts w:ascii="Times New Roman" w:hAnsi="Times New Roman" w:cs="Times New Roman"/>
          <w:sz w:val="24"/>
          <w:szCs w:val="24"/>
        </w:rPr>
        <w:t>Ağırlıklı ortalama yüzdelerine dersin sorumlu öğretim elemanı/elemanları tarafından karar verilmektedir. Yüzdeler, ders kayıtlarının tamamlanması sonrası ilgili dönemin başlaması ile birlikte öğrencilere OBS üzerinden duyurulmaktadır</w:t>
      </w:r>
      <w:r w:rsidR="00C37BD5">
        <w:rPr>
          <w:rFonts w:ascii="Times New Roman" w:hAnsi="Times New Roman" w:cs="Times New Roman"/>
          <w:sz w:val="24"/>
          <w:szCs w:val="24"/>
        </w:rPr>
        <w:t>.</w:t>
      </w:r>
    </w:p>
    <w:p w14:paraId="149925B6" w14:textId="0D842C7A" w:rsidR="00C253A5" w:rsidRPr="00D9562D" w:rsidRDefault="00C253A5" w:rsidP="00077CC4">
      <w:pPr>
        <w:shd w:val="clear" w:color="auto" w:fill="FFFFFF"/>
        <w:spacing w:after="0" w:line="360" w:lineRule="auto"/>
        <w:ind w:firstLine="708"/>
        <w:jc w:val="both"/>
        <w:rPr>
          <w:rFonts w:ascii="Times New Roman" w:hAnsi="Times New Roman" w:cs="Times New Roman"/>
          <w:sz w:val="24"/>
          <w:szCs w:val="24"/>
        </w:rPr>
      </w:pPr>
      <w:r w:rsidRPr="00D9562D">
        <w:rPr>
          <w:rFonts w:ascii="Times New Roman" w:hAnsi="Times New Roman" w:cs="Times New Roman"/>
          <w:sz w:val="24"/>
          <w:szCs w:val="24"/>
        </w:rPr>
        <w:t xml:space="preserve">Yapılan tüm sınavlarda </w:t>
      </w:r>
      <w:bookmarkStart w:id="2" w:name="_Hlk187586404"/>
      <w:r w:rsidRPr="001917BD">
        <w:rPr>
          <w:rFonts w:ascii="Times New Roman" w:hAnsi="Times New Roman" w:cs="Times New Roman"/>
          <w:color w:val="000000" w:themeColor="text1"/>
          <w:sz w:val="24"/>
          <w:szCs w:val="24"/>
        </w:rPr>
        <w:t>Bilecik Şeyh Edebali Üniversitesi Sınav Uygulama Esasları Yönergesi</w:t>
      </w:r>
      <w:r w:rsidR="00F02223">
        <w:rPr>
          <w:rFonts w:ascii="Times New Roman" w:hAnsi="Times New Roman" w:cs="Times New Roman"/>
          <w:color w:val="000000" w:themeColor="text1"/>
          <w:sz w:val="24"/>
          <w:szCs w:val="24"/>
        </w:rPr>
        <w:t xml:space="preserve"> </w:t>
      </w:r>
      <w:bookmarkEnd w:id="2"/>
      <w:r w:rsidR="00F02223" w:rsidRPr="00806BB2">
        <w:rPr>
          <w:rFonts w:ascii="Times New Roman" w:hAnsi="Times New Roman" w:cs="Times New Roman"/>
          <w:b/>
          <w:bCs/>
          <w:color w:val="000000" w:themeColor="text1"/>
          <w:sz w:val="24"/>
          <w:szCs w:val="24"/>
        </w:rPr>
        <w:t>(</w:t>
      </w:r>
      <w:hyperlink r:id="rId70" w:history="1">
        <w:r w:rsidR="00F0239F" w:rsidRPr="00F0239F">
          <w:rPr>
            <w:rStyle w:val="Kpr"/>
            <w:rFonts w:ascii="Times New Roman" w:hAnsi="Times New Roman" w:cs="Times New Roman"/>
            <w:b/>
            <w:bCs/>
            <w:sz w:val="24"/>
            <w:szCs w:val="24"/>
          </w:rPr>
          <w:t>OD3</w:t>
        </w:r>
      </w:hyperlink>
      <w:r w:rsidR="00F02223" w:rsidRPr="00806BB2">
        <w:rPr>
          <w:rFonts w:ascii="Times New Roman" w:hAnsi="Times New Roman" w:cs="Times New Roman"/>
          <w:b/>
          <w:bCs/>
          <w:color w:val="000000" w:themeColor="text1"/>
          <w:sz w:val="24"/>
          <w:szCs w:val="24"/>
        </w:rPr>
        <w:t>)</w:t>
      </w:r>
      <w:r w:rsidRPr="00D9562D">
        <w:rPr>
          <w:rFonts w:ascii="Times New Roman" w:hAnsi="Times New Roman" w:cs="Times New Roman"/>
          <w:sz w:val="24"/>
          <w:szCs w:val="24"/>
        </w:rPr>
        <w:t xml:space="preserve"> ve Engelli Öğrenciler Eğitim-Öğretim ve Sınav Uygulama Esasları Yönergesi</w:t>
      </w:r>
      <w:r w:rsidR="00F02223">
        <w:rPr>
          <w:rFonts w:ascii="Times New Roman" w:hAnsi="Times New Roman" w:cs="Times New Roman"/>
          <w:sz w:val="24"/>
          <w:szCs w:val="24"/>
        </w:rPr>
        <w:t xml:space="preserve"> </w:t>
      </w:r>
      <w:r w:rsidR="00F02223" w:rsidRPr="00806BB2">
        <w:rPr>
          <w:rFonts w:ascii="Times New Roman" w:hAnsi="Times New Roman" w:cs="Times New Roman"/>
          <w:b/>
          <w:bCs/>
          <w:sz w:val="24"/>
          <w:szCs w:val="24"/>
        </w:rPr>
        <w:t>(</w:t>
      </w:r>
      <w:hyperlink r:id="rId71" w:history="1">
        <w:r w:rsidR="00F0239F" w:rsidRPr="00F0239F">
          <w:rPr>
            <w:rStyle w:val="Kpr"/>
            <w:rFonts w:ascii="Times New Roman" w:hAnsi="Times New Roman" w:cs="Times New Roman"/>
            <w:b/>
            <w:bCs/>
            <w:sz w:val="24"/>
            <w:szCs w:val="24"/>
          </w:rPr>
          <w:t>OD3</w:t>
        </w:r>
      </w:hyperlink>
      <w:r w:rsidR="00F02223" w:rsidRPr="00806BB2">
        <w:rPr>
          <w:rFonts w:ascii="Times New Roman" w:hAnsi="Times New Roman" w:cs="Times New Roman"/>
          <w:b/>
          <w:bCs/>
          <w:sz w:val="24"/>
          <w:szCs w:val="24"/>
        </w:rPr>
        <w:t>)</w:t>
      </w:r>
      <w:r w:rsidRPr="00D9562D">
        <w:rPr>
          <w:rFonts w:ascii="Times New Roman" w:hAnsi="Times New Roman" w:cs="Times New Roman"/>
          <w:sz w:val="24"/>
          <w:szCs w:val="24"/>
        </w:rPr>
        <w:t xml:space="preserve"> esas alınmaktadır. İlgili yönergeler fakültemiz web sayfasından, ayrıca EBYS aracılığıyla da akademik personel ile paylaşılmaktadır. </w:t>
      </w:r>
      <w:r w:rsidRPr="00D9562D">
        <w:rPr>
          <w:rFonts w:ascii="Times New Roman" w:hAnsi="Times New Roman" w:cs="Times New Roman"/>
          <w:color w:val="000000" w:themeColor="text1"/>
          <w:sz w:val="24"/>
          <w:szCs w:val="24"/>
        </w:rPr>
        <w:t>Hemşirelik bölümü tarafından belirlenen sınav tarihleri sınavlardan en az bir hafta önce Dekanlık tarafından Öğrenci Bilgi Sistemi, fakülte ve hemşirelik bölümü web sayfası aracılığıyla öğrencilere duyurulmaktadır</w:t>
      </w:r>
      <w:r w:rsidR="00806BB2">
        <w:rPr>
          <w:rFonts w:ascii="Times New Roman" w:hAnsi="Times New Roman" w:cs="Times New Roman"/>
          <w:color w:val="000000" w:themeColor="text1"/>
          <w:sz w:val="24"/>
          <w:szCs w:val="24"/>
        </w:rPr>
        <w:t xml:space="preserve"> </w:t>
      </w:r>
      <w:r w:rsidR="00806BB2" w:rsidRPr="00806BB2">
        <w:rPr>
          <w:rFonts w:ascii="Times New Roman" w:hAnsi="Times New Roman" w:cs="Times New Roman"/>
          <w:b/>
          <w:bCs/>
          <w:color w:val="000000" w:themeColor="text1"/>
          <w:sz w:val="24"/>
          <w:szCs w:val="24"/>
        </w:rPr>
        <w:t>(</w:t>
      </w:r>
      <w:hyperlink r:id="rId72" w:history="1">
        <w:r w:rsidR="00F0239F" w:rsidRPr="00F0239F">
          <w:rPr>
            <w:rStyle w:val="Kpr"/>
            <w:rFonts w:ascii="Times New Roman" w:hAnsi="Times New Roman" w:cs="Times New Roman"/>
            <w:b/>
            <w:bCs/>
            <w:sz w:val="24"/>
            <w:szCs w:val="24"/>
          </w:rPr>
          <w:t>OD3</w:t>
        </w:r>
      </w:hyperlink>
      <w:r w:rsidR="00806BB2" w:rsidRPr="00806BB2">
        <w:rPr>
          <w:rFonts w:ascii="Times New Roman" w:hAnsi="Times New Roman" w:cs="Times New Roman"/>
          <w:b/>
          <w:bCs/>
          <w:color w:val="000000" w:themeColor="text1"/>
          <w:sz w:val="24"/>
          <w:szCs w:val="24"/>
        </w:rPr>
        <w:t>)</w:t>
      </w:r>
      <w:r w:rsidRPr="00806BB2">
        <w:rPr>
          <w:rFonts w:ascii="Times New Roman" w:hAnsi="Times New Roman" w:cs="Times New Roman"/>
          <w:b/>
          <w:bCs/>
          <w:color w:val="000000" w:themeColor="text1"/>
          <w:sz w:val="24"/>
          <w:szCs w:val="24"/>
        </w:rPr>
        <w:t>.</w:t>
      </w:r>
      <w:r w:rsidRPr="00D9562D">
        <w:rPr>
          <w:rFonts w:ascii="Times New Roman" w:hAnsi="Times New Roman" w:cs="Times New Roman"/>
          <w:color w:val="000000" w:themeColor="text1"/>
          <w:sz w:val="24"/>
          <w:szCs w:val="24"/>
        </w:rPr>
        <w:t xml:space="preserve"> </w:t>
      </w:r>
    </w:p>
    <w:p w14:paraId="61D706D6" w14:textId="59840B04" w:rsidR="00C253A5" w:rsidRPr="00D9562D" w:rsidRDefault="00C253A5" w:rsidP="00C37BD5">
      <w:pPr>
        <w:pStyle w:val="western"/>
        <w:spacing w:before="119" w:after="119" w:line="360" w:lineRule="auto"/>
        <w:ind w:firstLine="708"/>
        <w:jc w:val="both"/>
      </w:pPr>
      <w:r w:rsidRPr="00D9562D">
        <w:lastRenderedPageBreak/>
        <w:t>Dezavantajlı gruplardan engelli öğrencilere yönelik olarak; 2024-2025 Eğitim-Öğretim yılında üniversitemiz Engelli Öğrenciler Birimi Koordinatörlüğü tarafından akademik personellerimize destek olması amacıyla Personel El Kitabı hazırlanmış olup, dezavantajlı gruplara yönelik derslerin işlenmesi, ölçme-değerlendirme, sınav uygulamalarına yönelik öneriler paylaşılmıştır. Hazırlanan el kitabı EBYS üzerinden birim akademik personeli ile paylaşılmıştır</w:t>
      </w:r>
      <w:r w:rsidR="00C37BD5">
        <w:t xml:space="preserve"> </w:t>
      </w:r>
      <w:hyperlink r:id="rId73" w:history="1">
        <w:r w:rsidR="00F0239F" w:rsidRPr="00F0239F">
          <w:rPr>
            <w:rStyle w:val="Kpr"/>
          </w:rPr>
          <w:t>[7_OD3]</w:t>
        </w:r>
      </w:hyperlink>
    </w:p>
    <w:p w14:paraId="30D1B837" w14:textId="4DADBD90" w:rsidR="00C253A5" w:rsidRPr="008E3A55" w:rsidRDefault="004A22F9" w:rsidP="001F25A7">
      <w:pPr>
        <w:pStyle w:val="western"/>
        <w:spacing w:before="119" w:beforeAutospacing="0" w:after="119" w:afterAutospacing="0" w:line="360" w:lineRule="auto"/>
        <w:ind w:firstLine="708"/>
        <w:jc w:val="both"/>
        <w:rPr>
          <w:b/>
        </w:rPr>
      </w:pPr>
      <w:r>
        <w:t>Y</w:t>
      </w:r>
      <w:r w:rsidR="00C253A5" w:rsidRPr="00D9562D">
        <w:t>üz yüze yapılan sınavlarda düzeni sağlayabilmek ve sınav güvenliğini tehlikeye atabilecek karmaşaların önüne geçebilmek adına sınavlardan önce öğrencilere sınav tarih ve saati duyurusu yapılmakta ve gözetmen olan öğretim elemanlarına da EBYS üzerinden bilgilendirme yapılmaktadır. Bununla birlikte öğrencilere sınavlarda uyulması gereken kurallar fakülte ve bölüm web sitesinde ilan edilerek duyurulmaktadır</w:t>
      </w:r>
      <w:r w:rsidR="008E3A55">
        <w:t xml:space="preserve"> </w:t>
      </w:r>
      <w:r w:rsidR="008E3A55" w:rsidRPr="00023211">
        <w:rPr>
          <w:b/>
          <w:bCs/>
        </w:rPr>
        <w:t>(</w:t>
      </w:r>
      <w:hyperlink r:id="rId74" w:history="1">
        <w:r w:rsidRPr="004A22F9">
          <w:rPr>
            <w:rStyle w:val="Kpr"/>
            <w:b/>
            <w:bCs/>
          </w:rPr>
          <w:t>OD3</w:t>
        </w:r>
      </w:hyperlink>
      <w:r w:rsidR="008E3A55">
        <w:rPr>
          <w:b/>
        </w:rPr>
        <w:t xml:space="preserve">). </w:t>
      </w:r>
    </w:p>
    <w:p w14:paraId="2CF2F7B9" w14:textId="77777777" w:rsidR="00C253A5" w:rsidRPr="00D9562D" w:rsidRDefault="00C253A5" w:rsidP="00C253A5">
      <w:pPr>
        <w:pStyle w:val="western"/>
        <w:spacing w:before="119" w:beforeAutospacing="0" w:after="119" w:afterAutospacing="0" w:line="360" w:lineRule="auto"/>
        <w:jc w:val="both"/>
        <w:rPr>
          <w:b/>
        </w:rPr>
      </w:pPr>
      <w:r w:rsidRPr="00D9562D">
        <w:rPr>
          <w:b/>
        </w:rPr>
        <w:t>Kanıt Belgeler:</w:t>
      </w:r>
    </w:p>
    <w:p w14:paraId="5E44BCB2" w14:textId="6AD8A3B7" w:rsidR="00C253A5" w:rsidRPr="00734306" w:rsidRDefault="00F0239F" w:rsidP="00F0239F">
      <w:pPr>
        <w:pStyle w:val="western"/>
        <w:spacing w:beforeAutospacing="0" w:after="240" w:afterAutospacing="0" w:line="360" w:lineRule="auto"/>
        <w:ind w:right="164"/>
        <w:jc w:val="both"/>
        <w:rPr>
          <w:lang w:val="de-DE"/>
        </w:rPr>
      </w:pPr>
      <w:r w:rsidRPr="00734306">
        <w:t>[7](3)B.2.2</w:t>
      </w:r>
      <w:r w:rsidRPr="00734306">
        <w:rPr>
          <w:kern w:val="2"/>
          <w:lang w:eastAsia="en-US"/>
          <w14:ligatures w14:val="standardContextual"/>
        </w:rPr>
        <w:t>.</w:t>
      </w:r>
      <w:r w:rsidRPr="00734306">
        <w:t xml:space="preserve"> </w:t>
      </w:r>
      <w:hyperlink r:id="rId75" w:history="1">
        <w:r w:rsidRPr="00734306">
          <w:rPr>
            <w:rStyle w:val="Kpr"/>
            <w:bCs/>
          </w:rPr>
          <w:t>Dezavantajlı_gruplara_yönelik_uygulama_el_kitabı</w:t>
        </w:r>
      </w:hyperlink>
    </w:p>
    <w:p w14:paraId="1615DF9D" w14:textId="7CA102BD" w:rsidR="00D9562D" w:rsidRPr="005E5706" w:rsidRDefault="005E5706" w:rsidP="005E5706">
      <w:pPr>
        <w:pStyle w:val="western"/>
        <w:spacing w:before="119" w:beforeAutospacing="0" w:after="119" w:afterAutospacing="0" w:line="360" w:lineRule="auto"/>
        <w:jc w:val="both"/>
        <w:rPr>
          <w:b/>
        </w:rPr>
      </w:pPr>
      <w:r>
        <w:rPr>
          <w:b/>
          <w:color w:val="2F5496" w:themeColor="accent1" w:themeShade="BF"/>
          <w:kern w:val="2"/>
          <w:lang w:eastAsia="en-US"/>
          <w14:ligatures w14:val="standardContextual"/>
        </w:rPr>
        <w:t>B</w:t>
      </w:r>
      <w:r w:rsidR="00D9562D" w:rsidRPr="00C64B40">
        <w:rPr>
          <w:b/>
          <w:color w:val="2F5496" w:themeColor="accent1" w:themeShade="BF"/>
          <w:kern w:val="2"/>
          <w:lang w:eastAsia="en-US"/>
          <w14:ligatures w14:val="standardContextual"/>
        </w:rPr>
        <w:t>.2.3. Öğrenci kabulü, önceki öğrenmenin tanınması ve kredilendirilmesi</w:t>
      </w:r>
    </w:p>
    <w:p w14:paraId="05745EE8" w14:textId="1760BBA4" w:rsidR="005E5706" w:rsidRDefault="00D9562D" w:rsidP="00590EFF">
      <w:pPr>
        <w:pStyle w:val="western"/>
        <w:keepNext/>
        <w:spacing w:before="119" w:after="119" w:line="360" w:lineRule="auto"/>
        <w:ind w:firstLine="708"/>
        <w:jc w:val="both"/>
      </w:pPr>
      <w:r w:rsidRPr="00D9562D">
        <w:t>Önceki formal (örgün) öğrenmelerin tanınması, Yükseköğretim Kurulu tarafından belirlenen "</w:t>
      </w:r>
      <w:bookmarkStart w:id="3" w:name="_Hlk187589950"/>
      <w:r w:rsidRPr="00D9562D">
        <w:t>Yükseköğretim Kurumlarında Önlisans ve Lisans Düzeyindeki Programlar Arasında Geçiş, Çift Anadal, Yan Dal ile Kurumlar Arası Kredi Transferi Yapılmasına İlişkin Yönetmelik</w:t>
      </w:r>
      <w:bookmarkEnd w:id="3"/>
      <w:r w:rsidRPr="00D9562D">
        <w:t>"</w:t>
      </w:r>
      <w:r w:rsidR="005E5706">
        <w:t xml:space="preserve"> </w:t>
      </w:r>
      <w:r w:rsidR="005E5706" w:rsidRPr="005E5706">
        <w:rPr>
          <w:b/>
          <w:bCs/>
        </w:rPr>
        <w:t>(</w:t>
      </w:r>
      <w:hyperlink r:id="rId76" w:history="1">
        <w:r w:rsidR="009A139B" w:rsidRPr="009A139B">
          <w:rPr>
            <w:rStyle w:val="Kpr"/>
            <w:b/>
            <w:bCs/>
          </w:rPr>
          <w:t>OD3</w:t>
        </w:r>
      </w:hyperlink>
      <w:r w:rsidR="005E5706" w:rsidRPr="005E5706">
        <w:rPr>
          <w:b/>
          <w:bCs/>
        </w:rPr>
        <w:t>)</w:t>
      </w:r>
      <w:r w:rsidRPr="00D9562D">
        <w:t xml:space="preserve"> çerçevesinde gerçekleşmektedir. Kurum içi ve kurumlar arası yatay geçişler ile merkezi yatay geçiş başvurularında belirlenen ilgili yönergeler uygulanmaktadır. </w:t>
      </w:r>
      <w:r w:rsidR="005E5706" w:rsidRPr="00D9562D">
        <w:t xml:space="preserve">Öğrencilerin intibak süreçleri, Bilecik Şeyh Edebali Üniversitesi Ders Açma, Muafiyet </w:t>
      </w:r>
      <w:r w:rsidR="005E5706">
        <w:t>v</w:t>
      </w:r>
      <w:r w:rsidR="005E5706" w:rsidRPr="00D9562D">
        <w:t>e İntibak Esasları Yönergesi esas alınarak düzenlenmektedir</w:t>
      </w:r>
      <w:r w:rsidR="005E5706">
        <w:t xml:space="preserve"> </w:t>
      </w:r>
      <w:r w:rsidR="005E5706" w:rsidRPr="005E5706">
        <w:rPr>
          <w:b/>
          <w:bCs/>
        </w:rPr>
        <w:t>(</w:t>
      </w:r>
      <w:hyperlink r:id="rId77" w:history="1">
        <w:r w:rsidR="009A139B" w:rsidRPr="009A139B">
          <w:rPr>
            <w:rStyle w:val="Kpr"/>
            <w:b/>
            <w:bCs/>
          </w:rPr>
          <w:t>OD3</w:t>
        </w:r>
      </w:hyperlink>
      <w:r w:rsidR="005E5706" w:rsidRPr="005E5706">
        <w:rPr>
          <w:b/>
          <w:bCs/>
        </w:rPr>
        <w:t>)</w:t>
      </w:r>
      <w:r w:rsidR="005E5706" w:rsidRPr="00D9562D">
        <w:t xml:space="preserve">. Öğrencilerin intibak işlemleri, Hemşirelik Bölümü Nakil, Yatay Geçiş </w:t>
      </w:r>
      <w:r w:rsidR="005E5706">
        <w:t>v</w:t>
      </w:r>
      <w:r w:rsidR="005E5706" w:rsidRPr="00D9562D">
        <w:t>e İntibak Komisyonu’nun Çalışma Usul ve Esasları doğrultusunda yürütülmektedir</w:t>
      </w:r>
      <w:r w:rsidR="005E5706">
        <w:t xml:space="preserve"> </w:t>
      </w:r>
      <w:r w:rsidR="005E5706" w:rsidRPr="005E5706">
        <w:rPr>
          <w:b/>
          <w:bCs/>
        </w:rPr>
        <w:t>(</w:t>
      </w:r>
      <w:hyperlink r:id="rId78" w:history="1">
        <w:r w:rsidR="009A139B" w:rsidRPr="009A139B">
          <w:rPr>
            <w:rStyle w:val="Kpr"/>
            <w:b/>
            <w:bCs/>
          </w:rPr>
          <w:t>OD3</w:t>
        </w:r>
      </w:hyperlink>
      <w:r w:rsidR="005E5706" w:rsidRPr="005E5706">
        <w:rPr>
          <w:b/>
          <w:bCs/>
        </w:rPr>
        <w:t>)</w:t>
      </w:r>
      <w:r w:rsidR="005E5706" w:rsidRPr="00D9562D">
        <w:t>.</w:t>
      </w:r>
    </w:p>
    <w:p w14:paraId="00395D0E" w14:textId="0904722E" w:rsidR="008C2789" w:rsidRDefault="008C2789" w:rsidP="0020634B">
      <w:pPr>
        <w:pStyle w:val="western"/>
        <w:keepNext/>
        <w:spacing w:before="119" w:after="119" w:line="360" w:lineRule="auto"/>
        <w:ind w:firstLine="708"/>
        <w:jc w:val="both"/>
      </w:pPr>
      <w:r w:rsidRPr="008C2789">
        <w:t>Birimimizde</w:t>
      </w:r>
      <w:r>
        <w:t xml:space="preserve"> bu yıla kadar</w:t>
      </w:r>
      <w:r w:rsidRPr="008C2789">
        <w:t xml:space="preserve"> yan dal ve çift ana dal programları bulunma</w:t>
      </w:r>
      <w:r>
        <w:t>zken,</w:t>
      </w:r>
      <w:r w:rsidRPr="008C2789">
        <w:t xml:space="preserve"> </w:t>
      </w:r>
      <w:r w:rsidR="00D9562D" w:rsidRPr="00D9562D">
        <w:t>29.11.2024 tarih ve 2024/15 sayılı karar ile bölümümüz öğrencileri</w:t>
      </w:r>
      <w:r w:rsidR="00350479">
        <w:t>nin</w:t>
      </w:r>
      <w:r w:rsidR="00D9562D" w:rsidRPr="00D9562D">
        <w:t xml:space="preserve"> Ön Lisans programlarında Çift Ana </w:t>
      </w:r>
      <w:r w:rsidR="00D9562D" w:rsidRPr="00D9562D">
        <w:lastRenderedPageBreak/>
        <w:t>dal yapabilme</w:t>
      </w:r>
      <w:r w:rsidR="00350479">
        <w:t xml:space="preserve">si </w:t>
      </w:r>
      <w:r>
        <w:t xml:space="preserve">kararı </w:t>
      </w:r>
      <w:r w:rsidR="00350479">
        <w:t xml:space="preserve">alınmıştır. </w:t>
      </w:r>
      <w:r>
        <w:t>İlgili karar ile bölümümüz öğrencilerinin rektörlük tarafından belirlenen ön lisans programlarında Çift Anadal yapabilmesine olanak tanınmıştır</w:t>
      </w:r>
      <w:r w:rsidR="00A951BD">
        <w:t xml:space="preserve"> </w:t>
      </w:r>
      <w:r w:rsidR="00A951BD" w:rsidRPr="00A951BD">
        <w:rPr>
          <w:b/>
          <w:bCs/>
        </w:rPr>
        <w:t>(</w:t>
      </w:r>
      <w:hyperlink r:id="rId79" w:history="1">
        <w:r w:rsidR="00A10371" w:rsidRPr="00A10371">
          <w:rPr>
            <w:rStyle w:val="Kpr"/>
            <w:b/>
            <w:bCs/>
          </w:rPr>
          <w:t>OD3</w:t>
        </w:r>
      </w:hyperlink>
      <w:r w:rsidR="00A951BD" w:rsidRPr="00A951BD">
        <w:rPr>
          <w:b/>
          <w:bCs/>
        </w:rPr>
        <w:t>)</w:t>
      </w:r>
      <w:r w:rsidRPr="00A951BD">
        <w:t>.</w:t>
      </w:r>
      <w:r w:rsidRPr="00A951BD">
        <w:rPr>
          <w:b/>
          <w:bCs/>
        </w:rPr>
        <w:t xml:space="preserve"> </w:t>
      </w:r>
    </w:p>
    <w:p w14:paraId="369D71CA" w14:textId="496E5E85" w:rsidR="00D9562D" w:rsidRPr="00D9562D" w:rsidRDefault="00D9562D" w:rsidP="0020634B">
      <w:pPr>
        <w:pStyle w:val="western"/>
        <w:keepNext/>
        <w:spacing w:before="119" w:after="119" w:line="360" w:lineRule="auto"/>
        <w:ind w:firstLine="708"/>
        <w:jc w:val="both"/>
      </w:pPr>
      <w:r w:rsidRPr="00D9562D">
        <w:t>Öğrencinin önceki öğrenmelerinin tanımlanması kapsamında üniversitenin tüm birimlerinde Atatürk İlkeleri İnkılap Tarihi, Türk Dili, İngilizce ve Temel Bilgi Teknolojisi Kullanımı dersleri için muafiyet sınavları yapılmaktadır</w:t>
      </w:r>
      <w:r w:rsidR="00727939">
        <w:t xml:space="preserve"> (</w:t>
      </w:r>
      <w:hyperlink r:id="rId80" w:history="1">
        <w:r w:rsidR="00C36D67" w:rsidRPr="00C36D67">
          <w:rPr>
            <w:rStyle w:val="Kpr"/>
            <w:b/>
            <w:bCs/>
          </w:rPr>
          <w:t>OD3</w:t>
        </w:r>
      </w:hyperlink>
      <w:r w:rsidR="00727939">
        <w:t>)</w:t>
      </w:r>
      <w:r w:rsidRPr="00D9562D">
        <w:t xml:space="preserve">. </w:t>
      </w:r>
    </w:p>
    <w:p w14:paraId="494B2795" w14:textId="7B272B70" w:rsidR="00D9562D" w:rsidRPr="00D9562D" w:rsidRDefault="00D9562D" w:rsidP="00D9562D">
      <w:pPr>
        <w:pStyle w:val="western"/>
        <w:spacing w:before="119" w:beforeAutospacing="0" w:after="240" w:afterAutospacing="0" w:line="360" w:lineRule="auto"/>
        <w:ind w:firstLine="708"/>
        <w:jc w:val="both"/>
      </w:pPr>
      <w:r w:rsidRPr="00D9562D">
        <w:t>İç paydaşlarımız EBYS üzerinden yapılan yazışmalar, Öğrenci bilgi sisteminden yapılan duyurular ile bilgilendirilmektedir. Ayrıca toplantılar ve web sayfası duyuruları hem iç hem de dış paydaşlarımızın bilgilendirilmesi amacıyla kullanılmaktadır. Fakülte öğrencilerinin (iç paydaşlar) bu bilgileri öğrenmelerini sağlamak için üniversiteye ilk kayıt yaptırdıkları süreçte dekanlık ve bölümler tarafından oryantasyon programı düzenlenmektedir</w:t>
      </w:r>
      <w:r w:rsidR="00C36D67">
        <w:t xml:space="preserve"> (</w:t>
      </w:r>
      <w:hyperlink r:id="rId81" w:history="1">
        <w:r w:rsidR="00C36D67" w:rsidRPr="00C36D67">
          <w:rPr>
            <w:rStyle w:val="Kpr"/>
          </w:rPr>
          <w:t>OD3</w:t>
        </w:r>
      </w:hyperlink>
      <w:r w:rsidR="00C36D67">
        <w:t>)</w:t>
      </w:r>
      <w:r w:rsidRPr="00D9562D">
        <w:t>.</w:t>
      </w:r>
    </w:p>
    <w:p w14:paraId="7E49BC78" w14:textId="77777777" w:rsidR="00D9562D" w:rsidRPr="00C64B40" w:rsidRDefault="00D9562D" w:rsidP="00D9562D">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B.2.4. Yeterliliklerin sertifikalandırılması ve diploma</w:t>
      </w:r>
    </w:p>
    <w:p w14:paraId="640BEE2F" w14:textId="60C689A8" w:rsidR="008514B4" w:rsidRDefault="00D9562D" w:rsidP="00525220">
      <w:pPr>
        <w:pStyle w:val="western"/>
        <w:spacing w:beforeAutospacing="0" w:after="240" w:afterAutospacing="0" w:line="360" w:lineRule="auto"/>
        <w:ind w:firstLine="709"/>
        <w:jc w:val="both"/>
      </w:pPr>
      <w:r w:rsidRPr="00D9562D">
        <w:t xml:space="preserve">Diploma, derece ve diğer yeterliliklerin tanınması ve sertifikalandırılmasında ilgili yönetmelik, yönerge ve senato kararları uygulanmaktadır. </w:t>
      </w:r>
      <w:r w:rsidR="00954B28">
        <w:t>Hemşirelik Bölümü ö</w:t>
      </w:r>
      <w:r w:rsidR="008514B4" w:rsidRPr="008514B4">
        <w:t xml:space="preserve">ğrencilerin mezun olabilmeleri için </w:t>
      </w:r>
      <w:r w:rsidR="00954B28" w:rsidRPr="00954B28">
        <w:t>BŞEÜ Ön Lisans ve Lisans Eğitim-Öğretim Yönetmeliği</w:t>
      </w:r>
      <w:r w:rsidR="00954B28">
        <w:t>nde belirtilen</w:t>
      </w:r>
      <w:r w:rsidR="00954B28" w:rsidRPr="00954B28">
        <w:t xml:space="preserve"> </w:t>
      </w:r>
      <w:r w:rsidR="008514B4" w:rsidRPr="008514B4">
        <w:t>ders planlarındaki zorunlu dersler ile seçmeli gruplardan almaları gereken AKTS miktarı kadar dersleri başarmış olmaları gerekmektedir. Bununla birlikte ön lisans öğrencilerinin en az 120 AKTS, lisans öğrencilerinin en az 240 AKTS dersi başarmış olmaları gerekmektedir</w:t>
      </w:r>
      <w:r w:rsidR="00954B28">
        <w:t xml:space="preserve"> </w:t>
      </w:r>
      <w:r w:rsidR="00954B28" w:rsidRPr="00954B28">
        <w:rPr>
          <w:b/>
          <w:bCs/>
        </w:rPr>
        <w:t>(</w:t>
      </w:r>
      <w:hyperlink r:id="rId82" w:history="1">
        <w:r w:rsidR="00CE7C59" w:rsidRPr="00CE7C59">
          <w:rPr>
            <w:rStyle w:val="Kpr"/>
            <w:b/>
            <w:bCs/>
          </w:rPr>
          <w:t>OD3</w:t>
        </w:r>
      </w:hyperlink>
      <w:r w:rsidR="00954B28" w:rsidRPr="00954B28">
        <w:rPr>
          <w:b/>
          <w:bCs/>
        </w:rPr>
        <w:t>)</w:t>
      </w:r>
      <w:r w:rsidR="008514B4" w:rsidRPr="008514B4">
        <w:t xml:space="preserve">. </w:t>
      </w:r>
    </w:p>
    <w:p w14:paraId="4CAFCA7B" w14:textId="78AF153F" w:rsidR="00954B28" w:rsidRPr="00A40479" w:rsidRDefault="00EE0351" w:rsidP="00A40479">
      <w:pPr>
        <w:spacing w:after="240" w:line="360" w:lineRule="auto"/>
        <w:ind w:firstLine="709"/>
        <w:jc w:val="both"/>
        <w:rPr>
          <w:rFonts w:ascii="Times New Roman" w:eastAsia="Times New Roman" w:hAnsi="Times New Roman" w:cs="Times New Roman"/>
          <w:sz w:val="24"/>
          <w:szCs w:val="24"/>
        </w:rPr>
      </w:pPr>
      <w:r w:rsidRPr="00EE0351">
        <w:rPr>
          <w:rFonts w:ascii="Times New Roman" w:eastAsia="Times New Roman" w:hAnsi="Times New Roman" w:cs="Times New Roman"/>
          <w:sz w:val="24"/>
          <w:szCs w:val="24"/>
        </w:rPr>
        <w:t>Öğrencilerin transkriptleri ve diplomaları 2015 AKTS kılavuzunda yer alan yönergelere göre hazırlanmakta ve öğrencilere iletilmekte</w:t>
      </w:r>
      <w:r w:rsidR="00BD0E68">
        <w:rPr>
          <w:rFonts w:ascii="Times New Roman" w:eastAsia="Times New Roman" w:hAnsi="Times New Roman" w:cs="Times New Roman"/>
          <w:sz w:val="24"/>
          <w:szCs w:val="24"/>
        </w:rPr>
        <w:t>dir. Ayrıca öğrencilerimize</w:t>
      </w:r>
      <w:r w:rsidRPr="00EE0351">
        <w:rPr>
          <w:rFonts w:ascii="Times New Roman" w:eastAsia="Times New Roman" w:hAnsi="Times New Roman" w:cs="Times New Roman"/>
          <w:sz w:val="24"/>
          <w:szCs w:val="24"/>
        </w:rPr>
        <w:t xml:space="preserve"> Avrupa Konseyi, Avrupa Komisyonu ve UNESCO/CEPES tarafından geliştirilen </w:t>
      </w:r>
      <w:r w:rsidRPr="00E66C46">
        <w:rPr>
          <w:rFonts w:ascii="Times New Roman" w:eastAsia="Times New Roman" w:hAnsi="Times New Roman" w:cs="Times New Roman"/>
          <w:sz w:val="24"/>
          <w:szCs w:val="24"/>
        </w:rPr>
        <w:t>‘diploma eki’</w:t>
      </w:r>
      <w:r w:rsidRPr="00D9562D">
        <w:rPr>
          <w:rFonts w:ascii="Times New Roman" w:eastAsia="Times New Roman" w:hAnsi="Times New Roman" w:cs="Times New Roman"/>
          <w:sz w:val="24"/>
          <w:szCs w:val="24"/>
        </w:rPr>
        <w:t xml:space="preserve"> de verilmektedir</w:t>
      </w:r>
      <w:r w:rsidR="00E66C46">
        <w:rPr>
          <w:rFonts w:ascii="Times New Roman" w:eastAsia="Times New Roman" w:hAnsi="Times New Roman" w:cs="Times New Roman"/>
          <w:sz w:val="24"/>
          <w:szCs w:val="24"/>
        </w:rPr>
        <w:t xml:space="preserve"> (</w:t>
      </w:r>
      <w:hyperlink r:id="rId83" w:history="1">
        <w:r w:rsidR="00E66C46" w:rsidRPr="00E66C46">
          <w:rPr>
            <w:rStyle w:val="Kpr"/>
            <w:rFonts w:ascii="Times New Roman" w:eastAsia="Times New Roman" w:hAnsi="Times New Roman" w:cs="Times New Roman"/>
            <w:sz w:val="24"/>
            <w:szCs w:val="24"/>
          </w:rPr>
          <w:t>OD3</w:t>
        </w:r>
      </w:hyperlink>
      <w:r w:rsidR="00E66C46">
        <w:rPr>
          <w:rFonts w:ascii="Times New Roman" w:eastAsia="Times New Roman" w:hAnsi="Times New Roman" w:cs="Times New Roman"/>
          <w:sz w:val="24"/>
          <w:szCs w:val="24"/>
        </w:rPr>
        <w:t>)</w:t>
      </w:r>
      <w:r w:rsidRPr="00D9562D">
        <w:rPr>
          <w:rFonts w:ascii="Times New Roman" w:eastAsia="Times New Roman" w:hAnsi="Times New Roman" w:cs="Times New Roman"/>
          <w:sz w:val="24"/>
          <w:szCs w:val="24"/>
        </w:rPr>
        <w:t xml:space="preserve">. </w:t>
      </w:r>
    </w:p>
    <w:p w14:paraId="21C7143D" w14:textId="5D5FAA1E" w:rsidR="00D9562D" w:rsidRPr="00D9562D" w:rsidRDefault="00D9562D" w:rsidP="00CA68C9">
      <w:pPr>
        <w:pStyle w:val="western"/>
        <w:spacing w:before="119" w:after="119" w:line="360" w:lineRule="auto"/>
        <w:ind w:firstLine="708"/>
        <w:jc w:val="both"/>
      </w:pPr>
      <w:r w:rsidRPr="00D9562D">
        <w:t>Öğrencilerimizin akademik ve kariyer gelişimlerini izleyebilmek amacıyla bölümümüzde bir öğretim elemanı kariyer danışmanı olarak görevlendirilmiştir. Kariyer danışmanı olarak görevlendirilen öğretim elemanımız Kariyer Merkezi Koordinatörlüğü Yönergesine uygun olarak danışmanlık hizmeti vermektedir</w:t>
      </w:r>
      <w:r w:rsidR="00A40479">
        <w:t xml:space="preserve"> </w:t>
      </w:r>
      <w:r w:rsidR="00A40479" w:rsidRPr="00443C40">
        <w:rPr>
          <w:b/>
          <w:bCs/>
        </w:rPr>
        <w:t>(</w:t>
      </w:r>
      <w:hyperlink r:id="rId84" w:history="1">
        <w:r w:rsidR="00E66C46" w:rsidRPr="00E66C46">
          <w:rPr>
            <w:rStyle w:val="Kpr"/>
            <w:b/>
            <w:bCs/>
          </w:rPr>
          <w:t>OD3</w:t>
        </w:r>
      </w:hyperlink>
      <w:r w:rsidR="00A40479" w:rsidRPr="00443C40">
        <w:rPr>
          <w:b/>
          <w:bCs/>
        </w:rPr>
        <w:t>)</w:t>
      </w:r>
      <w:r w:rsidRPr="00D9562D">
        <w:t xml:space="preserve">. </w:t>
      </w:r>
      <w:r w:rsidR="00CA68C9">
        <w:t>Ayrıca bölümümüzde</w:t>
      </w:r>
      <w:r w:rsidR="004D69E1">
        <w:t xml:space="preserve"> 2024 yılında</w:t>
      </w:r>
      <w:r w:rsidR="00CA68C9">
        <w:t xml:space="preserve"> Kariyer Planlaması dersi kapsamında yapılan Mezun Buluşmaları, Özgeçmiş Hazırlama ve Mülakat Teknikleri etkinlikleri mezun olacak öğrencilerimiz</w:t>
      </w:r>
      <w:r w:rsidR="00443C40">
        <w:t xml:space="preserve">in kariyerlerini planlamaya yönelik destek sağlamaktadır </w:t>
      </w:r>
      <w:r w:rsidR="00443C40" w:rsidRPr="00443C40">
        <w:rPr>
          <w:b/>
          <w:bCs/>
        </w:rPr>
        <w:t>(</w:t>
      </w:r>
      <w:hyperlink r:id="rId85" w:history="1">
        <w:r w:rsidR="00E66C46" w:rsidRPr="00E66C46">
          <w:rPr>
            <w:rStyle w:val="Kpr"/>
            <w:b/>
            <w:bCs/>
          </w:rPr>
          <w:t>OD3</w:t>
        </w:r>
      </w:hyperlink>
      <w:r w:rsidR="00E66C46">
        <w:rPr>
          <w:b/>
          <w:bCs/>
        </w:rPr>
        <w:t xml:space="preserve">, </w:t>
      </w:r>
      <w:hyperlink r:id="rId86" w:history="1">
        <w:r w:rsidR="00E66C46" w:rsidRPr="00E66C46">
          <w:rPr>
            <w:rStyle w:val="Kpr"/>
            <w:b/>
            <w:bCs/>
          </w:rPr>
          <w:t>OD3</w:t>
        </w:r>
      </w:hyperlink>
      <w:r w:rsidR="00443C40" w:rsidRPr="00443C40">
        <w:rPr>
          <w:b/>
          <w:bCs/>
        </w:rPr>
        <w:t>)</w:t>
      </w:r>
      <w:r w:rsidR="00443C40">
        <w:t xml:space="preserve">. </w:t>
      </w:r>
    </w:p>
    <w:p w14:paraId="646F2787" w14:textId="3A0E3ABC" w:rsidR="00D9562D" w:rsidRPr="00C64B40" w:rsidRDefault="00D9562D" w:rsidP="00D06700">
      <w:pPr>
        <w:pStyle w:val="western"/>
        <w:keepNext/>
        <w:spacing w:beforeAutospacing="0" w:after="0"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lastRenderedPageBreak/>
        <w:t>B.3. Öğrenme Kaynakları ve Akademik Destek Hizmetleri</w:t>
      </w:r>
    </w:p>
    <w:p w14:paraId="4E3AB23A" w14:textId="569871B8" w:rsidR="00D9562D" w:rsidRPr="00D06700" w:rsidRDefault="00D9562D" w:rsidP="00D06700">
      <w:pPr>
        <w:pStyle w:val="western"/>
        <w:keepNext/>
        <w:spacing w:beforeAutospacing="0" w:after="120"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B.3.1. Öğrenme ortam ve kaynakları</w:t>
      </w:r>
    </w:p>
    <w:p w14:paraId="4BEE30E2" w14:textId="3B2CD0D3" w:rsidR="00161283" w:rsidRDefault="00D9562D" w:rsidP="00C757AE">
      <w:pPr>
        <w:spacing w:after="120" w:line="360" w:lineRule="auto"/>
        <w:ind w:firstLine="709"/>
        <w:jc w:val="both"/>
        <w:rPr>
          <w:rFonts w:ascii="Times New Roman" w:hAnsi="Times New Roman" w:cs="Times New Roman"/>
          <w:bCs/>
          <w:sz w:val="24"/>
          <w:szCs w:val="24"/>
        </w:rPr>
      </w:pPr>
      <w:r w:rsidRPr="00D9562D">
        <w:rPr>
          <w:rFonts w:ascii="Times New Roman" w:hAnsi="Times New Roman" w:cs="Times New Roman"/>
          <w:bCs/>
          <w:sz w:val="24"/>
          <w:szCs w:val="24"/>
        </w:rPr>
        <w:t>Öğrencilerimiz yüz yüze eğitimlerin</w:t>
      </w:r>
      <w:r w:rsidR="00161283">
        <w:rPr>
          <w:rFonts w:ascii="Times New Roman" w:hAnsi="Times New Roman" w:cs="Times New Roman"/>
          <w:bCs/>
          <w:sz w:val="24"/>
          <w:szCs w:val="24"/>
        </w:rPr>
        <w:t>i</w:t>
      </w:r>
      <w:r w:rsidRPr="00D9562D">
        <w:rPr>
          <w:rFonts w:ascii="Times New Roman" w:hAnsi="Times New Roman" w:cs="Times New Roman"/>
          <w:bCs/>
          <w:sz w:val="24"/>
          <w:szCs w:val="24"/>
        </w:rPr>
        <w:t xml:space="preserve"> </w:t>
      </w:r>
      <w:r w:rsidR="00161283">
        <w:rPr>
          <w:rFonts w:ascii="Times New Roman" w:hAnsi="Times New Roman" w:cs="Times New Roman"/>
          <w:bCs/>
          <w:sz w:val="24"/>
          <w:szCs w:val="24"/>
        </w:rPr>
        <w:t>üniversitemiz merkez</w:t>
      </w:r>
      <w:r w:rsidRPr="00D9562D">
        <w:rPr>
          <w:rFonts w:ascii="Times New Roman" w:hAnsi="Times New Roman" w:cs="Times New Roman"/>
          <w:bCs/>
          <w:sz w:val="24"/>
          <w:szCs w:val="24"/>
        </w:rPr>
        <w:t xml:space="preserve"> </w:t>
      </w:r>
      <w:r w:rsidR="00161283">
        <w:rPr>
          <w:rFonts w:ascii="Times New Roman" w:hAnsi="Times New Roman" w:cs="Times New Roman"/>
          <w:bCs/>
          <w:sz w:val="24"/>
          <w:szCs w:val="24"/>
        </w:rPr>
        <w:t>k</w:t>
      </w:r>
      <w:r w:rsidRPr="00D9562D">
        <w:rPr>
          <w:rFonts w:ascii="Times New Roman" w:hAnsi="Times New Roman" w:cs="Times New Roman"/>
          <w:bCs/>
          <w:sz w:val="24"/>
          <w:szCs w:val="24"/>
        </w:rPr>
        <w:t>ampüsü</w:t>
      </w:r>
      <w:r w:rsidR="00161283">
        <w:rPr>
          <w:rFonts w:ascii="Times New Roman" w:hAnsi="Times New Roman" w:cs="Times New Roman"/>
          <w:bCs/>
          <w:sz w:val="24"/>
          <w:szCs w:val="24"/>
        </w:rPr>
        <w:t xml:space="preserve"> içinde yer alan</w:t>
      </w:r>
      <w:r w:rsidRPr="00D9562D">
        <w:rPr>
          <w:rFonts w:ascii="Times New Roman" w:hAnsi="Times New Roman" w:cs="Times New Roman"/>
          <w:bCs/>
          <w:sz w:val="24"/>
          <w:szCs w:val="24"/>
        </w:rPr>
        <w:t xml:space="preserve"> Sağlık Bloğu</w:t>
      </w:r>
      <w:r w:rsidR="00161283">
        <w:rPr>
          <w:rFonts w:ascii="Times New Roman" w:hAnsi="Times New Roman" w:cs="Times New Roman"/>
          <w:bCs/>
          <w:sz w:val="24"/>
          <w:szCs w:val="24"/>
        </w:rPr>
        <w:t>’nda</w:t>
      </w:r>
      <w:r w:rsidRPr="00D9562D">
        <w:rPr>
          <w:rFonts w:ascii="Times New Roman" w:hAnsi="Times New Roman" w:cs="Times New Roman"/>
          <w:bCs/>
          <w:sz w:val="24"/>
          <w:szCs w:val="24"/>
        </w:rPr>
        <w:t xml:space="preserve"> (B bloğu)</w:t>
      </w:r>
      <w:r w:rsidR="00161283">
        <w:rPr>
          <w:rFonts w:ascii="Times New Roman" w:hAnsi="Times New Roman" w:cs="Times New Roman"/>
          <w:bCs/>
          <w:sz w:val="24"/>
          <w:szCs w:val="24"/>
        </w:rPr>
        <w:t xml:space="preserve"> sürdürmektedir</w:t>
      </w:r>
      <w:r w:rsidRPr="00D9562D">
        <w:rPr>
          <w:rFonts w:ascii="Times New Roman" w:hAnsi="Times New Roman" w:cs="Times New Roman"/>
          <w:bCs/>
          <w:sz w:val="24"/>
          <w:szCs w:val="24"/>
        </w:rPr>
        <w:t xml:space="preserve">. </w:t>
      </w:r>
      <w:r w:rsidR="00161283">
        <w:rPr>
          <w:rFonts w:ascii="Times New Roman" w:hAnsi="Times New Roman" w:cs="Times New Roman"/>
          <w:bCs/>
          <w:sz w:val="24"/>
          <w:szCs w:val="24"/>
        </w:rPr>
        <w:t>Fakülte binası içinde hemşirelik bölümüne hizmet veren iki adet derslik bulunmaktadır. Bu derslikler dışında fakültemiz binasında bulunan diğer derslikler</w:t>
      </w:r>
      <w:r w:rsidR="006A316B">
        <w:rPr>
          <w:rFonts w:ascii="Times New Roman" w:hAnsi="Times New Roman" w:cs="Times New Roman"/>
          <w:bCs/>
          <w:sz w:val="24"/>
          <w:szCs w:val="24"/>
        </w:rPr>
        <w:t>den</w:t>
      </w:r>
      <w:r w:rsidR="00161283">
        <w:rPr>
          <w:rFonts w:ascii="Times New Roman" w:hAnsi="Times New Roman" w:cs="Times New Roman"/>
          <w:bCs/>
          <w:sz w:val="24"/>
          <w:szCs w:val="24"/>
        </w:rPr>
        <w:t xml:space="preserve"> de hemşirelik bölümü ders programında yer alan ihtiyaca göre kullanım sağlanmaktadır. </w:t>
      </w:r>
      <w:r w:rsidR="003B42A0">
        <w:rPr>
          <w:rFonts w:ascii="Times New Roman" w:hAnsi="Times New Roman" w:cs="Times New Roman"/>
          <w:bCs/>
          <w:sz w:val="24"/>
          <w:szCs w:val="24"/>
        </w:rPr>
        <w:t xml:space="preserve">Ayrıca </w:t>
      </w:r>
      <w:r w:rsidR="00DA4426">
        <w:rPr>
          <w:rFonts w:ascii="Times New Roman" w:hAnsi="Times New Roman" w:cs="Times New Roman"/>
          <w:bCs/>
          <w:sz w:val="24"/>
          <w:szCs w:val="24"/>
        </w:rPr>
        <w:t xml:space="preserve">bölümümüzde 1 adet Hemşirelik Laboratuvarı, 1 adet Anatomi Laboratuvarı ve 1 adet Mikrobiyoloji Laboratuvarı bulunmaktadır. </w:t>
      </w:r>
      <w:r w:rsidR="007935F6">
        <w:rPr>
          <w:rFonts w:ascii="Times New Roman" w:hAnsi="Times New Roman" w:cs="Times New Roman"/>
          <w:bCs/>
          <w:sz w:val="24"/>
          <w:szCs w:val="24"/>
        </w:rPr>
        <w:t xml:space="preserve">Hemşirelik Laboratuvarında öğrencilerimizin pratik becerilerini geliştirmeyi sağlayan malzemeler yer almaktadır. Öğrenci kontenjanlarının yüksek </w:t>
      </w:r>
      <w:r w:rsidR="007935F6" w:rsidRPr="007935F6">
        <w:rPr>
          <w:rFonts w:ascii="Times New Roman" w:hAnsi="Times New Roman" w:cs="Times New Roman"/>
          <w:bCs/>
          <w:sz w:val="24"/>
          <w:szCs w:val="24"/>
        </w:rPr>
        <w:t xml:space="preserve">olması nedeni ile giderek artan öğrenci sayısına </w:t>
      </w:r>
      <w:r w:rsidR="007935F6">
        <w:rPr>
          <w:rFonts w:ascii="Times New Roman" w:hAnsi="Times New Roman" w:cs="Times New Roman"/>
          <w:bCs/>
          <w:sz w:val="24"/>
          <w:szCs w:val="24"/>
        </w:rPr>
        <w:t xml:space="preserve">nedeniyle ilgili laboratuvarımızda bazı malzeme ve kapasite yetersizlikleri yaşanırken, bu kapsamda </w:t>
      </w:r>
      <w:r w:rsidR="0008635D">
        <w:rPr>
          <w:rFonts w:ascii="Times New Roman" w:hAnsi="Times New Roman" w:cs="Times New Roman"/>
          <w:bCs/>
          <w:sz w:val="24"/>
          <w:szCs w:val="24"/>
        </w:rPr>
        <w:t xml:space="preserve">üniversitemizde </w:t>
      </w:r>
      <w:r w:rsidR="007935F6">
        <w:rPr>
          <w:rFonts w:ascii="Times New Roman" w:hAnsi="Times New Roman" w:cs="Times New Roman"/>
          <w:bCs/>
          <w:sz w:val="24"/>
          <w:szCs w:val="24"/>
        </w:rPr>
        <w:t xml:space="preserve">her dönem </w:t>
      </w:r>
      <w:r w:rsidR="0008635D">
        <w:rPr>
          <w:rFonts w:ascii="Times New Roman" w:hAnsi="Times New Roman" w:cs="Times New Roman"/>
          <w:bCs/>
          <w:sz w:val="24"/>
          <w:szCs w:val="24"/>
        </w:rPr>
        <w:t xml:space="preserve">bölümlere </w:t>
      </w:r>
      <w:r w:rsidR="007935F6">
        <w:rPr>
          <w:rFonts w:ascii="Times New Roman" w:hAnsi="Times New Roman" w:cs="Times New Roman"/>
          <w:bCs/>
          <w:sz w:val="24"/>
          <w:szCs w:val="24"/>
        </w:rPr>
        <w:t xml:space="preserve">sunulan ihtiyaç listesi talepleri ile malzeme alım süreçlerimiz devam etmektedir </w:t>
      </w:r>
      <w:r w:rsidR="001418BA" w:rsidRPr="001418BA">
        <w:rPr>
          <w:rFonts w:ascii="Times New Roman" w:hAnsi="Times New Roman" w:cs="Times New Roman"/>
          <w:bCs/>
          <w:sz w:val="24"/>
          <w:szCs w:val="24"/>
        </w:rPr>
        <w:t>[</w:t>
      </w:r>
      <w:r w:rsidR="001418BA">
        <w:rPr>
          <w:rFonts w:ascii="Times New Roman" w:hAnsi="Times New Roman" w:cs="Times New Roman"/>
          <w:bCs/>
          <w:sz w:val="24"/>
          <w:szCs w:val="24"/>
        </w:rPr>
        <w:t>1</w:t>
      </w:r>
      <w:r w:rsidR="001418BA" w:rsidRPr="001418BA">
        <w:rPr>
          <w:rFonts w:ascii="Times New Roman" w:hAnsi="Times New Roman" w:cs="Times New Roman"/>
          <w:bCs/>
          <w:sz w:val="24"/>
          <w:szCs w:val="24"/>
        </w:rPr>
        <w:t>_OD3]</w:t>
      </w:r>
      <w:r w:rsidR="007935F6" w:rsidRPr="00C91025">
        <w:rPr>
          <w:rFonts w:ascii="Times New Roman" w:hAnsi="Times New Roman" w:cs="Times New Roman"/>
          <w:b/>
          <w:bCs/>
          <w:sz w:val="24"/>
          <w:szCs w:val="24"/>
        </w:rPr>
        <w:t xml:space="preserve">. </w:t>
      </w:r>
      <w:r w:rsidR="007935F6">
        <w:rPr>
          <w:rFonts w:ascii="Times New Roman" w:hAnsi="Times New Roman" w:cs="Times New Roman"/>
          <w:bCs/>
          <w:sz w:val="24"/>
          <w:szCs w:val="24"/>
        </w:rPr>
        <w:t xml:space="preserve">Bununla birlikte ilerleyen süreçlerde kullanımı sınırlı olan laboratuvarlarımızın daha işlevsel hale gelmesi sağlanacaktır. </w:t>
      </w:r>
    </w:p>
    <w:p w14:paraId="31A77BA5" w14:textId="1EFB399B" w:rsidR="00161283" w:rsidRDefault="00C757AE" w:rsidP="00E768BB">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Öğrencilerimiz uygulamalı mesleki dersler kapsamında</w:t>
      </w:r>
      <w:r w:rsidRPr="00BD1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Bilecik Eğitim ve Araştırma Hastanesinde klinik uygulamada yer almaktadır. Bu kapsamda derste öğrenilen teorik ve pratik becerilerin uygulamada kullanılması sağlanmaktadır. </w:t>
      </w:r>
    </w:p>
    <w:p w14:paraId="26DDB059" w14:textId="434017D9" w:rsidR="00F37F5A" w:rsidRDefault="00F37F5A" w:rsidP="00F37F5A">
      <w:pPr>
        <w:spacing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Bölümümüzde bir </w:t>
      </w:r>
      <w:r w:rsidRPr="00F37F5A">
        <w:rPr>
          <w:rFonts w:ascii="Times New Roman" w:hAnsi="Times New Roman" w:cs="Times New Roman"/>
          <w:bCs/>
          <w:sz w:val="24"/>
          <w:szCs w:val="24"/>
        </w:rPr>
        <w:t>kütüphane</w:t>
      </w:r>
      <w:r>
        <w:rPr>
          <w:rFonts w:ascii="Times New Roman" w:hAnsi="Times New Roman" w:cs="Times New Roman"/>
          <w:bCs/>
          <w:sz w:val="24"/>
          <w:szCs w:val="24"/>
        </w:rPr>
        <w:t xml:space="preserve"> yer almamakla birlikte öğrencilerimiz</w:t>
      </w:r>
      <w:r w:rsidRPr="00F37F5A">
        <w:rPr>
          <w:rFonts w:ascii="Times New Roman" w:hAnsi="Times New Roman" w:cs="Times New Roman"/>
          <w:bCs/>
          <w:sz w:val="24"/>
          <w:szCs w:val="24"/>
        </w:rPr>
        <w:t xml:space="preserve"> </w:t>
      </w:r>
      <w:r>
        <w:rPr>
          <w:rFonts w:ascii="Times New Roman" w:hAnsi="Times New Roman" w:cs="Times New Roman"/>
          <w:bCs/>
          <w:sz w:val="24"/>
          <w:szCs w:val="24"/>
        </w:rPr>
        <w:t xml:space="preserve">Bilecik Şeyh Edebali </w:t>
      </w:r>
      <w:r w:rsidRPr="00F37F5A">
        <w:rPr>
          <w:rFonts w:ascii="Times New Roman" w:hAnsi="Times New Roman" w:cs="Times New Roman"/>
          <w:bCs/>
          <w:sz w:val="24"/>
          <w:szCs w:val="24"/>
        </w:rPr>
        <w:t>Üniversitesi Merkez Kütüphanesinden</w:t>
      </w:r>
      <w:r>
        <w:rPr>
          <w:rFonts w:ascii="Times New Roman" w:hAnsi="Times New Roman" w:cs="Times New Roman"/>
          <w:bCs/>
          <w:sz w:val="24"/>
          <w:szCs w:val="24"/>
        </w:rPr>
        <w:t xml:space="preserve"> </w:t>
      </w:r>
      <w:r w:rsidRPr="00F37F5A">
        <w:rPr>
          <w:rFonts w:ascii="Times New Roman" w:hAnsi="Times New Roman" w:cs="Times New Roman"/>
          <w:bCs/>
          <w:sz w:val="24"/>
          <w:szCs w:val="24"/>
        </w:rPr>
        <w:t>faydalanmaktadır.</w:t>
      </w:r>
      <w:r w:rsidRPr="00F37F5A">
        <w:rPr>
          <w:rFonts w:ascii="Times New Roman" w:hAnsi="Times New Roman" w:cs="Times New Roman"/>
          <w:color w:val="000000" w:themeColor="text1"/>
          <w:sz w:val="24"/>
          <w:szCs w:val="24"/>
        </w:rPr>
        <w:t xml:space="preserve"> </w:t>
      </w:r>
      <w:r w:rsidRPr="00D9562D">
        <w:rPr>
          <w:rFonts w:ascii="Times New Roman" w:hAnsi="Times New Roman" w:cs="Times New Roman"/>
          <w:color w:val="000000" w:themeColor="text1"/>
          <w:sz w:val="24"/>
          <w:szCs w:val="24"/>
        </w:rPr>
        <w:t>Öğrencilerimiz üniversitemizin kütüphanesinden istedikleri zaman basılı ve elektronik kaynaklara ulaşabilmektedir. İnternet sağlayıcısında yapılan düzenleme ile kütüphaneye kampüs dı</w:t>
      </w:r>
      <w:r w:rsidR="007C1B76">
        <w:rPr>
          <w:rFonts w:ascii="Times New Roman" w:hAnsi="Times New Roman" w:cs="Times New Roman"/>
          <w:color w:val="000000" w:themeColor="text1"/>
          <w:sz w:val="24"/>
          <w:szCs w:val="24"/>
        </w:rPr>
        <w:t xml:space="preserve">şı erişim </w:t>
      </w:r>
      <w:r>
        <w:rPr>
          <w:rFonts w:ascii="Times New Roman" w:hAnsi="Times New Roman" w:cs="Times New Roman"/>
          <w:color w:val="000000" w:themeColor="text1"/>
          <w:sz w:val="24"/>
          <w:szCs w:val="24"/>
        </w:rPr>
        <w:t>imkanı da mevcuttur</w:t>
      </w:r>
      <w:r w:rsidR="004D441A">
        <w:rPr>
          <w:rFonts w:ascii="Times New Roman" w:hAnsi="Times New Roman" w:cs="Times New Roman"/>
          <w:color w:val="000000" w:themeColor="text1"/>
          <w:sz w:val="24"/>
          <w:szCs w:val="24"/>
        </w:rPr>
        <w:t xml:space="preserve"> </w:t>
      </w:r>
      <w:r w:rsidR="004D441A" w:rsidRPr="004D441A">
        <w:rPr>
          <w:rFonts w:ascii="Times New Roman" w:hAnsi="Times New Roman" w:cs="Times New Roman"/>
          <w:b/>
          <w:color w:val="000000" w:themeColor="text1"/>
          <w:sz w:val="24"/>
          <w:szCs w:val="24"/>
        </w:rPr>
        <w:t>(</w:t>
      </w:r>
      <w:hyperlink r:id="rId87" w:history="1">
        <w:r w:rsidR="004821BC" w:rsidRPr="004821BC">
          <w:rPr>
            <w:rStyle w:val="Kpr"/>
            <w:rFonts w:ascii="Times New Roman" w:hAnsi="Times New Roman" w:cs="Times New Roman"/>
            <w:b/>
            <w:sz w:val="24"/>
            <w:szCs w:val="24"/>
          </w:rPr>
          <w:t>OD3</w:t>
        </w:r>
      </w:hyperlink>
      <w:r w:rsidR="004D441A" w:rsidRPr="004D441A">
        <w:rPr>
          <w:rFonts w:ascii="Times New Roman" w:hAnsi="Times New Roman" w:cs="Times New Roman"/>
          <w:b/>
          <w:color w:val="000000" w:themeColor="text1"/>
          <w:sz w:val="24"/>
          <w:szCs w:val="24"/>
        </w:rPr>
        <w:t>)</w:t>
      </w:r>
      <w:r w:rsidRPr="004D441A">
        <w:rPr>
          <w:rFonts w:ascii="Times New Roman" w:hAnsi="Times New Roman" w:cs="Times New Roman"/>
          <w:b/>
          <w:color w:val="000000" w:themeColor="text1"/>
          <w:sz w:val="24"/>
          <w:szCs w:val="24"/>
        </w:rPr>
        <w:t>.</w:t>
      </w:r>
    </w:p>
    <w:p w14:paraId="39C7FAA2" w14:textId="42B0B2DD" w:rsidR="003730F4" w:rsidRDefault="00D9562D" w:rsidP="00DE2568">
      <w:pPr>
        <w:spacing w:after="0" w:line="360" w:lineRule="auto"/>
        <w:ind w:firstLine="708"/>
        <w:jc w:val="both"/>
        <w:rPr>
          <w:rFonts w:ascii="Times New Roman" w:hAnsi="Times New Roman" w:cs="Times New Roman"/>
          <w:color w:val="000000" w:themeColor="text1"/>
          <w:sz w:val="24"/>
          <w:szCs w:val="24"/>
        </w:rPr>
      </w:pPr>
      <w:r w:rsidRPr="00D9562D">
        <w:rPr>
          <w:rFonts w:ascii="Times New Roman" w:hAnsi="Times New Roman" w:cs="Times New Roman"/>
          <w:color w:val="000000" w:themeColor="text1"/>
          <w:sz w:val="24"/>
          <w:szCs w:val="24"/>
        </w:rPr>
        <w:t>Öğrencilerimiz her ders için eğitim yöntemi fark etmeksizin ders materyallerine öğretim elemanlarımız yolu ile ulaşabilmektedir. Bunun dışında öğrencilerimizin talepleri doğrultusunda öğretim elemanlarımız kaynak kitap ve internet kaynaklı materyallerini öğrencilerimiz ile paylaşabilmektedir</w:t>
      </w:r>
      <w:r w:rsidR="00DE2568">
        <w:rPr>
          <w:rFonts w:ascii="Times New Roman" w:hAnsi="Times New Roman" w:cs="Times New Roman"/>
          <w:color w:val="000000" w:themeColor="text1"/>
          <w:sz w:val="24"/>
          <w:szCs w:val="24"/>
        </w:rPr>
        <w:t xml:space="preserve"> </w:t>
      </w:r>
      <w:r w:rsidR="00DE2568" w:rsidRPr="000808DA">
        <w:rPr>
          <w:rFonts w:ascii="Times New Roman" w:hAnsi="Times New Roman" w:cs="Times New Roman"/>
          <w:b/>
          <w:color w:val="000000" w:themeColor="text1"/>
          <w:sz w:val="24"/>
          <w:szCs w:val="24"/>
        </w:rPr>
        <w:t>(</w:t>
      </w:r>
      <w:hyperlink r:id="rId88" w:history="1">
        <w:r w:rsidR="004821BC" w:rsidRPr="004821BC">
          <w:rPr>
            <w:rStyle w:val="Kpr"/>
            <w:rFonts w:ascii="Times New Roman" w:hAnsi="Times New Roman" w:cs="Times New Roman"/>
            <w:b/>
            <w:sz w:val="24"/>
            <w:szCs w:val="24"/>
          </w:rPr>
          <w:t>OD3</w:t>
        </w:r>
      </w:hyperlink>
      <w:r w:rsidR="00DE2568" w:rsidRPr="000808DA">
        <w:rPr>
          <w:rFonts w:ascii="Times New Roman" w:hAnsi="Times New Roman" w:cs="Times New Roman"/>
          <w:b/>
          <w:color w:val="000000" w:themeColor="text1"/>
          <w:sz w:val="24"/>
          <w:szCs w:val="24"/>
        </w:rPr>
        <w:t>)</w:t>
      </w:r>
      <w:r w:rsidRPr="00D9562D">
        <w:rPr>
          <w:rFonts w:ascii="Times New Roman" w:hAnsi="Times New Roman" w:cs="Times New Roman"/>
          <w:color w:val="000000" w:themeColor="text1"/>
          <w:sz w:val="24"/>
          <w:szCs w:val="24"/>
        </w:rPr>
        <w:t xml:space="preserve">. </w:t>
      </w:r>
    </w:p>
    <w:p w14:paraId="2D4D8D70" w14:textId="77777777" w:rsidR="006F607C" w:rsidRPr="006769D9" w:rsidRDefault="006F607C" w:rsidP="006769D9">
      <w:pPr>
        <w:spacing w:after="0" w:line="360" w:lineRule="auto"/>
        <w:ind w:firstLine="708"/>
        <w:jc w:val="both"/>
        <w:rPr>
          <w:rFonts w:ascii="Times New Roman" w:hAnsi="Times New Roman" w:cs="Times New Roman"/>
          <w:color w:val="000000" w:themeColor="text1"/>
          <w:sz w:val="24"/>
          <w:szCs w:val="24"/>
        </w:rPr>
      </w:pPr>
    </w:p>
    <w:p w14:paraId="71F2CE3E" w14:textId="609FFF34" w:rsidR="006F607C" w:rsidRPr="00D9562D" w:rsidRDefault="00D9562D" w:rsidP="003730F4">
      <w:pPr>
        <w:pStyle w:val="western"/>
        <w:tabs>
          <w:tab w:val="left" w:pos="990"/>
        </w:tabs>
        <w:spacing w:beforeAutospacing="0" w:after="0" w:afterAutospacing="0" w:line="360" w:lineRule="auto"/>
        <w:jc w:val="both"/>
        <w:rPr>
          <w:b/>
        </w:rPr>
      </w:pPr>
      <w:r w:rsidRPr="00D9562D">
        <w:rPr>
          <w:b/>
        </w:rPr>
        <w:t>K</w:t>
      </w:r>
      <w:r w:rsidR="006F607C">
        <w:rPr>
          <w:b/>
        </w:rPr>
        <w:t>anıtlar</w:t>
      </w:r>
    </w:p>
    <w:p w14:paraId="2C4B5287" w14:textId="1CE4B2DD" w:rsidR="00D9562D" w:rsidRDefault="001418BA" w:rsidP="00D06700">
      <w:pPr>
        <w:pStyle w:val="western"/>
        <w:tabs>
          <w:tab w:val="left" w:pos="990"/>
        </w:tabs>
        <w:spacing w:beforeAutospacing="0" w:after="0" w:afterAutospacing="0" w:line="360" w:lineRule="auto"/>
        <w:jc w:val="both"/>
      </w:pPr>
      <w:r>
        <w:t>[1](3)B.3.1</w:t>
      </w:r>
      <w:r>
        <w:rPr>
          <w:kern w:val="2"/>
          <w:lang w:eastAsia="en-US"/>
          <w14:ligatures w14:val="standardContextual"/>
        </w:rPr>
        <w:t>.</w:t>
      </w:r>
      <w:r w:rsidR="00C91025" w:rsidRPr="00C91025">
        <w:rPr>
          <w:b/>
        </w:rPr>
        <w:t xml:space="preserve"> </w:t>
      </w:r>
      <w:hyperlink r:id="rId89" w:history="1">
        <w:r w:rsidRPr="00734306">
          <w:rPr>
            <w:rStyle w:val="Kpr"/>
          </w:rPr>
          <w:t>2024_yılı_bölümlerde_kullanılacak_malzemeler_</w:t>
        </w:r>
        <w:r w:rsidR="00C91025" w:rsidRPr="00734306">
          <w:rPr>
            <w:rStyle w:val="Kpr"/>
          </w:rPr>
          <w:t>iç</w:t>
        </w:r>
        <w:r w:rsidRPr="00734306">
          <w:rPr>
            <w:rStyle w:val="Kpr"/>
          </w:rPr>
          <w:t>in_talep_y</w:t>
        </w:r>
        <w:r w:rsidR="00C91025" w:rsidRPr="00734306">
          <w:rPr>
            <w:rStyle w:val="Kpr"/>
          </w:rPr>
          <w:t>azısı</w:t>
        </w:r>
      </w:hyperlink>
    </w:p>
    <w:p w14:paraId="67FFF0DD" w14:textId="67A36228" w:rsidR="009F0419" w:rsidRDefault="00D9562D" w:rsidP="00C64B40">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B.3.2. Akademik Destek Hizmetleri</w:t>
      </w:r>
    </w:p>
    <w:p w14:paraId="253E9F96" w14:textId="0C9C2C08" w:rsidR="00D9562D" w:rsidRDefault="009F0419" w:rsidP="001402AB">
      <w:pPr>
        <w:pStyle w:val="western"/>
        <w:keepNext/>
        <w:spacing w:before="119" w:after="119" w:line="360" w:lineRule="auto"/>
        <w:ind w:firstLine="708"/>
        <w:jc w:val="both"/>
      </w:pPr>
      <w:r w:rsidRPr="009F0419">
        <w:rPr>
          <w:rFonts w:eastAsiaTheme="minorHAnsi"/>
          <w:color w:val="000000" w:themeColor="text1"/>
          <w:kern w:val="2"/>
          <w:lang w:eastAsia="en-US"/>
          <w14:ligatures w14:val="standardContextual"/>
        </w:rPr>
        <w:t>Bölüm</w:t>
      </w:r>
      <w:r>
        <w:rPr>
          <w:rFonts w:eastAsiaTheme="minorHAnsi"/>
          <w:color w:val="000000" w:themeColor="text1"/>
          <w:kern w:val="2"/>
          <w:lang w:eastAsia="en-US"/>
          <w14:ligatures w14:val="standardContextual"/>
        </w:rPr>
        <w:t>ümüzde öğrencilerimizin</w:t>
      </w:r>
      <w:r w:rsidRPr="009F0419">
        <w:rPr>
          <w:rFonts w:eastAsiaTheme="minorHAnsi"/>
          <w:color w:val="000000" w:themeColor="text1"/>
          <w:kern w:val="2"/>
          <w:lang w:eastAsia="en-US"/>
          <w14:ligatures w14:val="standardContextual"/>
        </w:rPr>
        <w:t xml:space="preserve"> eğitim-öğretim, </w:t>
      </w:r>
      <w:r>
        <w:rPr>
          <w:rFonts w:eastAsiaTheme="minorHAnsi"/>
          <w:color w:val="000000" w:themeColor="text1"/>
          <w:kern w:val="2"/>
          <w:lang w:eastAsia="en-US"/>
          <w14:ligatures w14:val="standardContextual"/>
        </w:rPr>
        <w:t xml:space="preserve">rehberlik, mesleki gelişim gibi konularda </w:t>
      </w:r>
      <w:r w:rsidRPr="009F0419">
        <w:rPr>
          <w:rFonts w:eastAsiaTheme="minorHAnsi"/>
          <w:color w:val="000000" w:themeColor="text1"/>
          <w:kern w:val="2"/>
          <w:lang w:eastAsia="en-US"/>
          <w14:ligatures w14:val="standardContextual"/>
        </w:rPr>
        <w:t xml:space="preserve">yardımcı olmak ve öğrencileri yönlendirmek </w:t>
      </w:r>
      <w:r>
        <w:rPr>
          <w:rFonts w:eastAsiaTheme="minorHAnsi"/>
          <w:color w:val="000000" w:themeColor="text1"/>
          <w:kern w:val="2"/>
          <w:lang w:eastAsia="en-US"/>
          <w14:ligatures w14:val="standardContextual"/>
        </w:rPr>
        <w:t>amacıyla</w:t>
      </w:r>
      <w:r w:rsidRPr="009F0419">
        <w:rPr>
          <w:rFonts w:eastAsiaTheme="minorHAnsi"/>
          <w:color w:val="000000" w:themeColor="text1"/>
          <w:kern w:val="2"/>
          <w:lang w:eastAsia="en-US"/>
          <w14:ligatures w14:val="standardContextual"/>
        </w:rPr>
        <w:t xml:space="preserve"> öğretim yılı b</w:t>
      </w:r>
      <w:r>
        <w:rPr>
          <w:rFonts w:eastAsiaTheme="minorHAnsi"/>
          <w:color w:val="000000" w:themeColor="text1"/>
          <w:kern w:val="2"/>
          <w:lang w:eastAsia="en-US"/>
          <w14:ligatures w14:val="standardContextual"/>
        </w:rPr>
        <w:t xml:space="preserve">aşlamadan </w:t>
      </w:r>
      <w:r w:rsidRPr="009F0419">
        <w:rPr>
          <w:rFonts w:eastAsiaTheme="minorHAnsi"/>
          <w:color w:val="000000" w:themeColor="text1"/>
          <w:kern w:val="2"/>
          <w:lang w:eastAsia="en-US"/>
          <w14:ligatures w14:val="standardContextual"/>
        </w:rPr>
        <w:t xml:space="preserve">önce </w:t>
      </w:r>
      <w:r w:rsidRPr="009F0419">
        <w:rPr>
          <w:rFonts w:eastAsiaTheme="minorHAnsi"/>
          <w:color w:val="000000" w:themeColor="text1"/>
          <w:kern w:val="2"/>
          <w:lang w:eastAsia="en-US"/>
          <w14:ligatures w14:val="standardContextual"/>
        </w:rPr>
        <w:lastRenderedPageBreak/>
        <w:t xml:space="preserve">Bölüm Başkanlığı tarafından </w:t>
      </w:r>
      <w:r>
        <w:rPr>
          <w:rFonts w:eastAsiaTheme="minorHAnsi"/>
          <w:color w:val="000000" w:themeColor="text1"/>
          <w:kern w:val="2"/>
          <w:lang w:eastAsia="en-US"/>
          <w14:ligatures w14:val="standardContextual"/>
        </w:rPr>
        <w:t xml:space="preserve">bölümümüz </w:t>
      </w:r>
      <w:r w:rsidRPr="009F0419">
        <w:rPr>
          <w:rFonts w:eastAsiaTheme="minorHAnsi"/>
          <w:color w:val="000000" w:themeColor="text1"/>
          <w:kern w:val="2"/>
          <w:lang w:eastAsia="en-US"/>
          <w14:ligatures w14:val="standardContextual"/>
        </w:rPr>
        <w:t>öğretim elemanları arasından aka</w:t>
      </w:r>
      <w:r>
        <w:rPr>
          <w:rFonts w:eastAsiaTheme="minorHAnsi"/>
          <w:color w:val="000000" w:themeColor="text1"/>
          <w:kern w:val="2"/>
          <w:lang w:eastAsia="en-US"/>
          <w14:ligatures w14:val="standardContextual"/>
        </w:rPr>
        <w:t xml:space="preserve">demik danışmanlar görevlendirilmektedir. Danışmanlar </w:t>
      </w:r>
      <w:hyperlink r:id="rId90" w:history="1">
        <w:r w:rsidRPr="00E67A73">
          <w:rPr>
            <w:rStyle w:val="Kpr"/>
            <w:rFonts w:eastAsiaTheme="minorHAnsi"/>
            <w:kern w:val="2"/>
            <w:u w:val="none"/>
            <w:lang w:eastAsia="en-US"/>
            <w14:ligatures w14:val="standardContextual"/>
          </w:rPr>
          <w:t>OBS</w:t>
        </w:r>
      </w:hyperlink>
      <w:r>
        <w:rPr>
          <w:rFonts w:eastAsiaTheme="minorHAnsi"/>
          <w:color w:val="000000" w:themeColor="text1"/>
          <w:kern w:val="2"/>
          <w:lang w:eastAsia="en-US"/>
          <w14:ligatures w14:val="standardContextual"/>
        </w:rPr>
        <w:t xml:space="preserve"> üzerinden öğrencilere tanımlanmıştır. </w:t>
      </w:r>
      <w:r w:rsidR="00E67A73">
        <w:rPr>
          <w:rFonts w:eastAsiaTheme="minorHAnsi"/>
          <w:color w:val="000000" w:themeColor="text1"/>
          <w:kern w:val="2"/>
          <w:lang w:eastAsia="en-US"/>
          <w14:ligatures w14:val="standardContextual"/>
        </w:rPr>
        <w:t xml:space="preserve"> Akademik danışmanlar öğrencileri</w:t>
      </w:r>
      <w:r w:rsidR="00E67A73" w:rsidRPr="00E702DF">
        <w:rPr>
          <w:rFonts w:eastAsiaTheme="minorHAnsi"/>
          <w:color w:val="000000" w:themeColor="text1"/>
          <w:kern w:val="2"/>
          <w:lang w:eastAsia="en-US"/>
          <w14:ligatures w14:val="standardContextual"/>
        </w:rPr>
        <w:t xml:space="preserve"> </w:t>
      </w:r>
      <w:hyperlink r:id="rId91" w:history="1">
        <w:r w:rsidR="00D9562D" w:rsidRPr="00E702DF">
          <w:rPr>
            <w:rStyle w:val="Kpr"/>
            <w:u w:val="none"/>
          </w:rPr>
          <w:t>Bilecik Şeyh Edebali Üniversitesi Önlisans</w:t>
        </w:r>
        <w:r w:rsidR="00E67A73" w:rsidRPr="00E702DF">
          <w:rPr>
            <w:rStyle w:val="Kpr"/>
            <w:u w:val="none"/>
          </w:rPr>
          <w:t xml:space="preserve"> ve</w:t>
        </w:r>
        <w:r w:rsidR="00D9562D" w:rsidRPr="00E702DF">
          <w:rPr>
            <w:rStyle w:val="Kpr"/>
            <w:u w:val="none"/>
          </w:rPr>
          <w:t xml:space="preserve"> Lisans Eğitim-Öğretim ve Yönetmeliği</w:t>
        </w:r>
      </w:hyperlink>
      <w:r w:rsidR="00D9562D" w:rsidRPr="00D9562D">
        <w:t xml:space="preserve"> çerçevesi</w:t>
      </w:r>
      <w:r w:rsidR="00E67A73">
        <w:t xml:space="preserve"> doğrultusunda</w:t>
      </w:r>
      <w:r w:rsidR="00D9562D" w:rsidRPr="00D9562D">
        <w:t xml:space="preserve"> desteklemektedir. Öğrenciler, ihtiyaç duyduklarında danışmanlarına yüz yüze veya çevrimiçi yollarla ulaşma olanağına sahiptir.</w:t>
      </w:r>
    </w:p>
    <w:p w14:paraId="5E51F81D" w14:textId="3ABC936C" w:rsidR="001402AB" w:rsidRDefault="001402AB" w:rsidP="001402AB">
      <w:pPr>
        <w:pStyle w:val="western"/>
        <w:keepNext/>
        <w:spacing w:before="119" w:after="119" w:line="360" w:lineRule="auto"/>
        <w:ind w:firstLine="708"/>
        <w:jc w:val="both"/>
      </w:pPr>
      <w:r>
        <w:t>Her eğitim-öğretim yılı başında bölümümüze yeni başlayan öğrencilerimize Hemşirelik E</w:t>
      </w:r>
      <w:r w:rsidR="00F97E71">
        <w:t>sasları Anabilim Dalı başkanı</w:t>
      </w:r>
      <w:r>
        <w:t xml:space="preserve"> tarafından oryantasyon eğitimi verilmektedir</w:t>
      </w:r>
      <w:r w:rsidR="007937BA">
        <w:t xml:space="preserve"> </w:t>
      </w:r>
      <w:r w:rsidR="007937BA" w:rsidRPr="004238BD">
        <w:rPr>
          <w:b/>
        </w:rPr>
        <w:t>(</w:t>
      </w:r>
      <w:hyperlink r:id="rId92" w:history="1">
        <w:r w:rsidR="00F97E71" w:rsidRPr="00F97E71">
          <w:rPr>
            <w:rStyle w:val="Kpr"/>
            <w:b/>
          </w:rPr>
          <w:t>OD3</w:t>
        </w:r>
      </w:hyperlink>
      <w:r w:rsidR="007937BA" w:rsidRPr="004238BD">
        <w:rPr>
          <w:b/>
        </w:rPr>
        <w:t>)</w:t>
      </w:r>
      <w:r w:rsidRPr="004238BD">
        <w:rPr>
          <w:b/>
        </w:rPr>
        <w:t>.</w:t>
      </w:r>
      <w:r>
        <w:t xml:space="preserve"> </w:t>
      </w:r>
      <w:r w:rsidR="004238BD">
        <w:t xml:space="preserve">Ayrıca, üniversitemiz tarafından da üniversiteye ilk kez yerleşen öğrencilere </w:t>
      </w:r>
      <w:r w:rsidR="004238BD" w:rsidRPr="004238BD">
        <w:t>oryantasyon programı düzenlen</w:t>
      </w:r>
      <w:r w:rsidR="004238BD">
        <w:t xml:space="preserve">mektedir </w:t>
      </w:r>
      <w:r w:rsidR="004238BD" w:rsidRPr="004238BD">
        <w:rPr>
          <w:b/>
        </w:rPr>
        <w:t>(</w:t>
      </w:r>
      <w:hyperlink r:id="rId93" w:history="1">
        <w:r w:rsidR="00F97E71" w:rsidRPr="00F97E71">
          <w:rPr>
            <w:rStyle w:val="Kpr"/>
            <w:b/>
          </w:rPr>
          <w:t>OD3</w:t>
        </w:r>
        <w:r w:rsidR="004238BD" w:rsidRPr="00F97E71">
          <w:rPr>
            <w:rStyle w:val="Kpr"/>
            <w:b/>
          </w:rPr>
          <w:t>)</w:t>
        </w:r>
        <w:r w:rsidR="004238BD" w:rsidRPr="00F97E71">
          <w:rPr>
            <w:rStyle w:val="Kpr"/>
          </w:rPr>
          <w:t>.</w:t>
        </w:r>
      </w:hyperlink>
    </w:p>
    <w:p w14:paraId="1203237A" w14:textId="0632F6B8" w:rsidR="00FB258D" w:rsidRPr="00D23B2D" w:rsidRDefault="00FB258D" w:rsidP="00286643">
      <w:pPr>
        <w:pStyle w:val="western"/>
        <w:spacing w:beforeAutospacing="0" w:after="240" w:afterAutospacing="0" w:line="360" w:lineRule="auto"/>
        <w:ind w:firstLine="709"/>
        <w:jc w:val="both"/>
      </w:pPr>
      <w:r w:rsidRPr="00FB258D">
        <w:t>Kariyer merkezinde öğrencilerin akademik ve kariyer gelişimini izlemek üzere tanımlı süreçler ve mevcut uygulamalar bulunmaktadır</w:t>
      </w:r>
      <w:r>
        <w:t xml:space="preserve"> </w:t>
      </w:r>
      <w:r w:rsidRPr="00FB258D">
        <w:rPr>
          <w:b/>
        </w:rPr>
        <w:t>(</w:t>
      </w:r>
      <w:hyperlink r:id="rId94" w:history="1">
        <w:r w:rsidR="00F05D13" w:rsidRPr="00F05D13">
          <w:rPr>
            <w:rStyle w:val="Kpr"/>
            <w:b/>
          </w:rPr>
          <w:t>OD3</w:t>
        </w:r>
      </w:hyperlink>
      <w:r w:rsidRPr="00FB258D">
        <w:rPr>
          <w:b/>
        </w:rPr>
        <w:t>)</w:t>
      </w:r>
      <w:r w:rsidRPr="00FB258D">
        <w:t>. Öğrencilerimizin akademik ve kariyer gelişimlerini izleyebilmek amacıyla bölümümüzde kariyer danışmanı bulunmaktadır</w:t>
      </w:r>
      <w:r w:rsidR="00F05D13">
        <w:t xml:space="preserve">. </w:t>
      </w:r>
      <w:r w:rsidRPr="00FB258D">
        <w:t>Bu kapsam</w:t>
      </w:r>
      <w:r w:rsidR="00C34570">
        <w:t xml:space="preserve">da bölümümüz kariyer danışmanı belirlenen takvim doğrultusunda danışmanlık vermektedir </w:t>
      </w:r>
      <w:r w:rsidR="00C34570" w:rsidRPr="00C34570">
        <w:rPr>
          <w:b/>
        </w:rPr>
        <w:t>(</w:t>
      </w:r>
      <w:hyperlink r:id="rId95" w:history="1">
        <w:r w:rsidR="00F05D13" w:rsidRPr="00F05D13">
          <w:rPr>
            <w:rStyle w:val="Kpr"/>
            <w:b/>
          </w:rPr>
          <w:t>OD3</w:t>
        </w:r>
      </w:hyperlink>
      <w:r w:rsidR="00C34570" w:rsidRPr="00C34570">
        <w:rPr>
          <w:b/>
        </w:rPr>
        <w:t>)</w:t>
      </w:r>
      <w:r w:rsidR="003E10B9">
        <w:t>.</w:t>
      </w:r>
    </w:p>
    <w:p w14:paraId="32C923F8" w14:textId="1260CC97" w:rsidR="00D9562D" w:rsidRPr="00D9562D" w:rsidRDefault="00D27863" w:rsidP="00D9562D">
      <w:pPr>
        <w:pStyle w:val="western"/>
        <w:spacing w:before="119" w:beforeAutospacing="0" w:after="119" w:afterAutospacing="0" w:line="360" w:lineRule="auto"/>
        <w:ind w:firstLine="708"/>
        <w:jc w:val="both"/>
      </w:pPr>
      <w:r>
        <w:t xml:space="preserve">Bölümümüzde psikolojik danışmanlık veren bir birim bulunmamakla birlikte,  </w:t>
      </w:r>
      <w:r w:rsidR="00D9562D" w:rsidRPr="00D9562D">
        <w:t>Üniversitemizin Sağlık Kültür ve Spor Daire Başkanlığı tarafından öğrencilerimize psikolojik danışma hizmeti verilmektedir</w:t>
      </w:r>
      <w:r w:rsidR="00E20D0C">
        <w:t xml:space="preserve"> </w:t>
      </w:r>
      <w:r w:rsidR="00E20D0C" w:rsidRPr="00E20D0C">
        <w:rPr>
          <w:b/>
        </w:rPr>
        <w:t>(</w:t>
      </w:r>
      <w:hyperlink r:id="rId96" w:history="1">
        <w:r w:rsidR="00691F43" w:rsidRPr="00691F43">
          <w:rPr>
            <w:rStyle w:val="Kpr"/>
            <w:b/>
          </w:rPr>
          <w:t>OD3</w:t>
        </w:r>
      </w:hyperlink>
      <w:r w:rsidR="00E20D0C" w:rsidRPr="00E20D0C">
        <w:rPr>
          <w:b/>
        </w:rPr>
        <w:t>)</w:t>
      </w:r>
      <w:r w:rsidR="00D9562D" w:rsidRPr="00D9562D">
        <w:t xml:space="preserve">. Öğrencilerimiz arasında psikolojik destek ihtiyacı olduğu kanısına varılanların söz konusu hizmeti almaları için danışman öğretim elemanları tarafından ilgili birime yönlendirilmesi sağlanmaktadır. </w:t>
      </w:r>
    </w:p>
    <w:p w14:paraId="17EE4333" w14:textId="77777777" w:rsidR="00D9562D" w:rsidRPr="00C64B40" w:rsidRDefault="00D9562D" w:rsidP="00D9562D">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B.3.3. Tesis ve altyapılar</w:t>
      </w:r>
    </w:p>
    <w:p w14:paraId="19314A9E" w14:textId="60403B77" w:rsidR="0085043F" w:rsidRPr="00D9562D" w:rsidRDefault="0085043F" w:rsidP="0085043F">
      <w:pPr>
        <w:pStyle w:val="western"/>
        <w:spacing w:before="119" w:beforeAutospacing="0" w:after="119" w:afterAutospacing="0" w:line="360" w:lineRule="auto"/>
        <w:ind w:firstLine="708"/>
        <w:jc w:val="both"/>
      </w:pPr>
      <w:r>
        <w:t xml:space="preserve">Hemşirelik Bölümü, üniversite kampüsü içinde yer aldığı için bölümümüz öğrencileri üniversitenin sağlamış olduğu tüm olanaklardan yararlanabilmektedir. </w:t>
      </w:r>
      <w:r w:rsidRPr="00D9562D">
        <w:t xml:space="preserve">Birimimizde öğrencilerin boş vakitlerini değerlendirebileceği açık hava ve kapalı alan bölümü olan bir öğrenci kafeteryası bulunmaktadır. </w:t>
      </w:r>
      <w:r>
        <w:t xml:space="preserve">Bölümümüz </w:t>
      </w:r>
      <w:r w:rsidRPr="0085043F">
        <w:t xml:space="preserve">öğrencileri </w:t>
      </w:r>
      <w:r>
        <w:t>BŞEÜ</w:t>
      </w:r>
      <w:r w:rsidRPr="0085043F">
        <w:t xml:space="preserve"> öğrenci yemekhane</w:t>
      </w:r>
      <w:r w:rsidR="00426947">
        <w:t xml:space="preserve">sinden </w:t>
      </w:r>
      <w:r w:rsidRPr="0085043F">
        <w:t>yararlanmaktadır</w:t>
      </w:r>
    </w:p>
    <w:p w14:paraId="31E95C09" w14:textId="66238BD5" w:rsidR="00D9562D" w:rsidRPr="00D9562D" w:rsidRDefault="00426947" w:rsidP="00DD2632">
      <w:pPr>
        <w:pStyle w:val="western"/>
        <w:spacing w:before="119" w:after="119" w:line="360" w:lineRule="auto"/>
        <w:ind w:firstLine="708"/>
        <w:jc w:val="both"/>
      </w:pPr>
      <w:r>
        <w:t xml:space="preserve">Sağlık hizmetleri altyapısı bakımından, </w:t>
      </w:r>
      <w:r w:rsidR="004B3015">
        <w:t xml:space="preserve">üniversitemiz merkez kampüsünde yer alan </w:t>
      </w:r>
      <w:r w:rsidR="004B3015">
        <w:rPr>
          <w:rFonts w:ascii="Montserrat-Regular" w:hAnsi="Montserrat-Regular"/>
          <w:color w:val="212529"/>
          <w:shd w:val="clear" w:color="auto" w:fill="FFFFFF"/>
        </w:rPr>
        <w:t>10 No’lu Aile Sağlığı Merkezinde öğrencilerimize 1. Basamak Sağlık Hizmeti sunulmaktadır</w:t>
      </w:r>
      <w:r w:rsidR="00553B50">
        <w:rPr>
          <w:rFonts w:ascii="Montserrat-Regular" w:hAnsi="Montserrat-Regular"/>
          <w:color w:val="212529"/>
          <w:shd w:val="clear" w:color="auto" w:fill="FFFFFF"/>
        </w:rPr>
        <w:t xml:space="preserve"> </w:t>
      </w:r>
      <w:r w:rsidR="00553B50" w:rsidRPr="00553B50">
        <w:rPr>
          <w:rFonts w:ascii="Montserrat-Regular" w:hAnsi="Montserrat-Regular"/>
          <w:b/>
          <w:color w:val="212529"/>
          <w:shd w:val="clear" w:color="auto" w:fill="FFFFFF"/>
        </w:rPr>
        <w:t>(</w:t>
      </w:r>
      <w:hyperlink r:id="rId97" w:history="1">
        <w:r w:rsidR="005555E8" w:rsidRPr="00A01F59">
          <w:rPr>
            <w:rStyle w:val="Kpr"/>
            <w:rFonts w:ascii="Montserrat-Regular" w:hAnsi="Montserrat-Regular"/>
            <w:b/>
            <w:shd w:val="clear" w:color="auto" w:fill="FFFFFF"/>
          </w:rPr>
          <w:t>OD3</w:t>
        </w:r>
      </w:hyperlink>
      <w:r w:rsidR="00553B50" w:rsidRPr="00553B50">
        <w:rPr>
          <w:rFonts w:ascii="Montserrat-Regular" w:hAnsi="Montserrat-Regular"/>
          <w:b/>
          <w:color w:val="212529"/>
          <w:shd w:val="clear" w:color="auto" w:fill="FFFFFF"/>
        </w:rPr>
        <w:t>)</w:t>
      </w:r>
      <w:r w:rsidR="004B3015">
        <w:rPr>
          <w:rFonts w:ascii="Montserrat-Regular" w:hAnsi="Montserrat-Regular"/>
          <w:color w:val="212529"/>
          <w:shd w:val="clear" w:color="auto" w:fill="FFFFFF"/>
        </w:rPr>
        <w:t xml:space="preserve">. </w:t>
      </w:r>
      <w:r>
        <w:t xml:space="preserve"> </w:t>
      </w:r>
    </w:p>
    <w:p w14:paraId="59BC23B9" w14:textId="77777777" w:rsidR="00C64B40" w:rsidRPr="00C64B40" w:rsidRDefault="00C64B40" w:rsidP="00C64B40">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lastRenderedPageBreak/>
        <w:t>B.3.4. Dezavantajlı Gruplar</w:t>
      </w:r>
    </w:p>
    <w:p w14:paraId="44025E5D" w14:textId="37D18DBC" w:rsidR="00826162" w:rsidRDefault="003C6E9C" w:rsidP="00826162">
      <w:pPr>
        <w:pStyle w:val="western"/>
        <w:spacing w:beforeAutospacing="0" w:after="240" w:afterAutospacing="0" w:line="360" w:lineRule="auto"/>
        <w:ind w:firstLine="709"/>
        <w:jc w:val="both"/>
      </w:pPr>
      <w:r>
        <w:t>Fakültemizde fiziksel bakımdan özel gereksinimi olan bireylerin kullanımını ve ihtiyaçlara ulaşımını kolaylaştıracak iyileştirmeler yapılmaktadır. Bu kapsamda ana bina girişinde kafeterya, öğrenci işleri birimi gibi öğrenciler tarafından sıklıkla kullanılan alanlara görme engellilerin kolaylıkla ulaşmasını sağlamak için hissedilebilir zemin yüzey işaretlemeleri yapılmıştır. Ayrıca merdivenler</w:t>
      </w:r>
      <w:r w:rsidR="00596988">
        <w:t>e</w:t>
      </w:r>
      <w:r>
        <w:t xml:space="preserve"> kaymayı engelleyici bantla</w:t>
      </w:r>
      <w:r w:rsidR="00635270">
        <w:t xml:space="preserve">r yerleştirilmiştir. </w:t>
      </w:r>
    </w:p>
    <w:p w14:paraId="7D3740BE" w14:textId="69EEB55E" w:rsidR="00826162" w:rsidRDefault="00826162" w:rsidP="00826162">
      <w:pPr>
        <w:pStyle w:val="western"/>
        <w:spacing w:beforeAutospacing="0" w:after="240" w:afterAutospacing="0" w:line="360" w:lineRule="auto"/>
        <w:ind w:firstLine="709"/>
        <w:jc w:val="both"/>
      </w:pPr>
      <w:r>
        <w:t xml:space="preserve">İlimizde dezavantajlı gruplara yönelik yürütülen çalışmalarda bölümümüz öğretim üyeleri de aktif görev almaktadır. Bu kapsamda Bilecik Valiliği Aile ve Sosyal Hizmetler İl Müdürlüğü'nün Otizm Ulusal Eylem Planı İzleme ve Değerlendirme Çalışmalarında bölümümüz öğretim üyelerinin de temsiliyeti bulunmaktadır </w:t>
      </w:r>
      <w:r w:rsidR="00261FFE" w:rsidRPr="001418BA">
        <w:rPr>
          <w:bCs/>
        </w:rPr>
        <w:t>[</w:t>
      </w:r>
      <w:r w:rsidR="00261FFE">
        <w:rPr>
          <w:bCs/>
        </w:rPr>
        <w:t>1</w:t>
      </w:r>
      <w:r w:rsidR="00261FFE" w:rsidRPr="001418BA">
        <w:rPr>
          <w:bCs/>
        </w:rPr>
        <w:t>_OD3]</w:t>
      </w:r>
      <w:r>
        <w:t>.</w:t>
      </w:r>
      <w:r w:rsidR="00A4301E">
        <w:t xml:space="preserve"> Ayrıca iç paydaşlarımız olan öğrencilerimizin dezavantajlı gruplara yönelik farkındalığını oluşturmak amacıyla bölümümüz müfredatında İncinebilir Gruplarda Hemşirelik Yaklaşımı gibi seçmeli derslerimiz bulunmaktadır (</w:t>
      </w:r>
      <w:hyperlink r:id="rId98" w:history="1">
        <w:r w:rsidR="00261FFE" w:rsidRPr="00261FFE">
          <w:rPr>
            <w:rStyle w:val="Kpr"/>
            <w:b/>
          </w:rPr>
          <w:t>OD3</w:t>
        </w:r>
      </w:hyperlink>
      <w:r w:rsidR="00A4301E">
        <w:t>).</w:t>
      </w:r>
    </w:p>
    <w:p w14:paraId="2B12DD02" w14:textId="77777777" w:rsidR="00C64B40" w:rsidRPr="00DC7C83" w:rsidRDefault="00C64B40" w:rsidP="00C64B40">
      <w:pPr>
        <w:pStyle w:val="western"/>
        <w:spacing w:beforeAutospacing="0" w:after="0" w:afterAutospacing="0" w:line="360" w:lineRule="auto"/>
        <w:jc w:val="both"/>
        <w:rPr>
          <w:b/>
        </w:rPr>
      </w:pPr>
      <w:r w:rsidRPr="00DC7C83">
        <w:rPr>
          <w:b/>
        </w:rPr>
        <w:t>Kanıt Belgeler:</w:t>
      </w:r>
    </w:p>
    <w:p w14:paraId="049CDE51" w14:textId="420A08DD" w:rsidR="00C64B40" w:rsidRDefault="00261FFE" w:rsidP="00C64B40">
      <w:pPr>
        <w:pStyle w:val="western"/>
        <w:spacing w:beforeAutospacing="0" w:after="0" w:afterAutospacing="0" w:line="360" w:lineRule="auto"/>
        <w:jc w:val="both"/>
      </w:pPr>
      <w:r>
        <w:t>[1](3)B.3.4.</w:t>
      </w:r>
      <w:hyperlink r:id="rId99" w:history="1">
        <w:r w:rsidRPr="00734306">
          <w:rPr>
            <w:rStyle w:val="Kpr"/>
          </w:rPr>
          <w:t>Otizm_ulusal_eylem_planı_i</w:t>
        </w:r>
        <w:r w:rsidR="00826162" w:rsidRPr="00734306">
          <w:rPr>
            <w:rStyle w:val="Kpr"/>
          </w:rPr>
          <w:t>zl</w:t>
        </w:r>
        <w:r w:rsidRPr="00734306">
          <w:rPr>
            <w:rStyle w:val="Kpr"/>
          </w:rPr>
          <w:t>eme_ve_değerlendirme_ç</w:t>
        </w:r>
        <w:r w:rsidR="00826162" w:rsidRPr="00734306">
          <w:rPr>
            <w:rStyle w:val="Kpr"/>
          </w:rPr>
          <w:t>alışmaları</w:t>
        </w:r>
      </w:hyperlink>
      <w:r w:rsidR="00826162">
        <w:t xml:space="preserve"> </w:t>
      </w:r>
    </w:p>
    <w:p w14:paraId="58FE7607" w14:textId="77777777" w:rsidR="00C64B40" w:rsidRPr="00C64B40" w:rsidRDefault="00C64B40" w:rsidP="00C64B40">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B.3.5. Sosyal, kültürel, sportif faaliyetler</w:t>
      </w:r>
    </w:p>
    <w:p w14:paraId="690EF4A5" w14:textId="3E0022A4" w:rsidR="00F60164" w:rsidRDefault="00C64B40" w:rsidP="00F60164">
      <w:pPr>
        <w:pStyle w:val="western"/>
        <w:spacing w:before="119" w:after="0" w:line="360" w:lineRule="auto"/>
        <w:ind w:firstLine="708"/>
        <w:jc w:val="both"/>
        <w:rPr>
          <w:rFonts w:eastAsia="TimesNewRomanPSMT"/>
        </w:rPr>
      </w:pPr>
      <w:r w:rsidRPr="00DC7C83">
        <w:rPr>
          <w:rFonts w:eastAsia="TimesNewRomanPSMT"/>
        </w:rPr>
        <w:t>Üniversite öğrencilerinin sosyal becerilerini geliştirmesi, farklı bölümlerin kaynaşarak üniversite aidiyetinin artması ve birlikte iş yapabilme yetilerinin oluşması/artması amacıyla ders dışında ilgi alanlarına göre oluşturdukları öğrenci kulüplerinin takibi, desteklenmesi işlemleri sürdür</w:t>
      </w:r>
      <w:r w:rsidR="00F60164">
        <w:rPr>
          <w:rFonts w:eastAsia="TimesNewRomanPSMT"/>
        </w:rPr>
        <w:t>ülmektedir. Bölümümüzdeki öğretim elemanlarımızın danışmanlığında</w:t>
      </w:r>
      <w:r w:rsidRPr="00DC7C83">
        <w:rPr>
          <w:rFonts w:eastAsia="TimesNewRomanPSMT"/>
        </w:rPr>
        <w:t xml:space="preserve"> “Hemşirelik ve Sağlık” ve “BİLGENÇ” adlı öğrenci kulüpleri bulunmaktadır</w:t>
      </w:r>
      <w:r w:rsidR="00F60164">
        <w:rPr>
          <w:rFonts w:eastAsia="TimesNewRomanPSMT"/>
        </w:rPr>
        <w:t xml:space="preserve"> (</w:t>
      </w:r>
      <w:hyperlink r:id="rId100" w:history="1">
        <w:r w:rsidR="00121B1C" w:rsidRPr="00121B1C">
          <w:rPr>
            <w:rStyle w:val="Kpr"/>
            <w:rFonts w:eastAsia="TimesNewRomanPSMT"/>
            <w:b/>
          </w:rPr>
          <w:t>OD3</w:t>
        </w:r>
      </w:hyperlink>
      <w:r w:rsidR="00F60164">
        <w:rPr>
          <w:rFonts w:eastAsia="TimesNewRomanPSMT"/>
        </w:rPr>
        <w:t>)</w:t>
      </w:r>
      <w:r w:rsidRPr="00DC7C83">
        <w:rPr>
          <w:rFonts w:eastAsia="TimesNewRomanPSMT"/>
        </w:rPr>
        <w:t xml:space="preserve">. </w:t>
      </w:r>
    </w:p>
    <w:p w14:paraId="482BBEA4" w14:textId="35EBDB5B" w:rsidR="00C64B40" w:rsidRPr="00DC7C83" w:rsidRDefault="006644CC" w:rsidP="00892870">
      <w:pPr>
        <w:pStyle w:val="western"/>
        <w:spacing w:before="119" w:after="0" w:line="360" w:lineRule="auto"/>
        <w:ind w:firstLine="708"/>
        <w:jc w:val="both"/>
        <w:rPr>
          <w:rFonts w:eastAsia="TimesNewRomanPSMT"/>
        </w:rPr>
      </w:pPr>
      <w:r w:rsidRPr="006644CC">
        <w:rPr>
          <w:rFonts w:eastAsia="TimesNewRomanPSMT"/>
        </w:rPr>
        <w:t>BİLGENÇ kulübü öğrencileri tarafından 4. Sınıf öğrencileri tarafından Genç Ofiste Yakın Partner Şiddeti, Teknoloji Bağımlılığı, Fiziksel Aktivite ve Cinsel Yolla Bulaşan Hastalıklar konu başlıkları ile ilgili üniversite öğrencilerine sağlık eğitimi verilmiştir</w:t>
      </w:r>
      <w:r>
        <w:rPr>
          <w:rFonts w:eastAsia="TimesNewRomanPSMT"/>
        </w:rPr>
        <w:t xml:space="preserve"> </w:t>
      </w:r>
      <w:r w:rsidRPr="006644CC">
        <w:rPr>
          <w:rFonts w:eastAsia="TimesNewRomanPSMT"/>
        </w:rPr>
        <w:t>[</w:t>
      </w:r>
      <w:r>
        <w:rPr>
          <w:rFonts w:eastAsia="TimesNewRomanPSMT"/>
        </w:rPr>
        <w:t>2</w:t>
      </w:r>
      <w:r w:rsidRPr="006644CC">
        <w:rPr>
          <w:rFonts w:eastAsia="TimesNewRomanPSMT"/>
        </w:rPr>
        <w:t xml:space="preserve">_OD3] </w:t>
      </w:r>
    </w:p>
    <w:p w14:paraId="1876206D" w14:textId="1AB3DDF6" w:rsidR="00EA36CC" w:rsidRDefault="00C64B40" w:rsidP="002504DD">
      <w:pPr>
        <w:pStyle w:val="western"/>
        <w:spacing w:beforeAutospacing="0" w:after="100" w:line="360" w:lineRule="auto"/>
        <w:ind w:firstLine="708"/>
        <w:jc w:val="both"/>
      </w:pPr>
      <w:r w:rsidRPr="00DC7C83">
        <w:rPr>
          <w:rFonts w:eastAsia="TimesNewRomanPSMT"/>
        </w:rPr>
        <w:t>Bölümümüzde yürütülen Gönüllülük Çalışmaları dersi kapsamında 2.sınıf öğrencileri ile Bilecik Huzurevi Yaşlı Bakım ve Rehabilitasyon Merkezi, Bilecik Çocuk Evleri Sitesi ve Bozüyük Çocuk Evleri Sitesi ziyaret edilmiştir</w:t>
      </w:r>
      <w:r w:rsidR="002504DD">
        <w:rPr>
          <w:rFonts w:eastAsia="TimesNewRomanPSMT"/>
        </w:rPr>
        <w:t xml:space="preserve"> </w:t>
      </w:r>
      <w:r w:rsidR="002504DD" w:rsidRPr="001418BA">
        <w:rPr>
          <w:bCs/>
        </w:rPr>
        <w:t>[</w:t>
      </w:r>
      <w:r w:rsidR="006644CC">
        <w:rPr>
          <w:bCs/>
        </w:rPr>
        <w:t>3</w:t>
      </w:r>
      <w:r w:rsidR="002504DD" w:rsidRPr="001418BA">
        <w:rPr>
          <w:bCs/>
        </w:rPr>
        <w:t>_OD3]</w:t>
      </w:r>
      <w:r w:rsidR="002504DD">
        <w:t>.</w:t>
      </w:r>
    </w:p>
    <w:p w14:paraId="0156E589" w14:textId="26B76799" w:rsidR="00FB7502" w:rsidRPr="00FB7502" w:rsidRDefault="00FB7502" w:rsidP="00FB7502">
      <w:pPr>
        <w:pStyle w:val="western"/>
        <w:spacing w:beforeAutospacing="0" w:after="0" w:afterAutospacing="0" w:line="360" w:lineRule="auto"/>
        <w:jc w:val="both"/>
        <w:rPr>
          <w:rFonts w:eastAsia="TimesNewRomanPSMT"/>
          <w:b/>
        </w:rPr>
      </w:pPr>
      <w:r w:rsidRPr="00FB7502">
        <w:rPr>
          <w:b/>
        </w:rPr>
        <w:t>Kanıtlar</w:t>
      </w:r>
    </w:p>
    <w:p w14:paraId="5EA5BC75" w14:textId="5223CADE" w:rsidR="006644CC" w:rsidRDefault="006644CC" w:rsidP="002504DD">
      <w:pPr>
        <w:pStyle w:val="western"/>
        <w:spacing w:beforeAutospacing="0" w:after="0" w:afterAutospacing="0" w:line="360" w:lineRule="auto"/>
        <w:jc w:val="both"/>
        <w:rPr>
          <w:rFonts w:eastAsia="TimesNewRomanPSMT"/>
        </w:rPr>
      </w:pPr>
      <w:r>
        <w:rPr>
          <w:rFonts w:eastAsia="TimesNewRomanPSMT"/>
        </w:rPr>
        <w:t>[2](3)</w:t>
      </w:r>
      <w:hyperlink r:id="rId101" w:history="1">
        <w:r w:rsidRPr="006644CC">
          <w:rPr>
            <w:rStyle w:val="Kpr"/>
            <w:rFonts w:eastAsia="TimesNewRomanPSMT"/>
          </w:rPr>
          <w:t>B.3.5.BİLGENÇ_kulüp_eğitim_etkinlikleri</w:t>
        </w:r>
      </w:hyperlink>
    </w:p>
    <w:p w14:paraId="77F25A12" w14:textId="2CD00560" w:rsidR="002504DD" w:rsidRPr="00892870" w:rsidRDefault="002504DD" w:rsidP="00892870">
      <w:pPr>
        <w:pStyle w:val="western"/>
        <w:spacing w:beforeAutospacing="0" w:after="0" w:afterAutospacing="0" w:line="360" w:lineRule="auto"/>
        <w:jc w:val="both"/>
      </w:pPr>
      <w:r>
        <w:t>[</w:t>
      </w:r>
      <w:r w:rsidR="006644CC">
        <w:t>3</w:t>
      </w:r>
      <w:r>
        <w:t>](3)</w:t>
      </w:r>
      <w:hyperlink r:id="rId102" w:history="1">
        <w:r w:rsidRPr="002504DD">
          <w:rPr>
            <w:rStyle w:val="Kpr"/>
          </w:rPr>
          <w:t>B.3.5. Hemşirelik_bölümü_kurum_ziyaret_yazısı</w:t>
        </w:r>
      </w:hyperlink>
    </w:p>
    <w:p w14:paraId="36198C7A" w14:textId="77777777" w:rsidR="00C64B40" w:rsidRPr="00C64B40" w:rsidRDefault="00C64B40" w:rsidP="005A5EC1">
      <w:pPr>
        <w:pStyle w:val="western"/>
        <w:keepNext/>
        <w:spacing w:beforeAutospacing="0" w:after="0"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lastRenderedPageBreak/>
        <w:t>B.4. Öğretim Kadrosu</w:t>
      </w:r>
    </w:p>
    <w:p w14:paraId="0D2EF4F2" w14:textId="77777777" w:rsidR="00C64B40" w:rsidRPr="00C64B40" w:rsidRDefault="00C64B40" w:rsidP="005A5EC1">
      <w:pPr>
        <w:pStyle w:val="western"/>
        <w:keepNext/>
        <w:spacing w:beforeAutospacing="0" w:after="0"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B.4.1. Atama, yükseltme ve görevlendirme kriterleri</w:t>
      </w:r>
    </w:p>
    <w:p w14:paraId="5D77AC79" w14:textId="5F09A0D3" w:rsidR="00C64B40" w:rsidRPr="00DC7C83" w:rsidRDefault="00C64B40" w:rsidP="00B57E56">
      <w:pPr>
        <w:pStyle w:val="western"/>
        <w:spacing w:beforeAutospacing="0" w:after="0" w:afterAutospacing="0" w:line="360" w:lineRule="auto"/>
        <w:ind w:firstLine="709"/>
        <w:jc w:val="both"/>
      </w:pPr>
      <w:r w:rsidRPr="00DC7C83">
        <w:t>Bölüm öğretim elemanı gereksinimini Üniversitemiz Rektörlüğünce belirlenmiş ve kamuoyuna açıklanmış olan öğretim elemanı atama, yükseltme ve görevlendirme süreç ve kriterleri doğrultusunda karşılamaktadır</w:t>
      </w:r>
      <w:r w:rsidR="007027AC">
        <w:t xml:space="preserve"> (</w:t>
      </w:r>
      <w:hyperlink r:id="rId103" w:history="1">
        <w:r w:rsidR="007027AC" w:rsidRPr="007027AC">
          <w:rPr>
            <w:rStyle w:val="Kpr"/>
          </w:rPr>
          <w:t>OD3</w:t>
        </w:r>
      </w:hyperlink>
      <w:r w:rsidR="007027AC">
        <w:t>)</w:t>
      </w:r>
      <w:r w:rsidRPr="00DC7C83">
        <w:t>. İlgili süreç ve kriterler belirlenirken Bölüm yönetimi ve ilgili Anabilim Dallarında görüşülerek Dekanlığa iletilmekte; Dekanlık üzerinden Rektörlüğün bilgisine sunulmaktadır</w:t>
      </w:r>
      <w:r w:rsidR="007027AC">
        <w:t xml:space="preserve">. </w:t>
      </w:r>
      <w:r w:rsidRPr="00DC7C83">
        <w:t xml:space="preserve">Fakülte kadro talepleri yıllık olarak rektörlüğe bildirilmektedir. Fakülte kadro talebi bildirimi sürecinde her bir Anabilim Dalına ilişkin görüşleri Kurul kararları ile gerekçeli biçimde almaktadır. Açılacak kadro ile ilgili bilgiler ve tüm ilgili yönetmelikler üniversitemizin internet sayfasında ilan edilmektedir. </w:t>
      </w:r>
    </w:p>
    <w:p w14:paraId="4E4CD2C9" w14:textId="7396533F" w:rsidR="00C64B40" w:rsidRPr="00663FEE" w:rsidRDefault="00C64B40" w:rsidP="00663FEE">
      <w:pPr>
        <w:pStyle w:val="western"/>
        <w:spacing w:before="119" w:beforeAutospacing="0" w:after="119" w:afterAutospacing="0" w:line="360" w:lineRule="auto"/>
        <w:ind w:firstLine="708"/>
        <w:jc w:val="both"/>
      </w:pPr>
      <w:r w:rsidRPr="00DC7C83">
        <w:t>Ders görevlendirmelerinde eğitim-öğretim kadrosunun yetkinlikleri ile ders içeriklerinin örtüşmesi sağlanmaktadır.</w:t>
      </w:r>
      <w:r w:rsidR="007027AC">
        <w:t xml:space="preserve"> Bölümümüzde ilgili dersi verecek öğretim elemanı bulunmadığı takdirde</w:t>
      </w:r>
      <w:r w:rsidRPr="00DC7C83">
        <w:t xml:space="preserve"> </w:t>
      </w:r>
      <w:r w:rsidR="007027AC" w:rsidRPr="007027AC">
        <w:t>diğer fakülte</w:t>
      </w:r>
      <w:r w:rsidR="007027AC">
        <w:t xml:space="preserve">lerden </w:t>
      </w:r>
      <w:r w:rsidR="007027AC" w:rsidRPr="007027AC">
        <w:t>öğretim elemanı talep edilmektedir.</w:t>
      </w:r>
    </w:p>
    <w:p w14:paraId="2E9635FF" w14:textId="77777777" w:rsidR="00C64B40" w:rsidRPr="00C64B40" w:rsidRDefault="00C64B40" w:rsidP="00C64B40">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C64B40">
        <w:rPr>
          <w:b/>
          <w:color w:val="2F5496" w:themeColor="accent1" w:themeShade="BF"/>
          <w:kern w:val="2"/>
          <w:lang w:eastAsia="en-US"/>
          <w14:ligatures w14:val="standardContextual"/>
        </w:rPr>
        <w:t>B.4.2. Öğretim yetkinlikleri ve gelişimi</w:t>
      </w:r>
    </w:p>
    <w:p w14:paraId="124267D8" w14:textId="2391DAB5" w:rsidR="00C64B40" w:rsidRDefault="005E0795" w:rsidP="005E0795">
      <w:pPr>
        <w:spacing w:line="360" w:lineRule="auto"/>
        <w:ind w:firstLine="708"/>
        <w:jc w:val="both"/>
        <w:rPr>
          <w:rFonts w:ascii="Times New Roman" w:hAnsi="Times New Roman" w:cs="Times New Roman"/>
          <w:sz w:val="24"/>
          <w:szCs w:val="24"/>
        </w:rPr>
      </w:pPr>
      <w:r w:rsidRPr="005E0795">
        <w:rPr>
          <w:rFonts w:ascii="Times New Roman" w:hAnsi="Times New Roman" w:cs="Times New Roman"/>
          <w:sz w:val="24"/>
          <w:szCs w:val="24"/>
        </w:rPr>
        <w:t>Hemşirelik Bölümü, akademik kadro gelişimi için bölümün temel ilke ve politikası,</w:t>
      </w:r>
      <w:r>
        <w:rPr>
          <w:rFonts w:ascii="Times New Roman" w:hAnsi="Times New Roman" w:cs="Times New Roman"/>
          <w:sz w:val="24"/>
          <w:szCs w:val="24"/>
        </w:rPr>
        <w:t xml:space="preserve"> </w:t>
      </w:r>
      <w:r w:rsidRPr="005E0795">
        <w:rPr>
          <w:rFonts w:ascii="Times New Roman" w:hAnsi="Times New Roman" w:cs="Times New Roman"/>
          <w:sz w:val="24"/>
          <w:szCs w:val="24"/>
        </w:rPr>
        <w:t>öğrenci eğitimi ve uygulamada hemşirelik lisans eğitimini tamamlamış, kendi</w:t>
      </w:r>
      <w:r>
        <w:rPr>
          <w:rFonts w:ascii="Times New Roman" w:hAnsi="Times New Roman" w:cs="Times New Roman"/>
          <w:sz w:val="24"/>
          <w:szCs w:val="24"/>
        </w:rPr>
        <w:t xml:space="preserve"> </w:t>
      </w:r>
      <w:r w:rsidRPr="005E0795">
        <w:rPr>
          <w:rFonts w:ascii="Times New Roman" w:hAnsi="Times New Roman" w:cs="Times New Roman"/>
          <w:sz w:val="24"/>
          <w:szCs w:val="24"/>
        </w:rPr>
        <w:t>alanında uzmanlaşmış öğretim elemanlarının görev almasını sağlamaktır.</w:t>
      </w:r>
      <w:r>
        <w:rPr>
          <w:rFonts w:ascii="Times New Roman" w:hAnsi="Times New Roman" w:cs="Times New Roman"/>
          <w:sz w:val="24"/>
          <w:szCs w:val="24"/>
        </w:rPr>
        <w:t xml:space="preserve"> </w:t>
      </w:r>
    </w:p>
    <w:p w14:paraId="111B7527" w14:textId="45A07D34" w:rsidR="002954BE" w:rsidRPr="00DC7C83" w:rsidRDefault="002954BE" w:rsidP="005E07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Bölümümüz </w:t>
      </w:r>
      <w:r w:rsidRPr="002954BE">
        <w:rPr>
          <w:rFonts w:ascii="Times New Roman" w:hAnsi="Times New Roman" w:cs="Times New Roman"/>
          <w:sz w:val="24"/>
          <w:szCs w:val="24"/>
        </w:rPr>
        <w:t>öğretim elemanlarının büyük çoğunluğu mesleki bilgi düzeylerini ve araştırma deneyimlerini</w:t>
      </w:r>
      <w:r>
        <w:rPr>
          <w:rFonts w:ascii="Times New Roman" w:hAnsi="Times New Roman" w:cs="Times New Roman"/>
          <w:sz w:val="24"/>
          <w:szCs w:val="24"/>
        </w:rPr>
        <w:t xml:space="preserve"> </w:t>
      </w:r>
      <w:r w:rsidRPr="002954BE">
        <w:rPr>
          <w:rFonts w:ascii="Times New Roman" w:hAnsi="Times New Roman" w:cs="Times New Roman"/>
          <w:sz w:val="24"/>
          <w:szCs w:val="24"/>
        </w:rPr>
        <w:t>artırmak amacıyla yurt içi kongre, sempozyum ve seminer gibi</w:t>
      </w:r>
      <w:r>
        <w:rPr>
          <w:rFonts w:ascii="Times New Roman" w:hAnsi="Times New Roman" w:cs="Times New Roman"/>
          <w:sz w:val="24"/>
          <w:szCs w:val="24"/>
        </w:rPr>
        <w:t xml:space="preserve"> </w:t>
      </w:r>
      <w:r w:rsidRPr="002954BE">
        <w:rPr>
          <w:rFonts w:ascii="Times New Roman" w:hAnsi="Times New Roman" w:cs="Times New Roman"/>
          <w:sz w:val="24"/>
          <w:szCs w:val="24"/>
        </w:rPr>
        <w:t>etkinliklere katıl</w:t>
      </w:r>
      <w:r>
        <w:rPr>
          <w:rFonts w:ascii="Times New Roman" w:hAnsi="Times New Roman" w:cs="Times New Roman"/>
          <w:sz w:val="24"/>
          <w:szCs w:val="24"/>
        </w:rPr>
        <w:t>maktadır (</w:t>
      </w:r>
      <w:hyperlink r:id="rId104" w:history="1">
        <w:r w:rsidRPr="002954BE">
          <w:rPr>
            <w:rStyle w:val="Kpr"/>
            <w:rFonts w:ascii="Times New Roman" w:hAnsi="Times New Roman" w:cs="Times New Roman"/>
            <w:sz w:val="24"/>
            <w:szCs w:val="24"/>
          </w:rPr>
          <w:t>OD3</w:t>
        </w:r>
      </w:hyperlink>
      <w:r>
        <w:rPr>
          <w:rFonts w:ascii="Times New Roman" w:hAnsi="Times New Roman" w:cs="Times New Roman"/>
          <w:sz w:val="24"/>
          <w:szCs w:val="24"/>
        </w:rPr>
        <w:t xml:space="preserve">). </w:t>
      </w:r>
    </w:p>
    <w:p w14:paraId="1AD7EFF3" w14:textId="77777777" w:rsidR="00C64B40" w:rsidRPr="00EE523F" w:rsidRDefault="00C64B40" w:rsidP="00EE523F">
      <w:pPr>
        <w:pStyle w:val="western"/>
        <w:keepNext/>
        <w:spacing w:before="119" w:beforeAutospacing="0" w:after="119" w:afterAutospacing="0" w:line="360" w:lineRule="auto"/>
        <w:jc w:val="both"/>
        <w:rPr>
          <w:b/>
          <w:color w:val="2F5496" w:themeColor="accent1" w:themeShade="BF"/>
          <w:kern w:val="2"/>
          <w:lang w:eastAsia="en-US"/>
          <w14:ligatures w14:val="standardContextual"/>
        </w:rPr>
      </w:pPr>
      <w:r w:rsidRPr="00EE523F">
        <w:rPr>
          <w:b/>
          <w:color w:val="2F5496" w:themeColor="accent1" w:themeShade="BF"/>
          <w:kern w:val="2"/>
          <w:lang w:eastAsia="en-US"/>
          <w14:ligatures w14:val="standardContextual"/>
        </w:rPr>
        <w:t>B.4.3. Eğitim faaliyetlerine yönelik teşvik ve ödüllendirme</w:t>
      </w:r>
    </w:p>
    <w:p w14:paraId="6A9D038F" w14:textId="5C79D43E" w:rsidR="005A07BF" w:rsidRPr="00D9562D" w:rsidRDefault="005A07BF" w:rsidP="005A07BF">
      <w:pPr>
        <w:spacing w:after="120" w:line="360" w:lineRule="auto"/>
        <w:ind w:firstLine="708"/>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Üniversitemizde araştırma performansı </w:t>
      </w:r>
      <w:hyperlink r:id="rId105" w:history="1">
        <w:r w:rsidRPr="00D9562D">
          <w:rPr>
            <w:rStyle w:val="Kpr"/>
            <w:rFonts w:ascii="Times New Roman" w:eastAsia="Times New Roman" w:hAnsi="Times New Roman" w:cs="Times New Roman"/>
            <w:sz w:val="24"/>
            <w:szCs w:val="24"/>
          </w:rPr>
          <w:t>AVESİS,</w:t>
        </w:r>
      </w:hyperlink>
      <w:r w:rsidRPr="00D9562D">
        <w:rPr>
          <w:rFonts w:ascii="Times New Roman" w:eastAsia="Times New Roman" w:hAnsi="Times New Roman" w:cs="Times New Roman"/>
          <w:sz w:val="24"/>
          <w:szCs w:val="24"/>
        </w:rPr>
        <w:t xml:space="preserve"> </w:t>
      </w:r>
      <w:hyperlink r:id="rId106" w:history="1">
        <w:r w:rsidRPr="00D9562D">
          <w:rPr>
            <w:rStyle w:val="Kpr"/>
            <w:rFonts w:ascii="Times New Roman" w:eastAsia="Times New Roman" w:hAnsi="Times New Roman" w:cs="Times New Roman"/>
            <w:sz w:val="24"/>
            <w:szCs w:val="24"/>
          </w:rPr>
          <w:t>BAPSİS</w:t>
        </w:r>
      </w:hyperlink>
      <w:r w:rsidRPr="00D9562D">
        <w:rPr>
          <w:rFonts w:ascii="Times New Roman" w:eastAsia="Times New Roman" w:hAnsi="Times New Roman" w:cs="Times New Roman"/>
          <w:sz w:val="24"/>
          <w:szCs w:val="24"/>
        </w:rPr>
        <w:t xml:space="preserve">, </w:t>
      </w:r>
      <w:hyperlink r:id="rId107" w:history="1">
        <w:r w:rsidRPr="00D9562D">
          <w:rPr>
            <w:rStyle w:val="Kpr"/>
            <w:rFonts w:ascii="Times New Roman" w:eastAsia="Times New Roman" w:hAnsi="Times New Roman" w:cs="Times New Roman"/>
            <w:sz w:val="24"/>
            <w:szCs w:val="24"/>
          </w:rPr>
          <w:t>ATÖSİS</w:t>
        </w:r>
      </w:hyperlink>
      <w:r w:rsidRPr="00D9562D">
        <w:rPr>
          <w:rFonts w:ascii="Times New Roman" w:eastAsia="Times New Roman" w:hAnsi="Times New Roman" w:cs="Times New Roman"/>
          <w:sz w:val="24"/>
          <w:szCs w:val="24"/>
        </w:rPr>
        <w:t xml:space="preserve"> gibi akademik veri bilgi sistemleri aracılığıyla takip edilmektedir. </w:t>
      </w:r>
      <w:r>
        <w:rPr>
          <w:rFonts w:ascii="Times New Roman" w:eastAsia="Times New Roman" w:hAnsi="Times New Roman" w:cs="Times New Roman"/>
          <w:sz w:val="24"/>
          <w:szCs w:val="24"/>
        </w:rPr>
        <w:t xml:space="preserve"> </w:t>
      </w:r>
      <w:r w:rsidRPr="00D9562D">
        <w:rPr>
          <w:rFonts w:ascii="Times New Roman" w:eastAsia="Times New Roman" w:hAnsi="Times New Roman" w:cs="Times New Roman"/>
          <w:sz w:val="24"/>
          <w:szCs w:val="24"/>
        </w:rPr>
        <w:t>Ayrıca üniversitemizde, araştırmacıların başarı ve hizmetlerini değerlendirmek, performanslarını arttırmak ve çalışmalarını teşvik etmek amacıyla her yıl bilimsel ödül töreni gerçekleştirilmektedir. Bu kapsamda bölümümüz öğretim üyesi Sağlık Bilimleri alanında en yüksek akademik teşvik puanına sahip olarak ödüle layık görülmüştür</w:t>
      </w:r>
      <w:r>
        <w:rPr>
          <w:rFonts w:ascii="Times New Roman" w:eastAsia="Times New Roman" w:hAnsi="Times New Roman" w:cs="Times New Roman"/>
          <w:sz w:val="24"/>
          <w:szCs w:val="24"/>
        </w:rPr>
        <w:t xml:space="preserve"> (</w:t>
      </w:r>
      <w:hyperlink r:id="rId108" w:history="1">
        <w:r w:rsidRPr="00CC1514">
          <w:rPr>
            <w:rStyle w:val="Kpr"/>
            <w:rFonts w:ascii="Times New Roman" w:eastAsia="Times New Roman" w:hAnsi="Times New Roman" w:cs="Times New Roman"/>
            <w:sz w:val="24"/>
            <w:szCs w:val="24"/>
          </w:rPr>
          <w:t>OD3</w:t>
        </w:r>
      </w:hyperlink>
      <w:r>
        <w:rPr>
          <w:rFonts w:ascii="Times New Roman" w:eastAsia="Times New Roman" w:hAnsi="Times New Roman" w:cs="Times New Roman"/>
          <w:sz w:val="24"/>
          <w:szCs w:val="24"/>
        </w:rPr>
        <w:t>)</w:t>
      </w:r>
      <w:r w:rsidRPr="00D9562D">
        <w:rPr>
          <w:rFonts w:ascii="Times New Roman" w:eastAsia="Times New Roman" w:hAnsi="Times New Roman" w:cs="Times New Roman"/>
          <w:sz w:val="24"/>
          <w:szCs w:val="24"/>
        </w:rPr>
        <w:t xml:space="preserve">. </w:t>
      </w:r>
    </w:p>
    <w:p w14:paraId="6B3F9633" w14:textId="7444ADFB" w:rsidR="005A07BF" w:rsidRPr="00D9562D" w:rsidRDefault="005A07BF" w:rsidP="00F63848">
      <w:pPr>
        <w:spacing w:after="0" w:line="360" w:lineRule="auto"/>
        <w:ind w:firstLine="708"/>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Bölümümüz, akademik başarıların takdir edilmesi ve görünürlüğünün artırılması hususunda da kararlıdır. Bu doğrultuda, akademik personelimizin kazandığı ödüller, yayımladığı nitelikli bilimsel çalışmalar ve gerçekleştirdiği diğer önemli başarılar, bölüm web sayfasında düzenli olarak duyurulmakta ve akademik toplulukla paylaşılmaktadır. Bu uygulama, yalnızca bireysel başarıların öne çıkarılmasını değil, aynı zamanda bölümümüzün </w:t>
      </w:r>
      <w:r w:rsidRPr="00D9562D">
        <w:rPr>
          <w:rFonts w:ascii="Times New Roman" w:eastAsia="Times New Roman" w:hAnsi="Times New Roman" w:cs="Times New Roman"/>
          <w:sz w:val="24"/>
          <w:szCs w:val="24"/>
        </w:rPr>
        <w:lastRenderedPageBreak/>
        <w:t>akademik kimliğinin güçlendirilmesini ve motivasyonun artırılmasını da hedeflemektedir (</w:t>
      </w:r>
      <w:hyperlink r:id="rId109" w:history="1">
        <w:r w:rsidRPr="008B134A">
          <w:rPr>
            <w:rStyle w:val="Kpr"/>
            <w:rFonts w:ascii="Times New Roman" w:eastAsia="Times New Roman" w:hAnsi="Times New Roman" w:cs="Times New Roman"/>
            <w:sz w:val="24"/>
            <w:szCs w:val="24"/>
          </w:rPr>
          <w:t>OD3</w:t>
        </w:r>
      </w:hyperlink>
      <w:r w:rsidRPr="00D956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8142673" w14:textId="77777777" w:rsidR="00D9562D" w:rsidRPr="00D9562D" w:rsidRDefault="00D9562D" w:rsidP="00C369C0">
      <w:pPr>
        <w:spacing w:after="0" w:line="360" w:lineRule="auto"/>
        <w:jc w:val="both"/>
        <w:rPr>
          <w:rFonts w:ascii="Times New Roman" w:eastAsia="Times New Roman" w:hAnsi="Times New Roman" w:cs="Times New Roman"/>
          <w:b/>
          <w:color w:val="2F5496" w:themeColor="accent1" w:themeShade="BF"/>
          <w:sz w:val="24"/>
          <w:szCs w:val="24"/>
        </w:rPr>
      </w:pPr>
    </w:p>
    <w:p w14:paraId="2F695CE2" w14:textId="77777777" w:rsidR="00C369C0" w:rsidRPr="00D9562D" w:rsidRDefault="00C369C0" w:rsidP="00C369C0">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 ARAŞTIRMA GELİŞTİRME</w:t>
      </w:r>
    </w:p>
    <w:p w14:paraId="781D201E" w14:textId="77777777" w:rsidR="00C369C0" w:rsidRPr="00D9562D" w:rsidRDefault="00C369C0" w:rsidP="00C369C0">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C.1. Süreçlerinin Yönetimi ve Araştırma Kaynakları</w:t>
      </w:r>
    </w:p>
    <w:p w14:paraId="5641EBD8" w14:textId="6CB8E56E" w:rsidR="00C369C0" w:rsidRPr="00D9562D" w:rsidRDefault="00C369C0" w:rsidP="00B643D5">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w:t>
      </w:r>
      <w:r w:rsidR="00F812A2" w:rsidRPr="00D9562D">
        <w:rPr>
          <w:rFonts w:ascii="Times New Roman" w:eastAsia="Times New Roman" w:hAnsi="Times New Roman" w:cs="Times New Roman"/>
          <w:b/>
          <w:color w:val="2F5496" w:themeColor="accent1" w:themeShade="BF"/>
          <w:sz w:val="24"/>
          <w:szCs w:val="24"/>
        </w:rPr>
        <w:t>.</w:t>
      </w:r>
      <w:r w:rsidRPr="00D9562D">
        <w:rPr>
          <w:rFonts w:ascii="Times New Roman" w:eastAsia="Times New Roman" w:hAnsi="Times New Roman" w:cs="Times New Roman"/>
          <w:b/>
          <w:color w:val="2F5496" w:themeColor="accent1" w:themeShade="BF"/>
          <w:sz w:val="24"/>
          <w:szCs w:val="24"/>
        </w:rPr>
        <w:t>1.1. Araştırma Süreçlerinin Yönetimi</w:t>
      </w:r>
    </w:p>
    <w:p w14:paraId="11099D51" w14:textId="0D6D034A" w:rsidR="006D7312" w:rsidRPr="00D9562D" w:rsidRDefault="00900600" w:rsidP="00BD7F1D">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Üniversitemiz yönetimi tarafından yapılan çalışmaların görünürlüğünün artırılması, akademisyenlerimizin ve bölüm</w:t>
      </w:r>
      <w:r w:rsidR="00A434BB" w:rsidRPr="00D9562D">
        <w:rPr>
          <w:rFonts w:ascii="Times New Roman" w:eastAsia="Times New Roman" w:hAnsi="Times New Roman" w:cs="Times New Roman"/>
          <w:sz w:val="24"/>
          <w:szCs w:val="24"/>
        </w:rPr>
        <w:t xml:space="preserve">lerin </w:t>
      </w:r>
      <w:r w:rsidRPr="00D9562D">
        <w:rPr>
          <w:rFonts w:ascii="Times New Roman" w:eastAsia="Times New Roman" w:hAnsi="Times New Roman" w:cs="Times New Roman"/>
          <w:sz w:val="24"/>
          <w:szCs w:val="24"/>
        </w:rPr>
        <w:t>akademik başarılarının değerlendirilmesi ve ulusal ve uluslararası üniversite sıralamalarına kaynak oluşturulması açısından AVESİS sisteminde</w:t>
      </w:r>
      <w:r w:rsidR="00A434BB" w:rsidRPr="00D9562D">
        <w:rPr>
          <w:rFonts w:ascii="Times New Roman" w:eastAsia="Times New Roman" w:hAnsi="Times New Roman" w:cs="Times New Roman"/>
          <w:sz w:val="24"/>
          <w:szCs w:val="24"/>
        </w:rPr>
        <w:t>ki</w:t>
      </w:r>
      <w:r w:rsidRPr="00D9562D">
        <w:rPr>
          <w:rFonts w:ascii="Times New Roman" w:eastAsia="Times New Roman" w:hAnsi="Times New Roman" w:cs="Times New Roman"/>
          <w:sz w:val="24"/>
          <w:szCs w:val="24"/>
        </w:rPr>
        <w:t xml:space="preserve"> akademik faaliyetlerin güncel tutulması konusuna önem verilmektedir</w:t>
      </w:r>
      <w:r w:rsidR="00A434BB" w:rsidRPr="00D9562D">
        <w:rPr>
          <w:rFonts w:ascii="Times New Roman" w:eastAsia="Times New Roman" w:hAnsi="Times New Roman" w:cs="Times New Roman"/>
          <w:sz w:val="24"/>
          <w:szCs w:val="24"/>
        </w:rPr>
        <w:t xml:space="preserve"> </w:t>
      </w:r>
      <w:r w:rsidR="0097720F" w:rsidRPr="0097720F">
        <w:rPr>
          <w:rFonts w:ascii="Times New Roman" w:eastAsia="Times New Roman" w:hAnsi="Times New Roman" w:cs="Times New Roman"/>
          <w:sz w:val="24"/>
          <w:szCs w:val="24"/>
        </w:rPr>
        <w:t>[</w:t>
      </w:r>
      <w:r w:rsidR="0097720F">
        <w:rPr>
          <w:rFonts w:ascii="Times New Roman" w:eastAsia="Times New Roman" w:hAnsi="Times New Roman" w:cs="Times New Roman"/>
          <w:sz w:val="24"/>
          <w:szCs w:val="24"/>
        </w:rPr>
        <w:t>1</w:t>
      </w:r>
      <w:r w:rsidR="0097720F" w:rsidRPr="0097720F">
        <w:rPr>
          <w:rFonts w:ascii="Times New Roman" w:eastAsia="Times New Roman" w:hAnsi="Times New Roman" w:cs="Times New Roman"/>
          <w:sz w:val="24"/>
          <w:szCs w:val="24"/>
        </w:rPr>
        <w:t>_OD3]</w:t>
      </w:r>
      <w:r w:rsidR="0097720F">
        <w:rPr>
          <w:rFonts w:ascii="Times New Roman" w:eastAsia="Times New Roman" w:hAnsi="Times New Roman" w:cs="Times New Roman"/>
          <w:sz w:val="24"/>
          <w:szCs w:val="24"/>
        </w:rPr>
        <w:t xml:space="preserve">. </w:t>
      </w:r>
      <w:r w:rsidR="009904B1" w:rsidRPr="00D9562D">
        <w:rPr>
          <w:rFonts w:ascii="Times New Roman" w:eastAsia="Times New Roman" w:hAnsi="Times New Roman" w:cs="Times New Roman"/>
          <w:sz w:val="24"/>
          <w:szCs w:val="24"/>
        </w:rPr>
        <w:t xml:space="preserve">Akademik Teşvik Ödeneği Süreç Yönetimi Sistemi (ATÖSİS) üzerinden akademik teşvik ödeneğine başvuran öğretim elemanlarının süreç değerlendirmesi, birimimiz bünyesindeki Birim Akademik Teşvik Başvuru ve İnceleme Komisyonu tarafından yapılmaktadır </w:t>
      </w:r>
      <w:r w:rsidR="00DF529C" w:rsidRPr="0097720F">
        <w:rPr>
          <w:rFonts w:ascii="Times New Roman" w:eastAsia="Times New Roman" w:hAnsi="Times New Roman" w:cs="Times New Roman"/>
          <w:sz w:val="24"/>
          <w:szCs w:val="24"/>
        </w:rPr>
        <w:t>[</w:t>
      </w:r>
      <w:r w:rsidR="00DF529C">
        <w:rPr>
          <w:rFonts w:ascii="Times New Roman" w:eastAsia="Times New Roman" w:hAnsi="Times New Roman" w:cs="Times New Roman"/>
          <w:sz w:val="24"/>
          <w:szCs w:val="24"/>
        </w:rPr>
        <w:t>2</w:t>
      </w:r>
      <w:r w:rsidR="00DF529C" w:rsidRPr="0097720F">
        <w:rPr>
          <w:rFonts w:ascii="Times New Roman" w:eastAsia="Times New Roman" w:hAnsi="Times New Roman" w:cs="Times New Roman"/>
          <w:sz w:val="24"/>
          <w:szCs w:val="24"/>
        </w:rPr>
        <w:t>_OD3]</w:t>
      </w:r>
    </w:p>
    <w:p w14:paraId="5A66B18D" w14:textId="53D1DCB0" w:rsidR="00C369C0" w:rsidRPr="00D9562D" w:rsidRDefault="00C369C0" w:rsidP="00C369C0">
      <w:pPr>
        <w:spacing w:after="0" w:line="360" w:lineRule="auto"/>
        <w:jc w:val="both"/>
        <w:rPr>
          <w:rFonts w:ascii="Times New Roman" w:eastAsia="Times New Roman" w:hAnsi="Times New Roman" w:cs="Times New Roman"/>
          <w:b/>
          <w:sz w:val="24"/>
          <w:szCs w:val="24"/>
        </w:rPr>
      </w:pPr>
      <w:r w:rsidRPr="00D9562D">
        <w:rPr>
          <w:rFonts w:ascii="Times New Roman" w:eastAsia="Times New Roman" w:hAnsi="Times New Roman" w:cs="Times New Roman"/>
          <w:b/>
          <w:sz w:val="24"/>
          <w:szCs w:val="24"/>
        </w:rPr>
        <w:t>Kanıt</w:t>
      </w:r>
      <w:r w:rsidR="00BD7F1D" w:rsidRPr="00D9562D">
        <w:rPr>
          <w:rFonts w:ascii="Times New Roman" w:eastAsia="Times New Roman" w:hAnsi="Times New Roman" w:cs="Times New Roman"/>
          <w:b/>
          <w:sz w:val="24"/>
          <w:szCs w:val="24"/>
        </w:rPr>
        <w:t>lar</w:t>
      </w:r>
    </w:p>
    <w:p w14:paraId="2E7F7D45" w14:textId="5ECF56F0" w:rsidR="00DF529C" w:rsidRDefault="00DF529C" w:rsidP="00DF529C">
      <w:pPr>
        <w:pStyle w:val="western"/>
        <w:spacing w:beforeAutospacing="0" w:after="0" w:afterAutospacing="0" w:line="360" w:lineRule="auto"/>
        <w:jc w:val="both"/>
        <w:rPr>
          <w:rFonts w:eastAsia="TimesNewRomanPSMT"/>
        </w:rPr>
      </w:pPr>
      <w:r>
        <w:rPr>
          <w:rFonts w:eastAsia="TimesNewRomanPSMT"/>
        </w:rPr>
        <w:t>[1](3)C.1.1.</w:t>
      </w:r>
      <w:hyperlink r:id="rId110" w:history="1">
        <w:r w:rsidRPr="00DF529C">
          <w:rPr>
            <w:rStyle w:val="Kpr"/>
            <w:rFonts w:eastAsia="TimesNewRomanPSMT"/>
          </w:rPr>
          <w:t>AVESİS_güncel_tutma_duyurusu</w:t>
        </w:r>
      </w:hyperlink>
    </w:p>
    <w:p w14:paraId="180F59A7" w14:textId="71BC2F66" w:rsidR="00FE2E65" w:rsidRDefault="00DF529C" w:rsidP="00C369C0">
      <w:pPr>
        <w:spacing w:after="0" w:line="360" w:lineRule="auto"/>
        <w:jc w:val="both"/>
        <w:rPr>
          <w:rFonts w:ascii="Times New Roman" w:eastAsia="Times New Roman" w:hAnsi="Times New Roman" w:cs="Times New Roman"/>
          <w:sz w:val="24"/>
          <w:szCs w:val="24"/>
        </w:rPr>
      </w:pPr>
      <w:r w:rsidRPr="00DF529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DF529C">
        <w:rPr>
          <w:rFonts w:ascii="Times New Roman" w:eastAsia="Times New Roman" w:hAnsi="Times New Roman" w:cs="Times New Roman"/>
          <w:sz w:val="24"/>
          <w:szCs w:val="24"/>
        </w:rPr>
        <w:t>](3)C.1.1.</w:t>
      </w:r>
      <w:hyperlink r:id="rId111" w:history="1">
        <w:r w:rsidRPr="00DF529C">
          <w:rPr>
            <w:rStyle w:val="Kpr"/>
            <w:rFonts w:ascii="Times New Roman" w:eastAsia="Times New Roman" w:hAnsi="Times New Roman" w:cs="Times New Roman"/>
            <w:sz w:val="24"/>
            <w:szCs w:val="24"/>
          </w:rPr>
          <w:t>Birim_akademik_teşvik_komisyonu</w:t>
        </w:r>
      </w:hyperlink>
    </w:p>
    <w:p w14:paraId="1D080F70" w14:textId="77777777" w:rsidR="00E47348" w:rsidRPr="00D9562D" w:rsidRDefault="00E47348" w:rsidP="00C369C0">
      <w:pPr>
        <w:spacing w:after="0" w:line="360" w:lineRule="auto"/>
        <w:jc w:val="both"/>
        <w:rPr>
          <w:rFonts w:ascii="Times New Roman" w:eastAsia="Times New Roman" w:hAnsi="Times New Roman" w:cs="Times New Roman"/>
          <w:sz w:val="24"/>
          <w:szCs w:val="24"/>
        </w:rPr>
      </w:pPr>
    </w:p>
    <w:p w14:paraId="66405218" w14:textId="069B8A25" w:rsidR="00C369C0" w:rsidRPr="00D9562D" w:rsidRDefault="00C369C0" w:rsidP="00BD7F1D">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C.1.2. İç ve Dış Kaynaklar</w:t>
      </w:r>
    </w:p>
    <w:p w14:paraId="59D78925" w14:textId="4136DF96" w:rsidR="00C369C0" w:rsidRPr="00D9562D" w:rsidRDefault="00C369C0" w:rsidP="00476E44">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Bölümümüz</w:t>
      </w:r>
      <w:r w:rsidR="004A1ED0" w:rsidRPr="00D9562D">
        <w:rPr>
          <w:rFonts w:ascii="Times New Roman" w:eastAsia="Times New Roman" w:hAnsi="Times New Roman" w:cs="Times New Roman"/>
          <w:sz w:val="24"/>
          <w:szCs w:val="24"/>
        </w:rPr>
        <w:t xml:space="preserve"> akademik personeli</w:t>
      </w:r>
      <w:r w:rsidRPr="00D9562D">
        <w:rPr>
          <w:rFonts w:ascii="Times New Roman" w:eastAsia="Times New Roman" w:hAnsi="Times New Roman" w:cs="Times New Roman"/>
          <w:sz w:val="24"/>
          <w:szCs w:val="24"/>
        </w:rPr>
        <w:t>, araştırma faaliyetlerini sürdürülebilir kılmak amacıyla üniversitemizin Bilimsel Araştırma Projeleri (BAP) fonundan yararlanarak iç kaynak kullanımına dayalı çalışmalarını aktif bir şekilde yürütmektedir. Bu süreç, üniversite bünyesindeki araştırma olanaklarının verimli bir biçimde değerlendirilmesine ve bilimsel üretkenliğin artırılmasına katkı sağlamaktadır.</w:t>
      </w:r>
      <w:r w:rsidR="004A1ED0" w:rsidRPr="00D9562D">
        <w:rPr>
          <w:rFonts w:ascii="Times New Roman" w:hAnsi="Times New Roman" w:cs="Times New Roman"/>
          <w:sz w:val="24"/>
          <w:szCs w:val="24"/>
        </w:rPr>
        <w:t xml:space="preserve"> </w:t>
      </w:r>
      <w:r w:rsidR="004A1ED0" w:rsidRPr="00D9562D">
        <w:rPr>
          <w:rFonts w:ascii="Times New Roman" w:eastAsia="Times New Roman" w:hAnsi="Times New Roman" w:cs="Times New Roman"/>
          <w:sz w:val="24"/>
          <w:szCs w:val="24"/>
        </w:rPr>
        <w:t>İç kaynakların ve kullanımına ilişkin süreçler BAP birimi tarafından tanımlanmıştır</w:t>
      </w:r>
      <w:r w:rsidR="00E47348">
        <w:rPr>
          <w:rFonts w:ascii="Times New Roman" w:eastAsia="Times New Roman" w:hAnsi="Times New Roman" w:cs="Times New Roman"/>
          <w:sz w:val="24"/>
          <w:szCs w:val="24"/>
        </w:rPr>
        <w:t xml:space="preserve"> (</w:t>
      </w:r>
      <w:hyperlink r:id="rId112" w:history="1">
        <w:r w:rsidR="00E47348" w:rsidRPr="00E47348">
          <w:rPr>
            <w:rStyle w:val="Kpr"/>
            <w:rFonts w:ascii="Times New Roman" w:eastAsia="Times New Roman" w:hAnsi="Times New Roman" w:cs="Times New Roman"/>
            <w:sz w:val="24"/>
            <w:szCs w:val="24"/>
          </w:rPr>
          <w:t>OD3</w:t>
        </w:r>
      </w:hyperlink>
      <w:r w:rsidR="00E47348">
        <w:rPr>
          <w:rFonts w:ascii="Times New Roman" w:eastAsia="Times New Roman" w:hAnsi="Times New Roman" w:cs="Times New Roman"/>
          <w:sz w:val="24"/>
          <w:szCs w:val="24"/>
        </w:rPr>
        <w:t>)</w:t>
      </w:r>
      <w:r w:rsidR="004A1ED0" w:rsidRPr="00D9562D">
        <w:rPr>
          <w:rFonts w:ascii="Times New Roman" w:eastAsia="Times New Roman" w:hAnsi="Times New Roman" w:cs="Times New Roman"/>
          <w:sz w:val="24"/>
          <w:szCs w:val="24"/>
        </w:rPr>
        <w:t xml:space="preserve">. </w:t>
      </w:r>
    </w:p>
    <w:p w14:paraId="0BEF5DE0" w14:textId="03599310" w:rsidR="004A1ED0" w:rsidRPr="00D9562D" w:rsidRDefault="00C369C0" w:rsidP="007B4DBE">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Dış kaynak kullanımı açısından, bölümümüz öğretim üyeleri ve akademik personeli Türkiye Bilimsel ve Teknolojik Araştırma Kurumu (TÜBİTAK) ve Türkiye Sağlık Enstitüleri Başkanlığı (TÜSEB) gibi ulusal düzeyde prestijli kurumlara proje başvuruları gerçekleştirmekte</w:t>
      </w:r>
      <w:r w:rsidR="004A1ED0" w:rsidRPr="00D9562D">
        <w:rPr>
          <w:rFonts w:ascii="Times New Roman" w:eastAsia="Times New Roman" w:hAnsi="Times New Roman" w:cs="Times New Roman"/>
          <w:sz w:val="24"/>
          <w:szCs w:val="24"/>
        </w:rPr>
        <w:t>dir</w:t>
      </w:r>
      <w:r w:rsidRPr="00D9562D">
        <w:rPr>
          <w:rFonts w:ascii="Times New Roman" w:eastAsia="Times New Roman" w:hAnsi="Times New Roman" w:cs="Times New Roman"/>
          <w:sz w:val="24"/>
          <w:szCs w:val="24"/>
        </w:rPr>
        <w:t xml:space="preserve"> ve bu kurumların sağladığı finansal destekle kapsamlı araştırma projeleri yürütmektedir. </w:t>
      </w:r>
      <w:r w:rsidR="004A1ED0" w:rsidRPr="00D9562D">
        <w:rPr>
          <w:rFonts w:ascii="Times New Roman" w:eastAsia="Times New Roman" w:hAnsi="Times New Roman" w:cs="Times New Roman"/>
          <w:sz w:val="24"/>
          <w:szCs w:val="24"/>
        </w:rPr>
        <w:t>2024 yılı içerisinde birimimizde dış kaynaklı olarak 2 adet TÜSEB A grubu Acil Ar-Ge Projesi ve 1 adet TÜBİTAK 1002 Hızlı Destek Projesi kabulü gerçekleşmiştir</w:t>
      </w:r>
      <w:r w:rsidR="00B44B91">
        <w:rPr>
          <w:rFonts w:ascii="Times New Roman" w:eastAsia="Times New Roman" w:hAnsi="Times New Roman" w:cs="Times New Roman"/>
          <w:sz w:val="24"/>
          <w:szCs w:val="24"/>
        </w:rPr>
        <w:t xml:space="preserve"> (</w:t>
      </w:r>
      <w:hyperlink r:id="rId113" w:history="1">
        <w:r w:rsidR="00B44B91" w:rsidRPr="00B44B91">
          <w:rPr>
            <w:rStyle w:val="Kpr"/>
            <w:rFonts w:ascii="Times New Roman" w:eastAsia="Times New Roman" w:hAnsi="Times New Roman" w:cs="Times New Roman"/>
            <w:sz w:val="24"/>
            <w:szCs w:val="24"/>
          </w:rPr>
          <w:t>OD3</w:t>
        </w:r>
      </w:hyperlink>
      <w:r w:rsidR="00B44B91">
        <w:rPr>
          <w:rFonts w:ascii="Times New Roman" w:eastAsia="Times New Roman" w:hAnsi="Times New Roman" w:cs="Times New Roman"/>
          <w:sz w:val="24"/>
          <w:szCs w:val="24"/>
        </w:rPr>
        <w:t>)</w:t>
      </w:r>
      <w:r w:rsidR="004A1ED0" w:rsidRPr="00D9562D">
        <w:rPr>
          <w:rFonts w:ascii="Times New Roman" w:eastAsia="Times New Roman" w:hAnsi="Times New Roman" w:cs="Times New Roman"/>
          <w:sz w:val="24"/>
          <w:szCs w:val="24"/>
        </w:rPr>
        <w:t xml:space="preserve">. </w:t>
      </w:r>
    </w:p>
    <w:p w14:paraId="1F40789D" w14:textId="210D82EA" w:rsidR="00C369C0" w:rsidRPr="00D9562D" w:rsidRDefault="00C369C0" w:rsidP="00B44B91">
      <w:pPr>
        <w:spacing w:after="0" w:line="360" w:lineRule="auto"/>
        <w:jc w:val="both"/>
        <w:rPr>
          <w:rFonts w:ascii="Times New Roman" w:eastAsia="Times New Roman" w:hAnsi="Times New Roman" w:cs="Times New Roman"/>
          <w:b/>
          <w:sz w:val="24"/>
          <w:szCs w:val="24"/>
        </w:rPr>
      </w:pPr>
      <w:r w:rsidRPr="00D9562D">
        <w:rPr>
          <w:rFonts w:ascii="Times New Roman" w:eastAsia="Times New Roman" w:hAnsi="Times New Roman" w:cs="Times New Roman"/>
          <w:sz w:val="24"/>
          <w:szCs w:val="24"/>
        </w:rPr>
        <w:t>Bölümümüzün lisans öğrencileri ise üniversitemizin "</w:t>
      </w:r>
      <w:r w:rsidR="005F1F18" w:rsidRPr="00D9562D">
        <w:rPr>
          <w:rFonts w:ascii="Times New Roman" w:hAnsi="Times New Roman" w:cs="Times New Roman"/>
          <w:sz w:val="24"/>
          <w:szCs w:val="24"/>
        </w:rPr>
        <w:t xml:space="preserve"> </w:t>
      </w:r>
      <w:r w:rsidR="005F1F18" w:rsidRPr="00D9562D">
        <w:rPr>
          <w:rFonts w:ascii="Times New Roman" w:eastAsia="Times New Roman" w:hAnsi="Times New Roman" w:cs="Times New Roman"/>
          <w:sz w:val="24"/>
          <w:szCs w:val="24"/>
        </w:rPr>
        <w:t>2209-A</w:t>
      </w:r>
      <w:r w:rsidR="007848AE" w:rsidRPr="00D9562D">
        <w:rPr>
          <w:rFonts w:ascii="Times New Roman" w:eastAsia="Times New Roman" w:hAnsi="Times New Roman" w:cs="Times New Roman"/>
          <w:sz w:val="24"/>
          <w:szCs w:val="24"/>
        </w:rPr>
        <w:t xml:space="preserve"> </w:t>
      </w:r>
      <w:r w:rsidR="005F1F18" w:rsidRPr="00D9562D">
        <w:rPr>
          <w:rFonts w:ascii="Times New Roman" w:eastAsia="Times New Roman" w:hAnsi="Times New Roman" w:cs="Times New Roman"/>
          <w:sz w:val="24"/>
          <w:szCs w:val="24"/>
        </w:rPr>
        <w:t>-</w:t>
      </w:r>
      <w:r w:rsidR="007848AE" w:rsidRPr="00D9562D">
        <w:rPr>
          <w:rFonts w:ascii="Times New Roman" w:eastAsia="Times New Roman" w:hAnsi="Times New Roman" w:cs="Times New Roman"/>
          <w:sz w:val="24"/>
          <w:szCs w:val="24"/>
        </w:rPr>
        <w:t xml:space="preserve"> </w:t>
      </w:r>
      <w:r w:rsidR="005F1F18" w:rsidRPr="00D9562D">
        <w:rPr>
          <w:rFonts w:ascii="Times New Roman" w:eastAsia="Times New Roman" w:hAnsi="Times New Roman" w:cs="Times New Roman"/>
          <w:sz w:val="24"/>
          <w:szCs w:val="24"/>
        </w:rPr>
        <w:t>Üniversite Öğrencileri Araştırma Projeleri Destekleme Programı</w:t>
      </w:r>
      <w:r w:rsidRPr="00D9562D">
        <w:rPr>
          <w:rFonts w:ascii="Times New Roman" w:eastAsia="Times New Roman" w:hAnsi="Times New Roman" w:cs="Times New Roman"/>
          <w:sz w:val="24"/>
          <w:szCs w:val="24"/>
        </w:rPr>
        <w:t xml:space="preserve">" kapsamında araştırma projelerine finansal destek sağlama fırsatından yararlanmaktadır. </w:t>
      </w:r>
      <w:r w:rsidR="008A7C91" w:rsidRPr="00D9562D">
        <w:rPr>
          <w:rFonts w:ascii="Times New Roman" w:eastAsia="Times New Roman" w:hAnsi="Times New Roman" w:cs="Times New Roman"/>
          <w:sz w:val="24"/>
          <w:szCs w:val="24"/>
        </w:rPr>
        <w:t xml:space="preserve">Bu kapsamda 2024 yılı içerisinde öğretim üyelerimiz </w:t>
      </w:r>
      <w:r w:rsidR="008A7C91" w:rsidRPr="00D9562D">
        <w:rPr>
          <w:rFonts w:ascii="Times New Roman" w:eastAsia="Times New Roman" w:hAnsi="Times New Roman" w:cs="Times New Roman"/>
          <w:sz w:val="24"/>
          <w:szCs w:val="24"/>
        </w:rPr>
        <w:lastRenderedPageBreak/>
        <w:t>danışmanlığında öğrencilerimiz tarafından başvurusu yapılan 4 projemiz kabul edilmiştir</w:t>
      </w:r>
      <w:r w:rsidR="006F06F2" w:rsidRPr="00D9562D">
        <w:rPr>
          <w:rFonts w:ascii="Times New Roman" w:eastAsia="Times New Roman" w:hAnsi="Times New Roman" w:cs="Times New Roman"/>
          <w:sz w:val="24"/>
          <w:szCs w:val="24"/>
        </w:rPr>
        <w:t xml:space="preserve"> </w:t>
      </w:r>
      <w:r w:rsidR="00B44B91">
        <w:rPr>
          <w:rFonts w:ascii="Times New Roman" w:eastAsia="Times New Roman" w:hAnsi="Times New Roman" w:cs="Times New Roman"/>
          <w:sz w:val="24"/>
          <w:szCs w:val="24"/>
        </w:rPr>
        <w:t>(</w:t>
      </w:r>
      <w:hyperlink r:id="rId114" w:history="1">
        <w:r w:rsidR="00B44B91" w:rsidRPr="00B44B91">
          <w:rPr>
            <w:rStyle w:val="Kpr"/>
            <w:rFonts w:ascii="Times New Roman" w:eastAsia="Times New Roman" w:hAnsi="Times New Roman" w:cs="Times New Roman"/>
            <w:sz w:val="24"/>
            <w:szCs w:val="24"/>
          </w:rPr>
          <w:t>OD3</w:t>
        </w:r>
      </w:hyperlink>
      <w:r w:rsidR="00B44B91">
        <w:rPr>
          <w:rFonts w:ascii="Times New Roman" w:eastAsia="Times New Roman" w:hAnsi="Times New Roman" w:cs="Times New Roman"/>
          <w:sz w:val="24"/>
          <w:szCs w:val="24"/>
        </w:rPr>
        <w:t>)</w:t>
      </w:r>
    </w:p>
    <w:p w14:paraId="5EC93695" w14:textId="77777777" w:rsidR="009A2F5A" w:rsidRPr="00D9562D" w:rsidRDefault="009A2F5A" w:rsidP="00C369C0">
      <w:pPr>
        <w:spacing w:after="0" w:line="360" w:lineRule="auto"/>
        <w:jc w:val="both"/>
        <w:rPr>
          <w:rFonts w:ascii="Times New Roman" w:eastAsia="Times New Roman" w:hAnsi="Times New Roman" w:cs="Times New Roman"/>
          <w:sz w:val="24"/>
          <w:szCs w:val="24"/>
        </w:rPr>
      </w:pPr>
    </w:p>
    <w:p w14:paraId="7688AC56" w14:textId="674060DC" w:rsidR="009A2F5A" w:rsidRPr="00D9562D" w:rsidRDefault="009A2F5A" w:rsidP="009A2F5A">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C.1.3. Doktora programları ve doktora sonrası imkanlar</w:t>
      </w:r>
    </w:p>
    <w:p w14:paraId="4A035F9E" w14:textId="68B2EDB8" w:rsidR="009A2F5A" w:rsidRPr="00D9562D" w:rsidRDefault="009A2F5A" w:rsidP="00C369C0">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Birimin doktora programı bulunmamaktadır. </w:t>
      </w:r>
    </w:p>
    <w:p w14:paraId="1AB20C79" w14:textId="77777777" w:rsidR="000A55B2" w:rsidRPr="00D9562D" w:rsidRDefault="000A55B2" w:rsidP="00C369C0">
      <w:pPr>
        <w:spacing w:after="0" w:line="360" w:lineRule="auto"/>
        <w:jc w:val="both"/>
        <w:rPr>
          <w:rFonts w:ascii="Times New Roman" w:eastAsia="Times New Roman" w:hAnsi="Times New Roman" w:cs="Times New Roman"/>
          <w:sz w:val="24"/>
          <w:szCs w:val="24"/>
        </w:rPr>
      </w:pPr>
    </w:p>
    <w:p w14:paraId="29380288" w14:textId="62249DD5" w:rsidR="00C369C0" w:rsidRPr="00D9562D" w:rsidRDefault="00C369C0" w:rsidP="004947E3">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 xml:space="preserve">C.2. Araştırma Yetkinliği, İş </w:t>
      </w:r>
      <w:r w:rsidR="00EB688F" w:rsidRPr="00D9562D">
        <w:rPr>
          <w:rFonts w:ascii="Times New Roman" w:eastAsia="Times New Roman" w:hAnsi="Times New Roman" w:cs="Times New Roman"/>
          <w:b/>
          <w:color w:val="2F5496" w:themeColor="accent1" w:themeShade="BF"/>
          <w:sz w:val="24"/>
          <w:szCs w:val="24"/>
        </w:rPr>
        <w:t>B</w:t>
      </w:r>
      <w:r w:rsidRPr="00D9562D">
        <w:rPr>
          <w:rFonts w:ascii="Times New Roman" w:eastAsia="Times New Roman" w:hAnsi="Times New Roman" w:cs="Times New Roman"/>
          <w:b/>
          <w:color w:val="2F5496" w:themeColor="accent1" w:themeShade="BF"/>
          <w:sz w:val="24"/>
          <w:szCs w:val="24"/>
        </w:rPr>
        <w:t>irlikler</w:t>
      </w:r>
      <w:r w:rsidR="00EB688F" w:rsidRPr="00D9562D">
        <w:rPr>
          <w:rFonts w:ascii="Times New Roman" w:eastAsia="Times New Roman" w:hAnsi="Times New Roman" w:cs="Times New Roman"/>
          <w:b/>
          <w:color w:val="2F5496" w:themeColor="accent1" w:themeShade="BF"/>
          <w:sz w:val="24"/>
          <w:szCs w:val="24"/>
        </w:rPr>
        <w:t>i</w:t>
      </w:r>
      <w:r w:rsidRPr="00D9562D">
        <w:rPr>
          <w:rFonts w:ascii="Times New Roman" w:eastAsia="Times New Roman" w:hAnsi="Times New Roman" w:cs="Times New Roman"/>
          <w:b/>
          <w:color w:val="2F5496" w:themeColor="accent1" w:themeShade="BF"/>
          <w:sz w:val="24"/>
          <w:szCs w:val="24"/>
        </w:rPr>
        <w:t xml:space="preserve"> ve Destekler</w:t>
      </w:r>
    </w:p>
    <w:p w14:paraId="1EB9535D" w14:textId="1E3C6289" w:rsidR="00B54ACC" w:rsidRPr="00D9562D" w:rsidRDefault="00C369C0" w:rsidP="00A04C26">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C.2.1. Araştırma yetkinlikleri ve gelişimi</w:t>
      </w:r>
    </w:p>
    <w:p w14:paraId="49939D6C" w14:textId="7249F773" w:rsidR="00B54ACC" w:rsidRPr="00D9562D" w:rsidRDefault="00B54ACC" w:rsidP="00A35115">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sz w:val="24"/>
          <w:szCs w:val="24"/>
        </w:rPr>
        <w:t xml:space="preserve">Üniversite birimleri tarafından akademik personelin araştırma yetkinliği, öğretim üyeliğine atama ve yükseltmelerde 2547 sayılı yasanın ilgili maddelerinde tanımlanan koşullara ilave olarak, “Bilecik Şeyh Edebali Üniversitesi Öğretim Üyeliğine Yükseltilme ve Atanma Yönergesi” ile tanımlanmış akademik faaliyetler çerçevesinde güvence altına alınmıştır </w:t>
      </w:r>
      <w:r w:rsidR="008A154D">
        <w:rPr>
          <w:rFonts w:ascii="Times New Roman" w:eastAsia="Times New Roman" w:hAnsi="Times New Roman" w:cs="Times New Roman"/>
          <w:sz w:val="24"/>
          <w:szCs w:val="24"/>
        </w:rPr>
        <w:t>(</w:t>
      </w:r>
      <w:hyperlink r:id="rId115" w:history="1">
        <w:r w:rsidR="008A154D" w:rsidRPr="008A154D">
          <w:rPr>
            <w:rStyle w:val="Kpr"/>
            <w:rFonts w:ascii="Times New Roman" w:eastAsia="Times New Roman" w:hAnsi="Times New Roman" w:cs="Times New Roman"/>
            <w:sz w:val="24"/>
            <w:szCs w:val="24"/>
          </w:rPr>
          <w:t>OD3</w:t>
        </w:r>
      </w:hyperlink>
      <w:r w:rsidR="008A154D">
        <w:rPr>
          <w:rFonts w:ascii="Times New Roman" w:eastAsia="Times New Roman" w:hAnsi="Times New Roman" w:cs="Times New Roman"/>
          <w:sz w:val="24"/>
          <w:szCs w:val="24"/>
        </w:rPr>
        <w:t>)</w:t>
      </w:r>
    </w:p>
    <w:p w14:paraId="799CC4F3" w14:textId="1887D316" w:rsidR="006B7978" w:rsidRPr="00D9562D" w:rsidRDefault="00A04C26" w:rsidP="006B7978">
      <w:pPr>
        <w:spacing w:after="24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Üniversitemiz, </w:t>
      </w:r>
      <w:r w:rsidR="006B7978" w:rsidRPr="00D9562D">
        <w:rPr>
          <w:rFonts w:ascii="Times New Roman" w:eastAsia="Times New Roman" w:hAnsi="Times New Roman" w:cs="Times New Roman"/>
          <w:sz w:val="24"/>
          <w:szCs w:val="24"/>
        </w:rPr>
        <w:t xml:space="preserve">Proje Geliştirme ve Koordinasyon Ofisi </w:t>
      </w:r>
      <w:r w:rsidR="00C1793D" w:rsidRPr="00D9562D">
        <w:rPr>
          <w:rFonts w:ascii="Times New Roman" w:eastAsia="Times New Roman" w:hAnsi="Times New Roman" w:cs="Times New Roman"/>
          <w:sz w:val="24"/>
          <w:szCs w:val="24"/>
        </w:rPr>
        <w:t>öğretim elemanlarının araştırma yetkinliğinin geliştirilmesine yönelik etkinlikler ve bireysel danışmanlık hizmetleri gerçekleştirilmektedir. Bu kapsamda bölümümüz öğretim üyesi tarafından 2025 Yılı TÜSEB A Grubu Proje Çağrılarına yönelik eğitim gerçekleştirilmiştir</w:t>
      </w:r>
      <w:r w:rsidR="007F6DE2">
        <w:rPr>
          <w:rFonts w:ascii="Times New Roman" w:eastAsia="Times New Roman" w:hAnsi="Times New Roman" w:cs="Times New Roman"/>
          <w:sz w:val="24"/>
          <w:szCs w:val="24"/>
        </w:rPr>
        <w:t xml:space="preserve"> (</w:t>
      </w:r>
      <w:hyperlink r:id="rId116" w:history="1">
        <w:r w:rsidR="007F6DE2" w:rsidRPr="007F6DE2">
          <w:rPr>
            <w:rStyle w:val="Kpr"/>
            <w:rFonts w:ascii="Times New Roman" w:eastAsia="Times New Roman" w:hAnsi="Times New Roman" w:cs="Times New Roman"/>
            <w:sz w:val="24"/>
            <w:szCs w:val="24"/>
          </w:rPr>
          <w:t>OD3</w:t>
        </w:r>
      </w:hyperlink>
      <w:r w:rsidR="007F6DE2">
        <w:rPr>
          <w:rFonts w:ascii="Times New Roman" w:eastAsia="Times New Roman" w:hAnsi="Times New Roman" w:cs="Times New Roman"/>
          <w:sz w:val="24"/>
          <w:szCs w:val="24"/>
        </w:rPr>
        <w:t>)</w:t>
      </w:r>
      <w:r w:rsidR="00C1793D" w:rsidRPr="00D9562D">
        <w:rPr>
          <w:rFonts w:ascii="Times New Roman" w:eastAsia="Times New Roman" w:hAnsi="Times New Roman" w:cs="Times New Roman"/>
          <w:sz w:val="24"/>
          <w:szCs w:val="24"/>
        </w:rPr>
        <w:t xml:space="preserve">. </w:t>
      </w:r>
      <w:r w:rsidR="006B7978" w:rsidRPr="00D9562D">
        <w:rPr>
          <w:rFonts w:ascii="Times New Roman" w:eastAsia="Times New Roman" w:hAnsi="Times New Roman" w:cs="Times New Roman"/>
          <w:sz w:val="24"/>
          <w:szCs w:val="24"/>
        </w:rPr>
        <w:t>Ayrıca üniversitemiz Teknoloji Transfer Ofisi akademik personellerin fikrî mülkiyet, patent ve marka yönetimleri faaliyetlerini yürütmesinde destek sağla</w:t>
      </w:r>
      <w:r w:rsidR="007F6DE2">
        <w:rPr>
          <w:rFonts w:ascii="Times New Roman" w:eastAsia="Times New Roman" w:hAnsi="Times New Roman" w:cs="Times New Roman"/>
          <w:sz w:val="24"/>
          <w:szCs w:val="24"/>
        </w:rPr>
        <w:t xml:space="preserve">maktadır. Bu kapsamda bölümümüzde </w:t>
      </w:r>
      <w:r w:rsidR="006B7978" w:rsidRPr="00D9562D">
        <w:rPr>
          <w:rFonts w:ascii="Times New Roman" w:eastAsia="Times New Roman" w:hAnsi="Times New Roman" w:cs="Times New Roman"/>
          <w:sz w:val="24"/>
          <w:szCs w:val="24"/>
        </w:rPr>
        <w:t>bir patent başvurusu bulunmaktadır (</w:t>
      </w:r>
      <w:hyperlink r:id="rId117" w:history="1">
        <w:r w:rsidR="007F6DE2" w:rsidRPr="007F6DE2">
          <w:rPr>
            <w:rStyle w:val="Kpr"/>
            <w:rFonts w:ascii="Times New Roman" w:eastAsia="Times New Roman" w:hAnsi="Times New Roman" w:cs="Times New Roman"/>
            <w:sz w:val="24"/>
            <w:szCs w:val="24"/>
          </w:rPr>
          <w:t>OD3</w:t>
        </w:r>
      </w:hyperlink>
      <w:r w:rsidR="001908A9" w:rsidRPr="00D9562D">
        <w:rPr>
          <w:rFonts w:ascii="Times New Roman" w:eastAsia="Times New Roman" w:hAnsi="Times New Roman" w:cs="Times New Roman"/>
          <w:sz w:val="24"/>
          <w:szCs w:val="24"/>
        </w:rPr>
        <w:t>)</w:t>
      </w:r>
      <w:r w:rsidR="006B7978" w:rsidRPr="00D9562D">
        <w:rPr>
          <w:rFonts w:ascii="Times New Roman" w:eastAsia="Times New Roman" w:hAnsi="Times New Roman" w:cs="Times New Roman"/>
          <w:sz w:val="24"/>
          <w:szCs w:val="24"/>
        </w:rPr>
        <w:t>.</w:t>
      </w:r>
    </w:p>
    <w:p w14:paraId="744F59F0" w14:textId="48B2CB37" w:rsidR="00346C78" w:rsidRPr="00D9562D" w:rsidRDefault="00E90BD9" w:rsidP="00346C7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Hemşirelik bölümü </w:t>
      </w:r>
      <w:r w:rsidR="00E02A97" w:rsidRPr="00D9562D">
        <w:rPr>
          <w:rFonts w:ascii="Times New Roman" w:eastAsia="Times New Roman" w:hAnsi="Times New Roman" w:cs="Times New Roman"/>
          <w:sz w:val="24"/>
          <w:szCs w:val="24"/>
        </w:rPr>
        <w:t>öğrencilerinin araştırma yetkinliklerinin geliştirilmesi için ‘Biyoistatistik ve Araştırma Yöntemleri’ dersini tüm öğrencileri</w:t>
      </w:r>
      <w:r w:rsidR="00BC23A6" w:rsidRPr="00D9562D">
        <w:rPr>
          <w:rFonts w:ascii="Times New Roman" w:eastAsia="Times New Roman" w:hAnsi="Times New Roman" w:cs="Times New Roman"/>
          <w:sz w:val="24"/>
          <w:szCs w:val="24"/>
        </w:rPr>
        <w:t>n</w:t>
      </w:r>
      <w:r w:rsidR="00E02A97" w:rsidRPr="00D9562D">
        <w:rPr>
          <w:rFonts w:ascii="Times New Roman" w:eastAsia="Times New Roman" w:hAnsi="Times New Roman" w:cs="Times New Roman"/>
          <w:sz w:val="24"/>
          <w:szCs w:val="24"/>
        </w:rPr>
        <w:t xml:space="preserve"> alması sağlanmaktadır. Ayrıca, seçmeli ders havuzumuzda ‘Proje Yönetimi’  </w:t>
      </w:r>
      <w:r w:rsidR="001C3D69" w:rsidRPr="00D9562D">
        <w:rPr>
          <w:rFonts w:ascii="Times New Roman" w:eastAsia="Times New Roman" w:hAnsi="Times New Roman" w:cs="Times New Roman"/>
          <w:sz w:val="24"/>
          <w:szCs w:val="24"/>
        </w:rPr>
        <w:t xml:space="preserve">dersi </w:t>
      </w:r>
      <w:r w:rsidR="00E02A97" w:rsidRPr="00D9562D">
        <w:rPr>
          <w:rFonts w:ascii="Times New Roman" w:eastAsia="Times New Roman" w:hAnsi="Times New Roman" w:cs="Times New Roman"/>
          <w:sz w:val="24"/>
          <w:szCs w:val="24"/>
        </w:rPr>
        <w:t>yer almaktadır</w:t>
      </w:r>
      <w:r w:rsidR="005348CA" w:rsidRPr="00D956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hyperlink r:id="rId118" w:history="1">
        <w:r w:rsidRPr="00E90BD9">
          <w:rPr>
            <w:rStyle w:val="Kpr"/>
            <w:rFonts w:ascii="Times New Roman" w:eastAsia="Times New Roman" w:hAnsi="Times New Roman" w:cs="Times New Roman"/>
            <w:sz w:val="24"/>
            <w:szCs w:val="24"/>
          </w:rPr>
          <w:t>OD3</w:t>
        </w:r>
      </w:hyperlink>
      <w:r>
        <w:rPr>
          <w:rFonts w:ascii="Times New Roman" w:eastAsia="Times New Roman" w:hAnsi="Times New Roman" w:cs="Times New Roman"/>
          <w:sz w:val="24"/>
          <w:szCs w:val="24"/>
        </w:rPr>
        <w:t>)</w:t>
      </w:r>
    </w:p>
    <w:p w14:paraId="5751252A" w14:textId="4B7BFF05" w:rsidR="00A04C26" w:rsidRPr="00D9562D" w:rsidRDefault="00A04C26" w:rsidP="00C369C0">
      <w:pPr>
        <w:spacing w:after="0" w:line="360" w:lineRule="auto"/>
        <w:jc w:val="both"/>
        <w:rPr>
          <w:rFonts w:ascii="Times New Roman" w:eastAsia="Times New Roman" w:hAnsi="Times New Roman" w:cs="Times New Roman"/>
          <w:sz w:val="24"/>
          <w:szCs w:val="24"/>
        </w:rPr>
      </w:pPr>
    </w:p>
    <w:p w14:paraId="518B0C1D" w14:textId="22C2CC72" w:rsidR="000C5AD2" w:rsidRPr="00D9562D" w:rsidRDefault="00C369C0" w:rsidP="00C369C0">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 xml:space="preserve">C.2.2. </w:t>
      </w:r>
      <w:bookmarkStart w:id="4" w:name="_Hlk186984810"/>
      <w:r w:rsidRPr="00D9562D">
        <w:rPr>
          <w:rFonts w:ascii="Times New Roman" w:eastAsia="Times New Roman" w:hAnsi="Times New Roman" w:cs="Times New Roman"/>
          <w:b/>
          <w:color w:val="2F5496" w:themeColor="accent1" w:themeShade="BF"/>
          <w:sz w:val="24"/>
          <w:szCs w:val="24"/>
        </w:rPr>
        <w:t>Ulusal ve Uluslararası Ortak Programlar ve Ortak Araştırma Birimleri</w:t>
      </w:r>
      <w:bookmarkEnd w:id="4"/>
    </w:p>
    <w:p w14:paraId="3BA49EF7" w14:textId="2D7E4EDD" w:rsidR="00E5063A" w:rsidRPr="00D9562D" w:rsidRDefault="00BC23A6" w:rsidP="00B461E2">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 xml:space="preserve">Ulusal ve Uluslararası Ortak Programlar ve Ortak Araştırma Birimleri konusunda birimde yazılı bir politika bulunmamakla birlikte bölümümüz öğretim elemanları farklı diğer kurum ve kuruluşlarda yer alan öğretim elemanları ile disiplinler arası ve çok disiplinli araştırmalar yürütmektedir </w:t>
      </w:r>
      <w:r w:rsidR="00B461E2">
        <w:rPr>
          <w:rFonts w:ascii="Times New Roman" w:eastAsia="Times New Roman" w:hAnsi="Times New Roman" w:cs="Times New Roman"/>
          <w:sz w:val="24"/>
          <w:szCs w:val="24"/>
        </w:rPr>
        <w:t>(</w:t>
      </w:r>
      <w:hyperlink r:id="rId119" w:history="1">
        <w:r w:rsidR="00B461E2" w:rsidRPr="00B461E2">
          <w:rPr>
            <w:rStyle w:val="Kpr"/>
            <w:rFonts w:ascii="Times New Roman" w:eastAsia="Times New Roman" w:hAnsi="Times New Roman" w:cs="Times New Roman"/>
            <w:sz w:val="24"/>
            <w:szCs w:val="24"/>
          </w:rPr>
          <w:t>OD3</w:t>
        </w:r>
      </w:hyperlink>
      <w:r w:rsidR="00B461E2">
        <w:rPr>
          <w:rFonts w:ascii="Times New Roman" w:eastAsia="Times New Roman" w:hAnsi="Times New Roman" w:cs="Times New Roman"/>
          <w:sz w:val="24"/>
          <w:szCs w:val="24"/>
        </w:rPr>
        <w:t>)</w:t>
      </w:r>
    </w:p>
    <w:p w14:paraId="4C455755" w14:textId="4DB1DE29" w:rsidR="00C369C0" w:rsidRPr="00D9562D" w:rsidRDefault="00C369C0" w:rsidP="00C369C0">
      <w:pPr>
        <w:spacing w:after="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C.3. Araştırma Performansı</w:t>
      </w:r>
    </w:p>
    <w:p w14:paraId="1F222F01" w14:textId="0B8176A2" w:rsidR="00ED31B6" w:rsidRPr="00D9562D" w:rsidRDefault="00C369C0" w:rsidP="00D04609">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C.3.1. Araştırma performansının izlenmesi ve değerlendirilmesi</w:t>
      </w:r>
      <w:bookmarkStart w:id="5" w:name="_Hlk185591185"/>
    </w:p>
    <w:p w14:paraId="60C7F2BD" w14:textId="6E300A05" w:rsidR="00D04609" w:rsidRPr="00D9562D" w:rsidRDefault="00C369C0" w:rsidP="00741F17">
      <w:pPr>
        <w:spacing w:after="120" w:line="360" w:lineRule="auto"/>
        <w:jc w:val="both"/>
        <w:rPr>
          <w:rFonts w:ascii="Times New Roman" w:eastAsia="Times New Roman" w:hAnsi="Times New Roman" w:cs="Times New Roman"/>
          <w:sz w:val="24"/>
          <w:szCs w:val="24"/>
        </w:rPr>
      </w:pPr>
      <w:bookmarkStart w:id="6" w:name="_Hlk189079875"/>
      <w:r w:rsidRPr="00D9562D">
        <w:rPr>
          <w:rFonts w:ascii="Times New Roman" w:eastAsia="Times New Roman" w:hAnsi="Times New Roman" w:cs="Times New Roman"/>
          <w:sz w:val="24"/>
          <w:szCs w:val="24"/>
        </w:rPr>
        <w:t xml:space="preserve">Bölümümüzde, akademik personelin araştırma-geliştirme faaliyetlerini desteklemek ve teşvik etmek amacıyla çeşitli mekanizmalar geliştirilmiştir. Bu mekanizmalar, akademik personelin </w:t>
      </w:r>
      <w:r w:rsidRPr="00D9562D">
        <w:rPr>
          <w:rFonts w:ascii="Times New Roman" w:eastAsia="Times New Roman" w:hAnsi="Times New Roman" w:cs="Times New Roman"/>
          <w:sz w:val="24"/>
          <w:szCs w:val="24"/>
        </w:rPr>
        <w:lastRenderedPageBreak/>
        <w:t>bilimsel çalışmalarının etkin bir şekilde izlenmesine olanak sağlarken, başarı odaklı bir araştırma ortamının oluşturulmasına da katkı sunmaktadır. Akademik personel, bu teşvik programlarından yararlanarak bilimsel üretkenliklerini artırmakta ve ulusal ile uluslararası düzeyde daha güçlü akademik çıktılar elde etmektedir.</w:t>
      </w:r>
      <w:r w:rsidR="00D04609" w:rsidRPr="00D9562D">
        <w:rPr>
          <w:rFonts w:ascii="Times New Roman" w:eastAsia="Times New Roman" w:hAnsi="Times New Roman" w:cs="Times New Roman"/>
          <w:sz w:val="24"/>
          <w:szCs w:val="24"/>
        </w:rPr>
        <w:t xml:space="preserve"> Üniversitemizde araştırma performansı </w:t>
      </w:r>
      <w:hyperlink r:id="rId120" w:history="1">
        <w:r w:rsidR="00D04609" w:rsidRPr="00D9562D">
          <w:rPr>
            <w:rStyle w:val="Kpr"/>
            <w:rFonts w:ascii="Times New Roman" w:eastAsia="Times New Roman" w:hAnsi="Times New Roman" w:cs="Times New Roman"/>
            <w:sz w:val="24"/>
            <w:szCs w:val="24"/>
          </w:rPr>
          <w:t>AVESİS,</w:t>
        </w:r>
      </w:hyperlink>
      <w:r w:rsidR="00D04609" w:rsidRPr="00D9562D">
        <w:rPr>
          <w:rFonts w:ascii="Times New Roman" w:eastAsia="Times New Roman" w:hAnsi="Times New Roman" w:cs="Times New Roman"/>
          <w:sz w:val="24"/>
          <w:szCs w:val="24"/>
        </w:rPr>
        <w:t xml:space="preserve"> </w:t>
      </w:r>
      <w:hyperlink r:id="rId121" w:history="1">
        <w:r w:rsidR="00D04609" w:rsidRPr="00D9562D">
          <w:rPr>
            <w:rStyle w:val="Kpr"/>
            <w:rFonts w:ascii="Times New Roman" w:eastAsia="Times New Roman" w:hAnsi="Times New Roman" w:cs="Times New Roman"/>
            <w:sz w:val="24"/>
            <w:szCs w:val="24"/>
          </w:rPr>
          <w:t>BAPSİS</w:t>
        </w:r>
      </w:hyperlink>
      <w:r w:rsidR="00D04609" w:rsidRPr="00D9562D">
        <w:rPr>
          <w:rFonts w:ascii="Times New Roman" w:eastAsia="Times New Roman" w:hAnsi="Times New Roman" w:cs="Times New Roman"/>
          <w:sz w:val="24"/>
          <w:szCs w:val="24"/>
        </w:rPr>
        <w:t xml:space="preserve">, </w:t>
      </w:r>
      <w:hyperlink r:id="rId122" w:history="1">
        <w:r w:rsidR="00D04609" w:rsidRPr="00D9562D">
          <w:rPr>
            <w:rStyle w:val="Kpr"/>
            <w:rFonts w:ascii="Times New Roman" w:eastAsia="Times New Roman" w:hAnsi="Times New Roman" w:cs="Times New Roman"/>
            <w:sz w:val="24"/>
            <w:szCs w:val="24"/>
          </w:rPr>
          <w:t>ATÖSİS</w:t>
        </w:r>
      </w:hyperlink>
      <w:r w:rsidR="00D04609" w:rsidRPr="00D9562D">
        <w:rPr>
          <w:rFonts w:ascii="Times New Roman" w:eastAsia="Times New Roman" w:hAnsi="Times New Roman" w:cs="Times New Roman"/>
          <w:sz w:val="24"/>
          <w:szCs w:val="24"/>
        </w:rPr>
        <w:t xml:space="preserve"> gibi akademik veri bilgi sistemleri aracılığıyla takip edilmektedir. </w:t>
      </w:r>
    </w:p>
    <w:bookmarkEnd w:id="5"/>
    <w:p w14:paraId="1040520A" w14:textId="26E3C43E" w:rsidR="00C369C0" w:rsidRPr="00D9562D" w:rsidRDefault="00741F17" w:rsidP="00CC1514">
      <w:pPr>
        <w:spacing w:after="12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Ayrıca üniversitemizde, araştırmacıların başarı ve hizmetlerini değerlendirmek, performanslarını arttırmak ve çalışmalarını teşvik etmek amacıyla</w:t>
      </w:r>
      <w:r w:rsidR="004F4CA5" w:rsidRPr="00D9562D">
        <w:rPr>
          <w:rFonts w:ascii="Times New Roman" w:eastAsia="Times New Roman" w:hAnsi="Times New Roman" w:cs="Times New Roman"/>
          <w:sz w:val="24"/>
          <w:szCs w:val="24"/>
        </w:rPr>
        <w:t xml:space="preserve"> her yıl</w:t>
      </w:r>
      <w:r w:rsidR="00AC5A93" w:rsidRPr="00D9562D">
        <w:rPr>
          <w:rFonts w:ascii="Times New Roman" w:eastAsia="Times New Roman" w:hAnsi="Times New Roman" w:cs="Times New Roman"/>
          <w:sz w:val="24"/>
          <w:szCs w:val="24"/>
        </w:rPr>
        <w:t xml:space="preserve"> bilimsel ödül töreni </w:t>
      </w:r>
      <w:r w:rsidR="004F4CA5" w:rsidRPr="00D9562D">
        <w:rPr>
          <w:rFonts w:ascii="Times New Roman" w:eastAsia="Times New Roman" w:hAnsi="Times New Roman" w:cs="Times New Roman"/>
          <w:sz w:val="24"/>
          <w:szCs w:val="24"/>
        </w:rPr>
        <w:t xml:space="preserve">gerçekleştirilmektedir. </w:t>
      </w:r>
      <w:r w:rsidR="00582EE1" w:rsidRPr="00D9562D">
        <w:rPr>
          <w:rFonts w:ascii="Times New Roman" w:eastAsia="Times New Roman" w:hAnsi="Times New Roman" w:cs="Times New Roman"/>
          <w:sz w:val="24"/>
          <w:szCs w:val="24"/>
        </w:rPr>
        <w:t>Bu kapsamda bölümümüz öğretim üyesi Sağlık Bilimleri alanında en yüksek akademik teşvik puanına sahip olarak ödüle layık görülmüştür</w:t>
      </w:r>
      <w:r w:rsidR="00CC1514">
        <w:rPr>
          <w:rFonts w:ascii="Times New Roman" w:eastAsia="Times New Roman" w:hAnsi="Times New Roman" w:cs="Times New Roman"/>
          <w:sz w:val="24"/>
          <w:szCs w:val="24"/>
        </w:rPr>
        <w:t xml:space="preserve"> (</w:t>
      </w:r>
      <w:hyperlink r:id="rId123" w:history="1">
        <w:r w:rsidR="00CC1514" w:rsidRPr="00CC1514">
          <w:rPr>
            <w:rStyle w:val="Kpr"/>
            <w:rFonts w:ascii="Times New Roman" w:eastAsia="Times New Roman" w:hAnsi="Times New Roman" w:cs="Times New Roman"/>
            <w:sz w:val="24"/>
            <w:szCs w:val="24"/>
          </w:rPr>
          <w:t>OD3</w:t>
        </w:r>
      </w:hyperlink>
      <w:r w:rsidR="00CC1514">
        <w:rPr>
          <w:rFonts w:ascii="Times New Roman" w:eastAsia="Times New Roman" w:hAnsi="Times New Roman" w:cs="Times New Roman"/>
          <w:sz w:val="24"/>
          <w:szCs w:val="24"/>
        </w:rPr>
        <w:t>)</w:t>
      </w:r>
      <w:r w:rsidR="00582EE1" w:rsidRPr="00D9562D">
        <w:rPr>
          <w:rFonts w:ascii="Times New Roman" w:eastAsia="Times New Roman" w:hAnsi="Times New Roman" w:cs="Times New Roman"/>
          <w:sz w:val="24"/>
          <w:szCs w:val="24"/>
        </w:rPr>
        <w:t xml:space="preserve">. </w:t>
      </w:r>
    </w:p>
    <w:p w14:paraId="187EA99D" w14:textId="21F52E7A" w:rsidR="00C369C0" w:rsidRPr="00D9562D" w:rsidRDefault="00116B74" w:rsidP="00D660F8">
      <w:pPr>
        <w:spacing w:after="120" w:line="360" w:lineRule="auto"/>
        <w:jc w:val="both"/>
        <w:rPr>
          <w:rFonts w:ascii="Times New Roman" w:eastAsia="Times New Roman" w:hAnsi="Times New Roman" w:cs="Times New Roman"/>
          <w:b/>
          <w:color w:val="2F5496" w:themeColor="accent1" w:themeShade="BF"/>
          <w:sz w:val="24"/>
          <w:szCs w:val="24"/>
        </w:rPr>
      </w:pPr>
      <w:r w:rsidRPr="00D9562D">
        <w:rPr>
          <w:rFonts w:ascii="Times New Roman" w:eastAsia="Times New Roman" w:hAnsi="Times New Roman" w:cs="Times New Roman"/>
          <w:b/>
          <w:color w:val="2F5496" w:themeColor="accent1" w:themeShade="BF"/>
          <w:sz w:val="24"/>
          <w:szCs w:val="24"/>
        </w:rPr>
        <w:t>C.3.2. Öğretim elemanı/araştırmacı performansının değerlendirilmesi</w:t>
      </w:r>
    </w:p>
    <w:p w14:paraId="7695EB19" w14:textId="2F714EDB" w:rsidR="00D660F8" w:rsidRPr="00D9562D" w:rsidRDefault="00D660F8" w:rsidP="00D660F8">
      <w:pPr>
        <w:spacing w:after="0" w:line="360" w:lineRule="auto"/>
        <w:jc w:val="both"/>
        <w:rPr>
          <w:rFonts w:ascii="Times New Roman" w:eastAsia="Times New Roman" w:hAnsi="Times New Roman" w:cs="Times New Roman"/>
          <w:sz w:val="24"/>
          <w:szCs w:val="24"/>
        </w:rPr>
      </w:pPr>
      <w:r w:rsidRPr="00D9562D">
        <w:rPr>
          <w:rFonts w:ascii="Times New Roman" w:eastAsia="Times New Roman" w:hAnsi="Times New Roman" w:cs="Times New Roman"/>
          <w:sz w:val="24"/>
          <w:szCs w:val="24"/>
        </w:rPr>
        <w:t>Bölümümüz, akademik başarıların takdir edilmesi ve görünürlüğünün artırılması hususunda da kararlıdır. Bu doğrultuda, akademik personelimizin kazandığı ödüller, yayımladığı nitelikli bilimsel çalışmalar ve gerçekleştirdiği diğer önemli başarılar, bölüm web sayfasında düzenli olarak duyurulmakta ve akademik toplulukla paylaşılmaktadır. Bu uygulama, yalnızca bireysel başarıların öne çıkarılmasını değil, aynı zamanda bölümümüzün akademik kimliğinin güçlendirilmesini ve motivasyonun artırılmasını da hedeflemektedir  (</w:t>
      </w:r>
      <w:hyperlink r:id="rId124" w:history="1">
        <w:r w:rsidR="008B134A" w:rsidRPr="008B134A">
          <w:rPr>
            <w:rStyle w:val="Kpr"/>
            <w:rFonts w:ascii="Times New Roman" w:eastAsia="Times New Roman" w:hAnsi="Times New Roman" w:cs="Times New Roman"/>
            <w:sz w:val="24"/>
            <w:szCs w:val="24"/>
          </w:rPr>
          <w:t>OD3</w:t>
        </w:r>
      </w:hyperlink>
      <w:r w:rsidRPr="00D9562D">
        <w:rPr>
          <w:rFonts w:ascii="Times New Roman" w:eastAsia="Times New Roman" w:hAnsi="Times New Roman" w:cs="Times New Roman"/>
          <w:sz w:val="24"/>
          <w:szCs w:val="24"/>
        </w:rPr>
        <w:t>).</w:t>
      </w:r>
      <w:r w:rsidR="005715F9">
        <w:rPr>
          <w:rFonts w:ascii="Times New Roman" w:eastAsia="Times New Roman" w:hAnsi="Times New Roman" w:cs="Times New Roman"/>
          <w:sz w:val="24"/>
          <w:szCs w:val="24"/>
        </w:rPr>
        <w:t xml:space="preserve"> Ayrıca web sayfamızda akademisyenlerimizin akademik yükselmelerine ilişkin duyuruların da p</w:t>
      </w:r>
      <w:r w:rsidR="00C458A3">
        <w:rPr>
          <w:rFonts w:ascii="Times New Roman" w:eastAsia="Times New Roman" w:hAnsi="Times New Roman" w:cs="Times New Roman"/>
          <w:sz w:val="24"/>
          <w:szCs w:val="24"/>
        </w:rPr>
        <w:t>aylaşılması planlanmaktadır (OD2</w:t>
      </w:r>
      <w:r w:rsidR="005715F9">
        <w:rPr>
          <w:rFonts w:ascii="Times New Roman" w:eastAsia="Times New Roman" w:hAnsi="Times New Roman" w:cs="Times New Roman"/>
          <w:sz w:val="24"/>
          <w:szCs w:val="24"/>
        </w:rPr>
        <w:t>)</w:t>
      </w:r>
    </w:p>
    <w:bookmarkEnd w:id="6"/>
    <w:p w14:paraId="313DA062" w14:textId="3BBDA3E5" w:rsidR="00D660F8" w:rsidRDefault="00D660F8" w:rsidP="00974241">
      <w:pPr>
        <w:spacing w:after="0" w:line="360" w:lineRule="auto"/>
        <w:jc w:val="both"/>
        <w:rPr>
          <w:rFonts w:ascii="Times New Roman" w:eastAsia="Times New Roman" w:hAnsi="Times New Roman" w:cs="Times New Roman"/>
          <w:b/>
          <w:color w:val="2F5496" w:themeColor="accent1" w:themeShade="BF"/>
          <w:sz w:val="24"/>
          <w:szCs w:val="24"/>
        </w:rPr>
      </w:pPr>
    </w:p>
    <w:p w14:paraId="7545682C" w14:textId="0016EFED" w:rsidR="004A75C1" w:rsidRDefault="004A75C1" w:rsidP="00974241">
      <w:pPr>
        <w:spacing w:after="0" w:line="360" w:lineRule="auto"/>
        <w:jc w:val="both"/>
        <w:rPr>
          <w:rFonts w:ascii="Times New Roman" w:eastAsia="Times New Roman" w:hAnsi="Times New Roman" w:cs="Times New Roman"/>
          <w:b/>
          <w:color w:val="2F5496" w:themeColor="accent1" w:themeShade="BF"/>
          <w:sz w:val="24"/>
          <w:szCs w:val="24"/>
        </w:rPr>
      </w:pPr>
      <w:r w:rsidRPr="004A75C1">
        <w:rPr>
          <w:rFonts w:ascii="Times New Roman" w:eastAsia="Times New Roman" w:hAnsi="Times New Roman" w:cs="Times New Roman"/>
          <w:b/>
          <w:color w:val="2F5496" w:themeColor="accent1" w:themeShade="BF"/>
          <w:sz w:val="24"/>
          <w:szCs w:val="24"/>
        </w:rPr>
        <w:t>D. TOPLUMSAL KATKI</w:t>
      </w:r>
    </w:p>
    <w:p w14:paraId="41345831" w14:textId="2100A22F" w:rsidR="004A75C1" w:rsidRDefault="004A75C1" w:rsidP="00974241">
      <w:pPr>
        <w:spacing w:after="0" w:line="360" w:lineRule="auto"/>
        <w:jc w:val="both"/>
        <w:rPr>
          <w:rFonts w:ascii="Times New Roman" w:eastAsia="Times New Roman" w:hAnsi="Times New Roman" w:cs="Times New Roman"/>
          <w:b/>
          <w:color w:val="2F5496" w:themeColor="accent1" w:themeShade="BF"/>
          <w:sz w:val="24"/>
          <w:szCs w:val="24"/>
        </w:rPr>
      </w:pPr>
      <w:r w:rsidRPr="004A75C1">
        <w:rPr>
          <w:rFonts w:ascii="Times New Roman" w:eastAsia="Times New Roman" w:hAnsi="Times New Roman" w:cs="Times New Roman"/>
          <w:b/>
          <w:color w:val="2F5496" w:themeColor="accent1" w:themeShade="BF"/>
          <w:sz w:val="24"/>
          <w:szCs w:val="24"/>
        </w:rPr>
        <w:t>D.2. Toplumsal Katkı Performansı</w:t>
      </w:r>
    </w:p>
    <w:p w14:paraId="1630DBAE" w14:textId="1E723E2E" w:rsidR="00686DB1" w:rsidRPr="00686DB1" w:rsidRDefault="00555E44" w:rsidP="00686DB1">
      <w:pPr>
        <w:spacing w:after="0" w:line="360" w:lineRule="auto"/>
        <w:jc w:val="both"/>
        <w:rPr>
          <w:rFonts w:ascii="Times New Roman" w:eastAsia="Times New Roman" w:hAnsi="Times New Roman" w:cs="Times New Roman"/>
          <w:b/>
          <w:color w:val="2F5496" w:themeColor="accent1" w:themeShade="BF"/>
          <w:sz w:val="24"/>
          <w:szCs w:val="24"/>
        </w:rPr>
      </w:pPr>
      <w:r w:rsidRPr="00555E44">
        <w:rPr>
          <w:rFonts w:ascii="Times New Roman" w:eastAsia="Times New Roman" w:hAnsi="Times New Roman" w:cs="Times New Roman"/>
          <w:b/>
          <w:color w:val="2F5496" w:themeColor="accent1" w:themeShade="BF"/>
          <w:sz w:val="24"/>
          <w:szCs w:val="24"/>
        </w:rPr>
        <w:t>D.2.1.Toplumsal katkı performansının izlenmesi ve değerlendirilmesi</w:t>
      </w:r>
    </w:p>
    <w:p w14:paraId="0DEF6D96" w14:textId="21142F19" w:rsidR="00555E44" w:rsidRPr="00555E44" w:rsidRDefault="00555E44" w:rsidP="00E14CB5">
      <w:pPr>
        <w:autoSpaceDE w:val="0"/>
        <w:autoSpaceDN w:val="0"/>
        <w:adjustRightInd w:val="0"/>
        <w:spacing w:after="0" w:line="36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Birimde toplumsal katkıyı sağlayıcı uygulamalar yapılmaktadır</w:t>
      </w:r>
      <w:r w:rsidR="001C2CA7">
        <w:rPr>
          <w:rFonts w:ascii="TimesNewRomanPSMT" w:hAnsi="TimesNewRomanPSMT" w:cs="TimesNewRomanPSMT"/>
          <w:kern w:val="0"/>
          <w:sz w:val="24"/>
          <w:szCs w:val="24"/>
        </w:rPr>
        <w:t xml:space="preserve">. İlgili uygulamalar B.3.5 başlığı altında verilmiştir. </w:t>
      </w:r>
      <w:r w:rsidR="00AF3B66">
        <w:rPr>
          <w:rFonts w:ascii="TimesNewRomanPSMT" w:hAnsi="TimesNewRomanPSMT" w:cs="TimesNewRomanPSMT"/>
          <w:kern w:val="0"/>
          <w:sz w:val="24"/>
          <w:szCs w:val="24"/>
        </w:rPr>
        <w:t xml:space="preserve">Ancak bu uygulamaların sonuçlarının izlenmesi ve paydaşlarla değerlendirme süreci yapılmamaktadır (OD1). </w:t>
      </w:r>
      <w:r w:rsidR="00E0379C">
        <w:rPr>
          <w:rFonts w:ascii="TimesNewRomanPSMT" w:hAnsi="TimesNewRomanPSMT" w:cs="TimesNewRomanPSMT"/>
          <w:kern w:val="0"/>
          <w:sz w:val="24"/>
          <w:szCs w:val="24"/>
        </w:rPr>
        <w:t xml:space="preserve">Ayrıca Halk Sağlığı dersi kapsamında ilköğretim düzeyindeki öğrencilere sağlık taramaları yapılmaktadır. Uygulama ve sonuçların ilerleyen süreçlerde paylaşılması planlanmaktadır (OD1). </w:t>
      </w:r>
    </w:p>
    <w:sectPr w:rsidR="00555E44" w:rsidRPr="00555E44" w:rsidSect="00590EFF">
      <w:pgSz w:w="11906" w:h="16838"/>
      <w:pgMar w:top="1418" w:right="1418" w:bottom="1276" w:left="1418"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47C5BD" w16cex:dateUtc="2025-01-11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965D0" w16cid:durableId="2847C5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tserrat-Regular">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D51"/>
    <w:multiLevelType w:val="hybridMultilevel"/>
    <w:tmpl w:val="176034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F81C39"/>
    <w:multiLevelType w:val="hybridMultilevel"/>
    <w:tmpl w:val="BC14F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D942A8"/>
    <w:multiLevelType w:val="hybridMultilevel"/>
    <w:tmpl w:val="DCDC9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C6"/>
    <w:rsid w:val="00006DEC"/>
    <w:rsid w:val="00011445"/>
    <w:rsid w:val="00016980"/>
    <w:rsid w:val="00023211"/>
    <w:rsid w:val="000348D8"/>
    <w:rsid w:val="000368C5"/>
    <w:rsid w:val="00044E46"/>
    <w:rsid w:val="0004601B"/>
    <w:rsid w:val="00051061"/>
    <w:rsid w:val="0005421F"/>
    <w:rsid w:val="00055E74"/>
    <w:rsid w:val="00072272"/>
    <w:rsid w:val="00077CC4"/>
    <w:rsid w:val="000808DA"/>
    <w:rsid w:val="0008635D"/>
    <w:rsid w:val="000969A5"/>
    <w:rsid w:val="00096FA3"/>
    <w:rsid w:val="00097375"/>
    <w:rsid w:val="000A40B7"/>
    <w:rsid w:val="000A55B2"/>
    <w:rsid w:val="000B497F"/>
    <w:rsid w:val="000B4DAD"/>
    <w:rsid w:val="000C1B70"/>
    <w:rsid w:val="000C5AD2"/>
    <w:rsid w:val="000C7990"/>
    <w:rsid w:val="000D067C"/>
    <w:rsid w:val="00102424"/>
    <w:rsid w:val="00105755"/>
    <w:rsid w:val="00113B60"/>
    <w:rsid w:val="00116B74"/>
    <w:rsid w:val="00116E32"/>
    <w:rsid w:val="00121B1C"/>
    <w:rsid w:val="001402AB"/>
    <w:rsid w:val="001418BA"/>
    <w:rsid w:val="00142B38"/>
    <w:rsid w:val="00145E8B"/>
    <w:rsid w:val="00146719"/>
    <w:rsid w:val="0015265F"/>
    <w:rsid w:val="001570F1"/>
    <w:rsid w:val="001602CB"/>
    <w:rsid w:val="00161283"/>
    <w:rsid w:val="00166D0C"/>
    <w:rsid w:val="00174FEC"/>
    <w:rsid w:val="0017598A"/>
    <w:rsid w:val="001804F3"/>
    <w:rsid w:val="00181E95"/>
    <w:rsid w:val="00182BA1"/>
    <w:rsid w:val="0018417F"/>
    <w:rsid w:val="00184A7B"/>
    <w:rsid w:val="001908A9"/>
    <w:rsid w:val="001917BD"/>
    <w:rsid w:val="00193DEB"/>
    <w:rsid w:val="00195660"/>
    <w:rsid w:val="00195847"/>
    <w:rsid w:val="001A08A5"/>
    <w:rsid w:val="001A3045"/>
    <w:rsid w:val="001A3F42"/>
    <w:rsid w:val="001A49E7"/>
    <w:rsid w:val="001A7985"/>
    <w:rsid w:val="001B1813"/>
    <w:rsid w:val="001B24A3"/>
    <w:rsid w:val="001B44F0"/>
    <w:rsid w:val="001C2CA7"/>
    <w:rsid w:val="001C3D69"/>
    <w:rsid w:val="001D0348"/>
    <w:rsid w:val="001D57CF"/>
    <w:rsid w:val="001D5E81"/>
    <w:rsid w:val="001D5ED4"/>
    <w:rsid w:val="001E222E"/>
    <w:rsid w:val="001E410E"/>
    <w:rsid w:val="001E598C"/>
    <w:rsid w:val="001E7487"/>
    <w:rsid w:val="001F1E9F"/>
    <w:rsid w:val="001F25A7"/>
    <w:rsid w:val="001F598B"/>
    <w:rsid w:val="0020634B"/>
    <w:rsid w:val="002201E9"/>
    <w:rsid w:val="00224C68"/>
    <w:rsid w:val="00226D51"/>
    <w:rsid w:val="00231A51"/>
    <w:rsid w:val="00235681"/>
    <w:rsid w:val="00236224"/>
    <w:rsid w:val="0024170E"/>
    <w:rsid w:val="002504DD"/>
    <w:rsid w:val="00261FFE"/>
    <w:rsid w:val="00264CC4"/>
    <w:rsid w:val="00266F67"/>
    <w:rsid w:val="0027499C"/>
    <w:rsid w:val="00286643"/>
    <w:rsid w:val="00287F7D"/>
    <w:rsid w:val="002954BE"/>
    <w:rsid w:val="002958B6"/>
    <w:rsid w:val="00295B35"/>
    <w:rsid w:val="002A0159"/>
    <w:rsid w:val="002A562E"/>
    <w:rsid w:val="002A75E8"/>
    <w:rsid w:val="002B673D"/>
    <w:rsid w:val="002C2B41"/>
    <w:rsid w:val="002C5BA9"/>
    <w:rsid w:val="002C7E96"/>
    <w:rsid w:val="002D09CB"/>
    <w:rsid w:val="002D3D96"/>
    <w:rsid w:val="002D50E4"/>
    <w:rsid w:val="002E0094"/>
    <w:rsid w:val="002E6E10"/>
    <w:rsid w:val="002E7A89"/>
    <w:rsid w:val="002F0504"/>
    <w:rsid w:val="0030519D"/>
    <w:rsid w:val="00323DB7"/>
    <w:rsid w:val="0034493A"/>
    <w:rsid w:val="00346C78"/>
    <w:rsid w:val="00350479"/>
    <w:rsid w:val="00353107"/>
    <w:rsid w:val="00371576"/>
    <w:rsid w:val="00372B75"/>
    <w:rsid w:val="003730F4"/>
    <w:rsid w:val="00377332"/>
    <w:rsid w:val="00377D77"/>
    <w:rsid w:val="00384B9B"/>
    <w:rsid w:val="003918B3"/>
    <w:rsid w:val="003B04FB"/>
    <w:rsid w:val="003B20C5"/>
    <w:rsid w:val="003B42A0"/>
    <w:rsid w:val="003B55CB"/>
    <w:rsid w:val="003B571A"/>
    <w:rsid w:val="003B7CAA"/>
    <w:rsid w:val="003C0FD4"/>
    <w:rsid w:val="003C1E89"/>
    <w:rsid w:val="003C6CC2"/>
    <w:rsid w:val="003C6E9C"/>
    <w:rsid w:val="003D1B62"/>
    <w:rsid w:val="003E0597"/>
    <w:rsid w:val="003E0B30"/>
    <w:rsid w:val="003E10B9"/>
    <w:rsid w:val="003E61B6"/>
    <w:rsid w:val="003F6C94"/>
    <w:rsid w:val="00401829"/>
    <w:rsid w:val="00402C5D"/>
    <w:rsid w:val="0041064E"/>
    <w:rsid w:val="0041252E"/>
    <w:rsid w:val="00412D74"/>
    <w:rsid w:val="00414028"/>
    <w:rsid w:val="00416144"/>
    <w:rsid w:val="00421F58"/>
    <w:rsid w:val="004238BD"/>
    <w:rsid w:val="00426947"/>
    <w:rsid w:val="004351AD"/>
    <w:rsid w:val="00441FEF"/>
    <w:rsid w:val="00443C40"/>
    <w:rsid w:val="00446525"/>
    <w:rsid w:val="00451BE4"/>
    <w:rsid w:val="0045214A"/>
    <w:rsid w:val="00452542"/>
    <w:rsid w:val="0047499A"/>
    <w:rsid w:val="00476906"/>
    <w:rsid w:val="00476E44"/>
    <w:rsid w:val="004772D3"/>
    <w:rsid w:val="004821BC"/>
    <w:rsid w:val="004873C6"/>
    <w:rsid w:val="004947E3"/>
    <w:rsid w:val="00495211"/>
    <w:rsid w:val="004A1920"/>
    <w:rsid w:val="004A1ED0"/>
    <w:rsid w:val="004A22F9"/>
    <w:rsid w:val="004A7429"/>
    <w:rsid w:val="004A75C1"/>
    <w:rsid w:val="004B3015"/>
    <w:rsid w:val="004D441A"/>
    <w:rsid w:val="004D49DB"/>
    <w:rsid w:val="004D69E1"/>
    <w:rsid w:val="004E3459"/>
    <w:rsid w:val="004E6FC0"/>
    <w:rsid w:val="004E7BAD"/>
    <w:rsid w:val="004F4CA5"/>
    <w:rsid w:val="004F5B9A"/>
    <w:rsid w:val="00501E31"/>
    <w:rsid w:val="00512346"/>
    <w:rsid w:val="00513556"/>
    <w:rsid w:val="00525220"/>
    <w:rsid w:val="00532EBA"/>
    <w:rsid w:val="005348CA"/>
    <w:rsid w:val="00535FAA"/>
    <w:rsid w:val="00553B50"/>
    <w:rsid w:val="005555E8"/>
    <w:rsid w:val="00555E44"/>
    <w:rsid w:val="005575C6"/>
    <w:rsid w:val="005633E2"/>
    <w:rsid w:val="005715F9"/>
    <w:rsid w:val="00581AFB"/>
    <w:rsid w:val="00582EE1"/>
    <w:rsid w:val="00585F25"/>
    <w:rsid w:val="00590EFF"/>
    <w:rsid w:val="00596988"/>
    <w:rsid w:val="005A07BF"/>
    <w:rsid w:val="005A1715"/>
    <w:rsid w:val="005A2D57"/>
    <w:rsid w:val="005A406C"/>
    <w:rsid w:val="005A5EC1"/>
    <w:rsid w:val="005A799F"/>
    <w:rsid w:val="005B6EEE"/>
    <w:rsid w:val="005C3AFA"/>
    <w:rsid w:val="005C66D2"/>
    <w:rsid w:val="005E0795"/>
    <w:rsid w:val="005E3AA2"/>
    <w:rsid w:val="005E5706"/>
    <w:rsid w:val="005F1657"/>
    <w:rsid w:val="005F1F18"/>
    <w:rsid w:val="005F2BC7"/>
    <w:rsid w:val="0060181C"/>
    <w:rsid w:val="00624C6C"/>
    <w:rsid w:val="00630825"/>
    <w:rsid w:val="006323B0"/>
    <w:rsid w:val="00632463"/>
    <w:rsid w:val="00635270"/>
    <w:rsid w:val="00641525"/>
    <w:rsid w:val="00642ADF"/>
    <w:rsid w:val="006446A0"/>
    <w:rsid w:val="00645DC6"/>
    <w:rsid w:val="0065143C"/>
    <w:rsid w:val="00654BB5"/>
    <w:rsid w:val="00663FEE"/>
    <w:rsid w:val="006644CC"/>
    <w:rsid w:val="00671655"/>
    <w:rsid w:val="00672D46"/>
    <w:rsid w:val="006769D9"/>
    <w:rsid w:val="00686315"/>
    <w:rsid w:val="00686DB1"/>
    <w:rsid w:val="00691F43"/>
    <w:rsid w:val="006A316B"/>
    <w:rsid w:val="006B32AD"/>
    <w:rsid w:val="006B7978"/>
    <w:rsid w:val="006C028D"/>
    <w:rsid w:val="006C1F42"/>
    <w:rsid w:val="006C78DF"/>
    <w:rsid w:val="006D6A9D"/>
    <w:rsid w:val="006D7312"/>
    <w:rsid w:val="006D748E"/>
    <w:rsid w:val="006E54ED"/>
    <w:rsid w:val="006E7345"/>
    <w:rsid w:val="006F06F2"/>
    <w:rsid w:val="006F2A80"/>
    <w:rsid w:val="006F607C"/>
    <w:rsid w:val="007027AC"/>
    <w:rsid w:val="007130AD"/>
    <w:rsid w:val="00713F46"/>
    <w:rsid w:val="00721356"/>
    <w:rsid w:val="00727939"/>
    <w:rsid w:val="00734306"/>
    <w:rsid w:val="00736746"/>
    <w:rsid w:val="00741F17"/>
    <w:rsid w:val="00760399"/>
    <w:rsid w:val="00765797"/>
    <w:rsid w:val="00765E5C"/>
    <w:rsid w:val="00767B35"/>
    <w:rsid w:val="007848AE"/>
    <w:rsid w:val="00790ACC"/>
    <w:rsid w:val="0079283A"/>
    <w:rsid w:val="007935F6"/>
    <w:rsid w:val="007937BA"/>
    <w:rsid w:val="0079467C"/>
    <w:rsid w:val="007A40EA"/>
    <w:rsid w:val="007B4DBE"/>
    <w:rsid w:val="007B642D"/>
    <w:rsid w:val="007C1B76"/>
    <w:rsid w:val="007D0513"/>
    <w:rsid w:val="007D1158"/>
    <w:rsid w:val="007D2054"/>
    <w:rsid w:val="007D44F1"/>
    <w:rsid w:val="007F6DE2"/>
    <w:rsid w:val="00800238"/>
    <w:rsid w:val="0080369D"/>
    <w:rsid w:val="00806BB2"/>
    <w:rsid w:val="00807F25"/>
    <w:rsid w:val="00812287"/>
    <w:rsid w:val="00814403"/>
    <w:rsid w:val="00814737"/>
    <w:rsid w:val="00817BD2"/>
    <w:rsid w:val="008213B9"/>
    <w:rsid w:val="00826162"/>
    <w:rsid w:val="0083591E"/>
    <w:rsid w:val="00842237"/>
    <w:rsid w:val="0085038C"/>
    <w:rsid w:val="0085043F"/>
    <w:rsid w:val="008514B4"/>
    <w:rsid w:val="00852201"/>
    <w:rsid w:val="00855CED"/>
    <w:rsid w:val="00857CEA"/>
    <w:rsid w:val="00864ED3"/>
    <w:rsid w:val="008657A6"/>
    <w:rsid w:val="00871A51"/>
    <w:rsid w:val="008764E4"/>
    <w:rsid w:val="00876CBE"/>
    <w:rsid w:val="0088099F"/>
    <w:rsid w:val="00892870"/>
    <w:rsid w:val="008A154D"/>
    <w:rsid w:val="008A4C46"/>
    <w:rsid w:val="008A6463"/>
    <w:rsid w:val="008A7C91"/>
    <w:rsid w:val="008B134A"/>
    <w:rsid w:val="008B1BE1"/>
    <w:rsid w:val="008B3ACD"/>
    <w:rsid w:val="008B4A83"/>
    <w:rsid w:val="008B6E32"/>
    <w:rsid w:val="008C0EED"/>
    <w:rsid w:val="008C2789"/>
    <w:rsid w:val="008C6C99"/>
    <w:rsid w:val="008D224A"/>
    <w:rsid w:val="008D57C6"/>
    <w:rsid w:val="008E1E30"/>
    <w:rsid w:val="008E3A55"/>
    <w:rsid w:val="008E6F1A"/>
    <w:rsid w:val="008F05FC"/>
    <w:rsid w:val="008F61EF"/>
    <w:rsid w:val="00900600"/>
    <w:rsid w:val="0090109E"/>
    <w:rsid w:val="009010EE"/>
    <w:rsid w:val="00910CA5"/>
    <w:rsid w:val="0091357D"/>
    <w:rsid w:val="00913D79"/>
    <w:rsid w:val="009208A4"/>
    <w:rsid w:val="00932FD2"/>
    <w:rsid w:val="00937241"/>
    <w:rsid w:val="0093766B"/>
    <w:rsid w:val="009426AF"/>
    <w:rsid w:val="0094350C"/>
    <w:rsid w:val="0095051C"/>
    <w:rsid w:val="00950AE6"/>
    <w:rsid w:val="00952F84"/>
    <w:rsid w:val="00954B28"/>
    <w:rsid w:val="009563BB"/>
    <w:rsid w:val="00961B22"/>
    <w:rsid w:val="00974241"/>
    <w:rsid w:val="00976694"/>
    <w:rsid w:val="0097720F"/>
    <w:rsid w:val="00983A72"/>
    <w:rsid w:val="009904B1"/>
    <w:rsid w:val="009939D9"/>
    <w:rsid w:val="00996C5C"/>
    <w:rsid w:val="00997A2F"/>
    <w:rsid w:val="009A139B"/>
    <w:rsid w:val="009A2F5A"/>
    <w:rsid w:val="009A7019"/>
    <w:rsid w:val="009B15C0"/>
    <w:rsid w:val="009B2B5E"/>
    <w:rsid w:val="009C3C15"/>
    <w:rsid w:val="009D4133"/>
    <w:rsid w:val="009D7D29"/>
    <w:rsid w:val="009E000E"/>
    <w:rsid w:val="009E0FB0"/>
    <w:rsid w:val="009E4E4C"/>
    <w:rsid w:val="009E5642"/>
    <w:rsid w:val="009E5824"/>
    <w:rsid w:val="009E5C51"/>
    <w:rsid w:val="009F0419"/>
    <w:rsid w:val="009F30DE"/>
    <w:rsid w:val="009F4D28"/>
    <w:rsid w:val="009F71F3"/>
    <w:rsid w:val="00A01F59"/>
    <w:rsid w:val="00A04C26"/>
    <w:rsid w:val="00A10371"/>
    <w:rsid w:val="00A1039D"/>
    <w:rsid w:val="00A12B55"/>
    <w:rsid w:val="00A23147"/>
    <w:rsid w:val="00A320A1"/>
    <w:rsid w:val="00A35115"/>
    <w:rsid w:val="00A3534F"/>
    <w:rsid w:val="00A40479"/>
    <w:rsid w:val="00A4301E"/>
    <w:rsid w:val="00A434BB"/>
    <w:rsid w:val="00A474C0"/>
    <w:rsid w:val="00A531A8"/>
    <w:rsid w:val="00A80B0F"/>
    <w:rsid w:val="00A831CF"/>
    <w:rsid w:val="00A951BD"/>
    <w:rsid w:val="00AA3144"/>
    <w:rsid w:val="00AB3AF3"/>
    <w:rsid w:val="00AB6342"/>
    <w:rsid w:val="00AC27C7"/>
    <w:rsid w:val="00AC3468"/>
    <w:rsid w:val="00AC3B29"/>
    <w:rsid w:val="00AC4A2E"/>
    <w:rsid w:val="00AC5A93"/>
    <w:rsid w:val="00AC7562"/>
    <w:rsid w:val="00AD2615"/>
    <w:rsid w:val="00AD32C9"/>
    <w:rsid w:val="00AD40C5"/>
    <w:rsid w:val="00AD4C51"/>
    <w:rsid w:val="00AE487F"/>
    <w:rsid w:val="00AF3B66"/>
    <w:rsid w:val="00AF5E5B"/>
    <w:rsid w:val="00B04649"/>
    <w:rsid w:val="00B10CCD"/>
    <w:rsid w:val="00B15F7D"/>
    <w:rsid w:val="00B204A4"/>
    <w:rsid w:val="00B21D17"/>
    <w:rsid w:val="00B276FF"/>
    <w:rsid w:val="00B32312"/>
    <w:rsid w:val="00B33A74"/>
    <w:rsid w:val="00B3539B"/>
    <w:rsid w:val="00B43844"/>
    <w:rsid w:val="00B44B91"/>
    <w:rsid w:val="00B461E2"/>
    <w:rsid w:val="00B54ACC"/>
    <w:rsid w:val="00B56392"/>
    <w:rsid w:val="00B57E56"/>
    <w:rsid w:val="00B643D5"/>
    <w:rsid w:val="00B659F1"/>
    <w:rsid w:val="00B808B9"/>
    <w:rsid w:val="00B844BD"/>
    <w:rsid w:val="00B84DE2"/>
    <w:rsid w:val="00BA2253"/>
    <w:rsid w:val="00BB19D8"/>
    <w:rsid w:val="00BB64EA"/>
    <w:rsid w:val="00BC000A"/>
    <w:rsid w:val="00BC23A6"/>
    <w:rsid w:val="00BD0E68"/>
    <w:rsid w:val="00BD7F1D"/>
    <w:rsid w:val="00BE2100"/>
    <w:rsid w:val="00BF254B"/>
    <w:rsid w:val="00BF6BF0"/>
    <w:rsid w:val="00BF7492"/>
    <w:rsid w:val="00C05630"/>
    <w:rsid w:val="00C05B12"/>
    <w:rsid w:val="00C11AD6"/>
    <w:rsid w:val="00C12327"/>
    <w:rsid w:val="00C16D98"/>
    <w:rsid w:val="00C1793D"/>
    <w:rsid w:val="00C17ADE"/>
    <w:rsid w:val="00C253A5"/>
    <w:rsid w:val="00C32C42"/>
    <w:rsid w:val="00C34570"/>
    <w:rsid w:val="00C34F26"/>
    <w:rsid w:val="00C369C0"/>
    <w:rsid w:val="00C36D67"/>
    <w:rsid w:val="00C3784B"/>
    <w:rsid w:val="00C37BD5"/>
    <w:rsid w:val="00C37C70"/>
    <w:rsid w:val="00C37E3D"/>
    <w:rsid w:val="00C458A3"/>
    <w:rsid w:val="00C45D02"/>
    <w:rsid w:val="00C50B2E"/>
    <w:rsid w:val="00C52929"/>
    <w:rsid w:val="00C64B40"/>
    <w:rsid w:val="00C757AE"/>
    <w:rsid w:val="00C8267A"/>
    <w:rsid w:val="00C83700"/>
    <w:rsid w:val="00C91025"/>
    <w:rsid w:val="00C94231"/>
    <w:rsid w:val="00CA68C9"/>
    <w:rsid w:val="00CA72BC"/>
    <w:rsid w:val="00CB2786"/>
    <w:rsid w:val="00CC139B"/>
    <w:rsid w:val="00CC1514"/>
    <w:rsid w:val="00CC592E"/>
    <w:rsid w:val="00CC625F"/>
    <w:rsid w:val="00CC7135"/>
    <w:rsid w:val="00CD6024"/>
    <w:rsid w:val="00CD623C"/>
    <w:rsid w:val="00CD7D9F"/>
    <w:rsid w:val="00CE55C9"/>
    <w:rsid w:val="00CE7C59"/>
    <w:rsid w:val="00CF56B8"/>
    <w:rsid w:val="00CF6302"/>
    <w:rsid w:val="00D02015"/>
    <w:rsid w:val="00D04609"/>
    <w:rsid w:val="00D04897"/>
    <w:rsid w:val="00D04BB4"/>
    <w:rsid w:val="00D06700"/>
    <w:rsid w:val="00D10102"/>
    <w:rsid w:val="00D106FB"/>
    <w:rsid w:val="00D158AB"/>
    <w:rsid w:val="00D23B2D"/>
    <w:rsid w:val="00D27863"/>
    <w:rsid w:val="00D300A0"/>
    <w:rsid w:val="00D318F4"/>
    <w:rsid w:val="00D333BB"/>
    <w:rsid w:val="00D35041"/>
    <w:rsid w:val="00D42480"/>
    <w:rsid w:val="00D43241"/>
    <w:rsid w:val="00D440C2"/>
    <w:rsid w:val="00D44F59"/>
    <w:rsid w:val="00D45D22"/>
    <w:rsid w:val="00D46B4B"/>
    <w:rsid w:val="00D626A1"/>
    <w:rsid w:val="00D65904"/>
    <w:rsid w:val="00D660F8"/>
    <w:rsid w:val="00D75523"/>
    <w:rsid w:val="00D87C77"/>
    <w:rsid w:val="00D924BE"/>
    <w:rsid w:val="00D931FD"/>
    <w:rsid w:val="00D952D0"/>
    <w:rsid w:val="00D9562D"/>
    <w:rsid w:val="00DA2C16"/>
    <w:rsid w:val="00DA4426"/>
    <w:rsid w:val="00DA7F6E"/>
    <w:rsid w:val="00DB0531"/>
    <w:rsid w:val="00DB6E76"/>
    <w:rsid w:val="00DC17E2"/>
    <w:rsid w:val="00DC7FAF"/>
    <w:rsid w:val="00DD1E72"/>
    <w:rsid w:val="00DD2632"/>
    <w:rsid w:val="00DD2D30"/>
    <w:rsid w:val="00DD4EA2"/>
    <w:rsid w:val="00DE0EDD"/>
    <w:rsid w:val="00DE2568"/>
    <w:rsid w:val="00DE3656"/>
    <w:rsid w:val="00DE7086"/>
    <w:rsid w:val="00DF1E36"/>
    <w:rsid w:val="00DF529C"/>
    <w:rsid w:val="00E01593"/>
    <w:rsid w:val="00E02A97"/>
    <w:rsid w:val="00E034DC"/>
    <w:rsid w:val="00E0379C"/>
    <w:rsid w:val="00E14CB5"/>
    <w:rsid w:val="00E20D0C"/>
    <w:rsid w:val="00E302A7"/>
    <w:rsid w:val="00E36599"/>
    <w:rsid w:val="00E3742D"/>
    <w:rsid w:val="00E404C2"/>
    <w:rsid w:val="00E42C07"/>
    <w:rsid w:val="00E449B7"/>
    <w:rsid w:val="00E464E1"/>
    <w:rsid w:val="00E47348"/>
    <w:rsid w:val="00E5063A"/>
    <w:rsid w:val="00E6341D"/>
    <w:rsid w:val="00E66C46"/>
    <w:rsid w:val="00E67A73"/>
    <w:rsid w:val="00E702DF"/>
    <w:rsid w:val="00E7107C"/>
    <w:rsid w:val="00E75D1E"/>
    <w:rsid w:val="00E768BB"/>
    <w:rsid w:val="00E90BD9"/>
    <w:rsid w:val="00E9278A"/>
    <w:rsid w:val="00EA0127"/>
    <w:rsid w:val="00EA32E6"/>
    <w:rsid w:val="00EA36CC"/>
    <w:rsid w:val="00EB471A"/>
    <w:rsid w:val="00EB4AAC"/>
    <w:rsid w:val="00EB5585"/>
    <w:rsid w:val="00EB688F"/>
    <w:rsid w:val="00EC6655"/>
    <w:rsid w:val="00ED31B6"/>
    <w:rsid w:val="00ED6567"/>
    <w:rsid w:val="00EE0351"/>
    <w:rsid w:val="00EE40ED"/>
    <w:rsid w:val="00EE523F"/>
    <w:rsid w:val="00EF20E8"/>
    <w:rsid w:val="00F02223"/>
    <w:rsid w:val="00F0239F"/>
    <w:rsid w:val="00F024F6"/>
    <w:rsid w:val="00F05D13"/>
    <w:rsid w:val="00F15112"/>
    <w:rsid w:val="00F1560C"/>
    <w:rsid w:val="00F169B3"/>
    <w:rsid w:val="00F331A5"/>
    <w:rsid w:val="00F341BD"/>
    <w:rsid w:val="00F37F5A"/>
    <w:rsid w:val="00F41CFC"/>
    <w:rsid w:val="00F435F8"/>
    <w:rsid w:val="00F465C5"/>
    <w:rsid w:val="00F5069C"/>
    <w:rsid w:val="00F507C0"/>
    <w:rsid w:val="00F51370"/>
    <w:rsid w:val="00F51523"/>
    <w:rsid w:val="00F60164"/>
    <w:rsid w:val="00F63848"/>
    <w:rsid w:val="00F73A23"/>
    <w:rsid w:val="00F73BD8"/>
    <w:rsid w:val="00F80E40"/>
    <w:rsid w:val="00F812A2"/>
    <w:rsid w:val="00F902B3"/>
    <w:rsid w:val="00F97E71"/>
    <w:rsid w:val="00FA2A4E"/>
    <w:rsid w:val="00FA5B8E"/>
    <w:rsid w:val="00FB258D"/>
    <w:rsid w:val="00FB7502"/>
    <w:rsid w:val="00FC2003"/>
    <w:rsid w:val="00FC268B"/>
    <w:rsid w:val="00FC5AD4"/>
    <w:rsid w:val="00FC6674"/>
    <w:rsid w:val="00FD49A7"/>
    <w:rsid w:val="00FE2E65"/>
    <w:rsid w:val="00FE7452"/>
    <w:rsid w:val="00FF5E58"/>
    <w:rsid w:val="00FF7A84"/>
    <w:rsid w:val="00FF7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8744"/>
  <w15:chartTrackingRefBased/>
  <w15:docId w15:val="{E43DF0FD-E3C1-4B19-96F1-FE592CA7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BF"/>
  </w:style>
  <w:style w:type="paragraph" w:styleId="Balk1">
    <w:name w:val="heading 1"/>
    <w:basedOn w:val="Normal"/>
    <w:link w:val="Balk1Char"/>
    <w:uiPriority w:val="9"/>
    <w:qFormat/>
    <w:rsid w:val="00C253A5"/>
    <w:pPr>
      <w:widowControl w:val="0"/>
      <w:autoSpaceDE w:val="0"/>
      <w:autoSpaceDN w:val="0"/>
      <w:spacing w:after="0" w:line="240" w:lineRule="auto"/>
      <w:ind w:left="199"/>
      <w:outlineLvl w:val="0"/>
    </w:pPr>
    <w:rPr>
      <w:rFonts w:ascii="Times New Roman" w:eastAsia="Times New Roman" w:hAnsi="Times New Roman" w:cs="Times New Roman"/>
      <w:b/>
      <w:bCs/>
      <w:kern w:val="0"/>
      <w:sz w:val="24"/>
      <w:szCs w:val="24"/>
      <w14:ligatures w14:val="none"/>
    </w:rPr>
  </w:style>
  <w:style w:type="paragraph" w:styleId="Balk5">
    <w:name w:val="heading 5"/>
    <w:basedOn w:val="Normal"/>
    <w:next w:val="Normal"/>
    <w:link w:val="Balk5Char"/>
    <w:uiPriority w:val="9"/>
    <w:semiHidden/>
    <w:unhideWhenUsed/>
    <w:qFormat/>
    <w:rsid w:val="00D46B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873C6"/>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4873C6"/>
    <w:rPr>
      <w:rFonts w:eastAsiaTheme="minorEastAsia"/>
      <w:kern w:val="0"/>
      <w:lang w:eastAsia="tr-TR"/>
      <w14:ligatures w14:val="none"/>
    </w:rPr>
  </w:style>
  <w:style w:type="character" w:styleId="Kpr">
    <w:name w:val="Hyperlink"/>
    <w:basedOn w:val="VarsaylanParagrafYazTipi"/>
    <w:uiPriority w:val="99"/>
    <w:unhideWhenUsed/>
    <w:rsid w:val="009B2B5E"/>
    <w:rPr>
      <w:color w:val="0563C1" w:themeColor="hyperlink"/>
      <w:u w:val="single"/>
    </w:rPr>
  </w:style>
  <w:style w:type="character" w:customStyle="1" w:styleId="zmlenmeyenBahsetme1">
    <w:name w:val="Çözümlenmeyen Bahsetme1"/>
    <w:basedOn w:val="VarsaylanParagrafYazTipi"/>
    <w:uiPriority w:val="99"/>
    <w:semiHidden/>
    <w:unhideWhenUsed/>
    <w:rsid w:val="009B2B5E"/>
    <w:rPr>
      <w:color w:val="605E5C"/>
      <w:shd w:val="clear" w:color="auto" w:fill="E1DFDD"/>
    </w:rPr>
  </w:style>
  <w:style w:type="paragraph" w:styleId="ListeParagraf">
    <w:name w:val="List Paragraph"/>
    <w:basedOn w:val="Normal"/>
    <w:uiPriority w:val="34"/>
    <w:qFormat/>
    <w:rsid w:val="00182BA1"/>
    <w:pPr>
      <w:ind w:left="720"/>
      <w:contextualSpacing/>
    </w:pPr>
  </w:style>
  <w:style w:type="table" w:styleId="TabloKlavuzu">
    <w:name w:val="Table Grid"/>
    <w:basedOn w:val="NormalTablo"/>
    <w:uiPriority w:val="39"/>
    <w:rsid w:val="0018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1B1813"/>
    <w:rPr>
      <w:color w:val="954F72" w:themeColor="followedHyperlink"/>
      <w:u w:val="single"/>
    </w:rPr>
  </w:style>
  <w:style w:type="character" w:styleId="AklamaBavurusu">
    <w:name w:val="annotation reference"/>
    <w:basedOn w:val="VarsaylanParagrafYazTipi"/>
    <w:uiPriority w:val="99"/>
    <w:semiHidden/>
    <w:unhideWhenUsed/>
    <w:rsid w:val="00FA5B8E"/>
    <w:rPr>
      <w:sz w:val="16"/>
      <w:szCs w:val="16"/>
    </w:rPr>
  </w:style>
  <w:style w:type="paragraph" w:styleId="AklamaMetni">
    <w:name w:val="annotation text"/>
    <w:basedOn w:val="Normal"/>
    <w:link w:val="AklamaMetniChar"/>
    <w:uiPriority w:val="99"/>
    <w:semiHidden/>
    <w:unhideWhenUsed/>
    <w:rsid w:val="00FA5B8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5B8E"/>
    <w:rPr>
      <w:sz w:val="20"/>
      <w:szCs w:val="20"/>
    </w:rPr>
  </w:style>
  <w:style w:type="paragraph" w:styleId="AklamaKonusu">
    <w:name w:val="annotation subject"/>
    <w:basedOn w:val="AklamaMetni"/>
    <w:next w:val="AklamaMetni"/>
    <w:link w:val="AklamaKonusuChar"/>
    <w:uiPriority w:val="99"/>
    <w:semiHidden/>
    <w:unhideWhenUsed/>
    <w:rsid w:val="00FA5B8E"/>
    <w:rPr>
      <w:b/>
      <w:bCs/>
    </w:rPr>
  </w:style>
  <w:style w:type="character" w:customStyle="1" w:styleId="AklamaKonusuChar">
    <w:name w:val="Açıklama Konusu Char"/>
    <w:basedOn w:val="AklamaMetniChar"/>
    <w:link w:val="AklamaKonusu"/>
    <w:uiPriority w:val="99"/>
    <w:semiHidden/>
    <w:rsid w:val="00FA5B8E"/>
    <w:rPr>
      <w:b/>
      <w:bCs/>
      <w:sz w:val="20"/>
      <w:szCs w:val="20"/>
    </w:rPr>
  </w:style>
  <w:style w:type="character" w:customStyle="1" w:styleId="Balk1Char">
    <w:name w:val="Başlık 1 Char"/>
    <w:basedOn w:val="VarsaylanParagrafYazTipi"/>
    <w:link w:val="Balk1"/>
    <w:uiPriority w:val="9"/>
    <w:rsid w:val="00C253A5"/>
    <w:rPr>
      <w:rFonts w:ascii="Times New Roman" w:eastAsia="Times New Roman" w:hAnsi="Times New Roman" w:cs="Times New Roman"/>
      <w:b/>
      <w:bCs/>
      <w:kern w:val="0"/>
      <w:sz w:val="24"/>
      <w:szCs w:val="24"/>
      <w14:ligatures w14:val="none"/>
    </w:rPr>
  </w:style>
  <w:style w:type="paragraph" w:styleId="GvdeMetni">
    <w:name w:val="Body Text"/>
    <w:basedOn w:val="Normal"/>
    <w:link w:val="GvdeMetniChar"/>
    <w:qFormat/>
    <w:rsid w:val="00C253A5"/>
    <w:pPr>
      <w:suppressAutoHyphens/>
      <w:spacing w:after="140" w:line="276" w:lineRule="auto"/>
    </w:pPr>
    <w:rPr>
      <w:kern w:val="0"/>
      <w14:ligatures w14:val="none"/>
    </w:rPr>
  </w:style>
  <w:style w:type="character" w:customStyle="1" w:styleId="GvdeMetniChar">
    <w:name w:val="Gövde Metni Char"/>
    <w:basedOn w:val="VarsaylanParagrafYazTipi"/>
    <w:link w:val="GvdeMetni"/>
    <w:rsid w:val="00C253A5"/>
    <w:rPr>
      <w:kern w:val="0"/>
      <w14:ligatures w14:val="none"/>
    </w:rPr>
  </w:style>
  <w:style w:type="paragraph" w:customStyle="1" w:styleId="western">
    <w:name w:val="western"/>
    <w:basedOn w:val="Normal"/>
    <w:qFormat/>
    <w:rsid w:val="00C253A5"/>
    <w:pPr>
      <w:suppressAutoHyphens/>
      <w:spacing w:beforeAutospacing="1"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unhideWhenUsed/>
    <w:qFormat/>
    <w:rsid w:val="00D9562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5Char">
    <w:name w:val="Başlık 5 Char"/>
    <w:basedOn w:val="VarsaylanParagrafYazTipi"/>
    <w:link w:val="Balk5"/>
    <w:uiPriority w:val="9"/>
    <w:semiHidden/>
    <w:rsid w:val="00D46B4B"/>
    <w:rPr>
      <w:rFonts w:asciiTheme="majorHAnsi" w:eastAsiaTheme="majorEastAsia" w:hAnsiTheme="majorHAnsi" w:cstheme="majorBidi"/>
      <w:color w:val="2F5496" w:themeColor="accent1" w:themeShade="BF"/>
    </w:rPr>
  </w:style>
  <w:style w:type="paragraph" w:styleId="BalonMetni">
    <w:name w:val="Balloon Text"/>
    <w:basedOn w:val="Normal"/>
    <w:link w:val="BalonMetniChar"/>
    <w:uiPriority w:val="99"/>
    <w:semiHidden/>
    <w:unhideWhenUsed/>
    <w:rsid w:val="001612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1283"/>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C3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5039">
      <w:bodyDiv w:val="1"/>
      <w:marLeft w:val="0"/>
      <w:marRight w:val="0"/>
      <w:marTop w:val="0"/>
      <w:marBottom w:val="0"/>
      <w:divBdr>
        <w:top w:val="none" w:sz="0" w:space="0" w:color="auto"/>
        <w:left w:val="none" w:sz="0" w:space="0" w:color="auto"/>
        <w:bottom w:val="none" w:sz="0" w:space="0" w:color="auto"/>
        <w:right w:val="none" w:sz="0" w:space="0" w:color="auto"/>
      </w:divBdr>
    </w:div>
    <w:div w:id="43599389">
      <w:bodyDiv w:val="1"/>
      <w:marLeft w:val="0"/>
      <w:marRight w:val="0"/>
      <w:marTop w:val="0"/>
      <w:marBottom w:val="0"/>
      <w:divBdr>
        <w:top w:val="none" w:sz="0" w:space="0" w:color="auto"/>
        <w:left w:val="none" w:sz="0" w:space="0" w:color="auto"/>
        <w:bottom w:val="none" w:sz="0" w:space="0" w:color="auto"/>
        <w:right w:val="none" w:sz="0" w:space="0" w:color="auto"/>
      </w:divBdr>
    </w:div>
    <w:div w:id="60835768">
      <w:bodyDiv w:val="1"/>
      <w:marLeft w:val="0"/>
      <w:marRight w:val="0"/>
      <w:marTop w:val="0"/>
      <w:marBottom w:val="0"/>
      <w:divBdr>
        <w:top w:val="none" w:sz="0" w:space="0" w:color="auto"/>
        <w:left w:val="none" w:sz="0" w:space="0" w:color="auto"/>
        <w:bottom w:val="none" w:sz="0" w:space="0" w:color="auto"/>
        <w:right w:val="none" w:sz="0" w:space="0" w:color="auto"/>
      </w:divBdr>
    </w:div>
    <w:div w:id="290134430">
      <w:bodyDiv w:val="1"/>
      <w:marLeft w:val="0"/>
      <w:marRight w:val="0"/>
      <w:marTop w:val="0"/>
      <w:marBottom w:val="0"/>
      <w:divBdr>
        <w:top w:val="none" w:sz="0" w:space="0" w:color="auto"/>
        <w:left w:val="none" w:sz="0" w:space="0" w:color="auto"/>
        <w:bottom w:val="none" w:sz="0" w:space="0" w:color="auto"/>
        <w:right w:val="none" w:sz="0" w:space="0" w:color="auto"/>
      </w:divBdr>
    </w:div>
    <w:div w:id="331104211">
      <w:bodyDiv w:val="1"/>
      <w:marLeft w:val="0"/>
      <w:marRight w:val="0"/>
      <w:marTop w:val="0"/>
      <w:marBottom w:val="0"/>
      <w:divBdr>
        <w:top w:val="none" w:sz="0" w:space="0" w:color="auto"/>
        <w:left w:val="none" w:sz="0" w:space="0" w:color="auto"/>
        <w:bottom w:val="none" w:sz="0" w:space="0" w:color="auto"/>
        <w:right w:val="none" w:sz="0" w:space="0" w:color="auto"/>
      </w:divBdr>
    </w:div>
    <w:div w:id="473105673">
      <w:bodyDiv w:val="1"/>
      <w:marLeft w:val="0"/>
      <w:marRight w:val="0"/>
      <w:marTop w:val="0"/>
      <w:marBottom w:val="0"/>
      <w:divBdr>
        <w:top w:val="none" w:sz="0" w:space="0" w:color="auto"/>
        <w:left w:val="none" w:sz="0" w:space="0" w:color="auto"/>
        <w:bottom w:val="none" w:sz="0" w:space="0" w:color="auto"/>
        <w:right w:val="none" w:sz="0" w:space="0" w:color="auto"/>
      </w:divBdr>
    </w:div>
    <w:div w:id="501629353">
      <w:bodyDiv w:val="1"/>
      <w:marLeft w:val="0"/>
      <w:marRight w:val="0"/>
      <w:marTop w:val="0"/>
      <w:marBottom w:val="0"/>
      <w:divBdr>
        <w:top w:val="none" w:sz="0" w:space="0" w:color="auto"/>
        <w:left w:val="none" w:sz="0" w:space="0" w:color="auto"/>
        <w:bottom w:val="none" w:sz="0" w:space="0" w:color="auto"/>
        <w:right w:val="none" w:sz="0" w:space="0" w:color="auto"/>
      </w:divBdr>
    </w:div>
    <w:div w:id="509684339">
      <w:bodyDiv w:val="1"/>
      <w:marLeft w:val="0"/>
      <w:marRight w:val="0"/>
      <w:marTop w:val="0"/>
      <w:marBottom w:val="0"/>
      <w:divBdr>
        <w:top w:val="none" w:sz="0" w:space="0" w:color="auto"/>
        <w:left w:val="none" w:sz="0" w:space="0" w:color="auto"/>
        <w:bottom w:val="none" w:sz="0" w:space="0" w:color="auto"/>
        <w:right w:val="none" w:sz="0" w:space="0" w:color="auto"/>
      </w:divBdr>
    </w:div>
    <w:div w:id="588588355">
      <w:bodyDiv w:val="1"/>
      <w:marLeft w:val="0"/>
      <w:marRight w:val="0"/>
      <w:marTop w:val="0"/>
      <w:marBottom w:val="0"/>
      <w:divBdr>
        <w:top w:val="none" w:sz="0" w:space="0" w:color="auto"/>
        <w:left w:val="none" w:sz="0" w:space="0" w:color="auto"/>
        <w:bottom w:val="none" w:sz="0" w:space="0" w:color="auto"/>
        <w:right w:val="none" w:sz="0" w:space="0" w:color="auto"/>
      </w:divBdr>
    </w:div>
    <w:div w:id="639382544">
      <w:bodyDiv w:val="1"/>
      <w:marLeft w:val="0"/>
      <w:marRight w:val="0"/>
      <w:marTop w:val="0"/>
      <w:marBottom w:val="0"/>
      <w:divBdr>
        <w:top w:val="none" w:sz="0" w:space="0" w:color="auto"/>
        <w:left w:val="none" w:sz="0" w:space="0" w:color="auto"/>
        <w:bottom w:val="none" w:sz="0" w:space="0" w:color="auto"/>
        <w:right w:val="none" w:sz="0" w:space="0" w:color="auto"/>
      </w:divBdr>
    </w:div>
    <w:div w:id="691422693">
      <w:bodyDiv w:val="1"/>
      <w:marLeft w:val="0"/>
      <w:marRight w:val="0"/>
      <w:marTop w:val="0"/>
      <w:marBottom w:val="0"/>
      <w:divBdr>
        <w:top w:val="none" w:sz="0" w:space="0" w:color="auto"/>
        <w:left w:val="none" w:sz="0" w:space="0" w:color="auto"/>
        <w:bottom w:val="none" w:sz="0" w:space="0" w:color="auto"/>
        <w:right w:val="none" w:sz="0" w:space="0" w:color="auto"/>
      </w:divBdr>
      <w:divsChild>
        <w:div w:id="1655790294">
          <w:marLeft w:val="0"/>
          <w:marRight w:val="0"/>
          <w:marTop w:val="0"/>
          <w:marBottom w:val="0"/>
          <w:divBdr>
            <w:top w:val="none" w:sz="0" w:space="0" w:color="auto"/>
            <w:left w:val="none" w:sz="0" w:space="0" w:color="auto"/>
            <w:bottom w:val="none" w:sz="0" w:space="0" w:color="auto"/>
            <w:right w:val="none" w:sz="0" w:space="0" w:color="auto"/>
          </w:divBdr>
        </w:div>
      </w:divsChild>
    </w:div>
    <w:div w:id="705567587">
      <w:bodyDiv w:val="1"/>
      <w:marLeft w:val="0"/>
      <w:marRight w:val="0"/>
      <w:marTop w:val="0"/>
      <w:marBottom w:val="0"/>
      <w:divBdr>
        <w:top w:val="none" w:sz="0" w:space="0" w:color="auto"/>
        <w:left w:val="none" w:sz="0" w:space="0" w:color="auto"/>
        <w:bottom w:val="none" w:sz="0" w:space="0" w:color="auto"/>
        <w:right w:val="none" w:sz="0" w:space="0" w:color="auto"/>
      </w:divBdr>
    </w:div>
    <w:div w:id="741029568">
      <w:bodyDiv w:val="1"/>
      <w:marLeft w:val="0"/>
      <w:marRight w:val="0"/>
      <w:marTop w:val="0"/>
      <w:marBottom w:val="0"/>
      <w:divBdr>
        <w:top w:val="none" w:sz="0" w:space="0" w:color="auto"/>
        <w:left w:val="none" w:sz="0" w:space="0" w:color="auto"/>
        <w:bottom w:val="none" w:sz="0" w:space="0" w:color="auto"/>
        <w:right w:val="none" w:sz="0" w:space="0" w:color="auto"/>
      </w:divBdr>
    </w:div>
    <w:div w:id="782505283">
      <w:bodyDiv w:val="1"/>
      <w:marLeft w:val="0"/>
      <w:marRight w:val="0"/>
      <w:marTop w:val="0"/>
      <w:marBottom w:val="0"/>
      <w:divBdr>
        <w:top w:val="none" w:sz="0" w:space="0" w:color="auto"/>
        <w:left w:val="none" w:sz="0" w:space="0" w:color="auto"/>
        <w:bottom w:val="none" w:sz="0" w:space="0" w:color="auto"/>
        <w:right w:val="none" w:sz="0" w:space="0" w:color="auto"/>
      </w:divBdr>
    </w:div>
    <w:div w:id="792138272">
      <w:bodyDiv w:val="1"/>
      <w:marLeft w:val="0"/>
      <w:marRight w:val="0"/>
      <w:marTop w:val="0"/>
      <w:marBottom w:val="0"/>
      <w:divBdr>
        <w:top w:val="none" w:sz="0" w:space="0" w:color="auto"/>
        <w:left w:val="none" w:sz="0" w:space="0" w:color="auto"/>
        <w:bottom w:val="none" w:sz="0" w:space="0" w:color="auto"/>
        <w:right w:val="none" w:sz="0" w:space="0" w:color="auto"/>
      </w:divBdr>
    </w:div>
    <w:div w:id="819418485">
      <w:bodyDiv w:val="1"/>
      <w:marLeft w:val="0"/>
      <w:marRight w:val="0"/>
      <w:marTop w:val="0"/>
      <w:marBottom w:val="0"/>
      <w:divBdr>
        <w:top w:val="none" w:sz="0" w:space="0" w:color="auto"/>
        <w:left w:val="none" w:sz="0" w:space="0" w:color="auto"/>
        <w:bottom w:val="none" w:sz="0" w:space="0" w:color="auto"/>
        <w:right w:val="none" w:sz="0" w:space="0" w:color="auto"/>
      </w:divBdr>
    </w:div>
    <w:div w:id="874584966">
      <w:bodyDiv w:val="1"/>
      <w:marLeft w:val="0"/>
      <w:marRight w:val="0"/>
      <w:marTop w:val="0"/>
      <w:marBottom w:val="0"/>
      <w:divBdr>
        <w:top w:val="none" w:sz="0" w:space="0" w:color="auto"/>
        <w:left w:val="none" w:sz="0" w:space="0" w:color="auto"/>
        <w:bottom w:val="none" w:sz="0" w:space="0" w:color="auto"/>
        <w:right w:val="none" w:sz="0" w:space="0" w:color="auto"/>
      </w:divBdr>
    </w:div>
    <w:div w:id="874923911">
      <w:bodyDiv w:val="1"/>
      <w:marLeft w:val="0"/>
      <w:marRight w:val="0"/>
      <w:marTop w:val="0"/>
      <w:marBottom w:val="0"/>
      <w:divBdr>
        <w:top w:val="none" w:sz="0" w:space="0" w:color="auto"/>
        <w:left w:val="none" w:sz="0" w:space="0" w:color="auto"/>
        <w:bottom w:val="none" w:sz="0" w:space="0" w:color="auto"/>
        <w:right w:val="none" w:sz="0" w:space="0" w:color="auto"/>
      </w:divBdr>
    </w:div>
    <w:div w:id="1106731320">
      <w:bodyDiv w:val="1"/>
      <w:marLeft w:val="0"/>
      <w:marRight w:val="0"/>
      <w:marTop w:val="0"/>
      <w:marBottom w:val="0"/>
      <w:divBdr>
        <w:top w:val="none" w:sz="0" w:space="0" w:color="auto"/>
        <w:left w:val="none" w:sz="0" w:space="0" w:color="auto"/>
        <w:bottom w:val="none" w:sz="0" w:space="0" w:color="auto"/>
        <w:right w:val="none" w:sz="0" w:space="0" w:color="auto"/>
      </w:divBdr>
      <w:divsChild>
        <w:div w:id="1105416416">
          <w:marLeft w:val="0"/>
          <w:marRight w:val="0"/>
          <w:marTop w:val="0"/>
          <w:marBottom w:val="0"/>
          <w:divBdr>
            <w:top w:val="none" w:sz="0" w:space="0" w:color="auto"/>
            <w:left w:val="none" w:sz="0" w:space="0" w:color="auto"/>
            <w:bottom w:val="none" w:sz="0" w:space="0" w:color="auto"/>
            <w:right w:val="none" w:sz="0" w:space="0" w:color="auto"/>
          </w:divBdr>
          <w:divsChild>
            <w:div w:id="1597207518">
              <w:marLeft w:val="0"/>
              <w:marRight w:val="0"/>
              <w:marTop w:val="0"/>
              <w:marBottom w:val="0"/>
              <w:divBdr>
                <w:top w:val="none" w:sz="0" w:space="0" w:color="auto"/>
                <w:left w:val="none" w:sz="0" w:space="0" w:color="auto"/>
                <w:bottom w:val="none" w:sz="0" w:space="0" w:color="auto"/>
                <w:right w:val="none" w:sz="0" w:space="0" w:color="auto"/>
              </w:divBdr>
              <w:divsChild>
                <w:div w:id="1005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303">
      <w:bodyDiv w:val="1"/>
      <w:marLeft w:val="0"/>
      <w:marRight w:val="0"/>
      <w:marTop w:val="0"/>
      <w:marBottom w:val="0"/>
      <w:divBdr>
        <w:top w:val="none" w:sz="0" w:space="0" w:color="auto"/>
        <w:left w:val="none" w:sz="0" w:space="0" w:color="auto"/>
        <w:bottom w:val="none" w:sz="0" w:space="0" w:color="auto"/>
        <w:right w:val="none" w:sz="0" w:space="0" w:color="auto"/>
      </w:divBdr>
      <w:divsChild>
        <w:div w:id="1399478777">
          <w:marLeft w:val="0"/>
          <w:marRight w:val="0"/>
          <w:marTop w:val="0"/>
          <w:marBottom w:val="0"/>
          <w:divBdr>
            <w:top w:val="none" w:sz="0" w:space="0" w:color="auto"/>
            <w:left w:val="none" w:sz="0" w:space="0" w:color="auto"/>
            <w:bottom w:val="none" w:sz="0" w:space="0" w:color="auto"/>
            <w:right w:val="none" w:sz="0" w:space="0" w:color="auto"/>
          </w:divBdr>
          <w:divsChild>
            <w:div w:id="1253049206">
              <w:marLeft w:val="0"/>
              <w:marRight w:val="0"/>
              <w:marTop w:val="0"/>
              <w:marBottom w:val="0"/>
              <w:divBdr>
                <w:top w:val="none" w:sz="0" w:space="0" w:color="auto"/>
                <w:left w:val="none" w:sz="0" w:space="0" w:color="auto"/>
                <w:bottom w:val="none" w:sz="0" w:space="0" w:color="auto"/>
                <w:right w:val="none" w:sz="0" w:space="0" w:color="auto"/>
              </w:divBdr>
              <w:divsChild>
                <w:div w:id="810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273">
      <w:bodyDiv w:val="1"/>
      <w:marLeft w:val="0"/>
      <w:marRight w:val="0"/>
      <w:marTop w:val="0"/>
      <w:marBottom w:val="0"/>
      <w:divBdr>
        <w:top w:val="none" w:sz="0" w:space="0" w:color="auto"/>
        <w:left w:val="none" w:sz="0" w:space="0" w:color="auto"/>
        <w:bottom w:val="none" w:sz="0" w:space="0" w:color="auto"/>
        <w:right w:val="none" w:sz="0" w:space="0" w:color="auto"/>
      </w:divBdr>
    </w:div>
    <w:div w:id="1344896846">
      <w:bodyDiv w:val="1"/>
      <w:marLeft w:val="0"/>
      <w:marRight w:val="0"/>
      <w:marTop w:val="0"/>
      <w:marBottom w:val="0"/>
      <w:divBdr>
        <w:top w:val="none" w:sz="0" w:space="0" w:color="auto"/>
        <w:left w:val="none" w:sz="0" w:space="0" w:color="auto"/>
        <w:bottom w:val="none" w:sz="0" w:space="0" w:color="auto"/>
        <w:right w:val="none" w:sz="0" w:space="0" w:color="auto"/>
      </w:divBdr>
      <w:divsChild>
        <w:div w:id="532692781">
          <w:marLeft w:val="0"/>
          <w:marRight w:val="0"/>
          <w:marTop w:val="0"/>
          <w:marBottom w:val="0"/>
          <w:divBdr>
            <w:top w:val="none" w:sz="0" w:space="0" w:color="auto"/>
            <w:left w:val="none" w:sz="0" w:space="0" w:color="auto"/>
            <w:bottom w:val="none" w:sz="0" w:space="0" w:color="auto"/>
            <w:right w:val="none" w:sz="0" w:space="0" w:color="auto"/>
          </w:divBdr>
        </w:div>
      </w:divsChild>
    </w:div>
    <w:div w:id="1456560707">
      <w:bodyDiv w:val="1"/>
      <w:marLeft w:val="0"/>
      <w:marRight w:val="0"/>
      <w:marTop w:val="0"/>
      <w:marBottom w:val="0"/>
      <w:divBdr>
        <w:top w:val="none" w:sz="0" w:space="0" w:color="auto"/>
        <w:left w:val="none" w:sz="0" w:space="0" w:color="auto"/>
        <w:bottom w:val="none" w:sz="0" w:space="0" w:color="auto"/>
        <w:right w:val="none" w:sz="0" w:space="0" w:color="auto"/>
      </w:divBdr>
    </w:div>
    <w:div w:id="1509903450">
      <w:bodyDiv w:val="1"/>
      <w:marLeft w:val="0"/>
      <w:marRight w:val="0"/>
      <w:marTop w:val="0"/>
      <w:marBottom w:val="0"/>
      <w:divBdr>
        <w:top w:val="none" w:sz="0" w:space="0" w:color="auto"/>
        <w:left w:val="none" w:sz="0" w:space="0" w:color="auto"/>
        <w:bottom w:val="none" w:sz="0" w:space="0" w:color="auto"/>
        <w:right w:val="none" w:sz="0" w:space="0" w:color="auto"/>
      </w:divBdr>
    </w:div>
    <w:div w:id="1609778967">
      <w:bodyDiv w:val="1"/>
      <w:marLeft w:val="0"/>
      <w:marRight w:val="0"/>
      <w:marTop w:val="0"/>
      <w:marBottom w:val="0"/>
      <w:divBdr>
        <w:top w:val="none" w:sz="0" w:space="0" w:color="auto"/>
        <w:left w:val="none" w:sz="0" w:space="0" w:color="auto"/>
        <w:bottom w:val="none" w:sz="0" w:space="0" w:color="auto"/>
        <w:right w:val="none" w:sz="0" w:space="0" w:color="auto"/>
      </w:divBdr>
    </w:div>
    <w:div w:id="1693677653">
      <w:bodyDiv w:val="1"/>
      <w:marLeft w:val="0"/>
      <w:marRight w:val="0"/>
      <w:marTop w:val="0"/>
      <w:marBottom w:val="0"/>
      <w:divBdr>
        <w:top w:val="none" w:sz="0" w:space="0" w:color="auto"/>
        <w:left w:val="none" w:sz="0" w:space="0" w:color="auto"/>
        <w:bottom w:val="none" w:sz="0" w:space="0" w:color="auto"/>
        <w:right w:val="none" w:sz="0" w:space="0" w:color="auto"/>
      </w:divBdr>
    </w:div>
    <w:div w:id="1700398992">
      <w:bodyDiv w:val="1"/>
      <w:marLeft w:val="0"/>
      <w:marRight w:val="0"/>
      <w:marTop w:val="0"/>
      <w:marBottom w:val="0"/>
      <w:divBdr>
        <w:top w:val="none" w:sz="0" w:space="0" w:color="auto"/>
        <w:left w:val="none" w:sz="0" w:space="0" w:color="auto"/>
        <w:bottom w:val="none" w:sz="0" w:space="0" w:color="auto"/>
        <w:right w:val="none" w:sz="0" w:space="0" w:color="auto"/>
      </w:divBdr>
    </w:div>
    <w:div w:id="1721437737">
      <w:bodyDiv w:val="1"/>
      <w:marLeft w:val="0"/>
      <w:marRight w:val="0"/>
      <w:marTop w:val="0"/>
      <w:marBottom w:val="0"/>
      <w:divBdr>
        <w:top w:val="none" w:sz="0" w:space="0" w:color="auto"/>
        <w:left w:val="none" w:sz="0" w:space="0" w:color="auto"/>
        <w:bottom w:val="none" w:sz="0" w:space="0" w:color="auto"/>
        <w:right w:val="none" w:sz="0" w:space="0" w:color="auto"/>
      </w:divBdr>
      <w:divsChild>
        <w:div w:id="112095536">
          <w:marLeft w:val="0"/>
          <w:marRight w:val="0"/>
          <w:marTop w:val="0"/>
          <w:marBottom w:val="0"/>
          <w:divBdr>
            <w:top w:val="none" w:sz="0" w:space="0" w:color="auto"/>
            <w:left w:val="none" w:sz="0" w:space="0" w:color="auto"/>
            <w:bottom w:val="none" w:sz="0" w:space="0" w:color="auto"/>
            <w:right w:val="none" w:sz="0" w:space="0" w:color="auto"/>
          </w:divBdr>
          <w:divsChild>
            <w:div w:id="1244412302">
              <w:marLeft w:val="0"/>
              <w:marRight w:val="0"/>
              <w:marTop w:val="0"/>
              <w:marBottom w:val="0"/>
              <w:divBdr>
                <w:top w:val="none" w:sz="0" w:space="0" w:color="auto"/>
                <w:left w:val="none" w:sz="0" w:space="0" w:color="auto"/>
                <w:bottom w:val="none" w:sz="0" w:space="0" w:color="auto"/>
                <w:right w:val="none" w:sz="0" w:space="0" w:color="auto"/>
              </w:divBdr>
              <w:divsChild>
                <w:div w:id="12594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9563">
      <w:bodyDiv w:val="1"/>
      <w:marLeft w:val="0"/>
      <w:marRight w:val="0"/>
      <w:marTop w:val="0"/>
      <w:marBottom w:val="0"/>
      <w:divBdr>
        <w:top w:val="none" w:sz="0" w:space="0" w:color="auto"/>
        <w:left w:val="none" w:sz="0" w:space="0" w:color="auto"/>
        <w:bottom w:val="none" w:sz="0" w:space="0" w:color="auto"/>
        <w:right w:val="none" w:sz="0" w:space="0" w:color="auto"/>
      </w:divBdr>
    </w:div>
    <w:div w:id="1928879745">
      <w:bodyDiv w:val="1"/>
      <w:marLeft w:val="0"/>
      <w:marRight w:val="0"/>
      <w:marTop w:val="0"/>
      <w:marBottom w:val="0"/>
      <w:divBdr>
        <w:top w:val="none" w:sz="0" w:space="0" w:color="auto"/>
        <w:left w:val="none" w:sz="0" w:space="0" w:color="auto"/>
        <w:bottom w:val="none" w:sz="0" w:space="0" w:color="auto"/>
        <w:right w:val="none" w:sz="0" w:space="0" w:color="auto"/>
      </w:divBdr>
    </w:div>
    <w:div w:id="1984501653">
      <w:bodyDiv w:val="1"/>
      <w:marLeft w:val="0"/>
      <w:marRight w:val="0"/>
      <w:marTop w:val="0"/>
      <w:marBottom w:val="0"/>
      <w:divBdr>
        <w:top w:val="none" w:sz="0" w:space="0" w:color="auto"/>
        <w:left w:val="none" w:sz="0" w:space="0" w:color="auto"/>
        <w:bottom w:val="none" w:sz="0" w:space="0" w:color="auto"/>
        <w:right w:val="none" w:sz="0" w:space="0" w:color="auto"/>
      </w:divBdr>
    </w:div>
    <w:div w:id="1994017804">
      <w:bodyDiv w:val="1"/>
      <w:marLeft w:val="0"/>
      <w:marRight w:val="0"/>
      <w:marTop w:val="0"/>
      <w:marBottom w:val="0"/>
      <w:divBdr>
        <w:top w:val="none" w:sz="0" w:space="0" w:color="auto"/>
        <w:left w:val="none" w:sz="0" w:space="0" w:color="auto"/>
        <w:bottom w:val="none" w:sz="0" w:space="0" w:color="auto"/>
        <w:right w:val="none" w:sz="0" w:space="0" w:color="auto"/>
      </w:divBdr>
      <w:divsChild>
        <w:div w:id="2035768036">
          <w:marLeft w:val="0"/>
          <w:marRight w:val="0"/>
          <w:marTop w:val="0"/>
          <w:marBottom w:val="0"/>
          <w:divBdr>
            <w:top w:val="none" w:sz="0" w:space="0" w:color="auto"/>
            <w:left w:val="none" w:sz="0" w:space="0" w:color="auto"/>
            <w:bottom w:val="none" w:sz="0" w:space="0" w:color="auto"/>
            <w:right w:val="none" w:sz="0" w:space="0" w:color="auto"/>
          </w:divBdr>
          <w:divsChild>
            <w:div w:id="102305836">
              <w:marLeft w:val="0"/>
              <w:marRight w:val="0"/>
              <w:marTop w:val="0"/>
              <w:marBottom w:val="0"/>
              <w:divBdr>
                <w:top w:val="none" w:sz="0" w:space="0" w:color="auto"/>
                <w:left w:val="none" w:sz="0" w:space="0" w:color="auto"/>
                <w:bottom w:val="none" w:sz="0" w:space="0" w:color="auto"/>
                <w:right w:val="none" w:sz="0" w:space="0" w:color="auto"/>
              </w:divBdr>
              <w:divsChild>
                <w:div w:id="1746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2282">
      <w:bodyDiv w:val="1"/>
      <w:marLeft w:val="0"/>
      <w:marRight w:val="0"/>
      <w:marTop w:val="0"/>
      <w:marBottom w:val="0"/>
      <w:divBdr>
        <w:top w:val="none" w:sz="0" w:space="0" w:color="auto"/>
        <w:left w:val="none" w:sz="0" w:space="0" w:color="auto"/>
        <w:bottom w:val="none" w:sz="0" w:space="0" w:color="auto"/>
        <w:right w:val="none" w:sz="0" w:space="0" w:color="auto"/>
      </w:divBdr>
    </w:div>
    <w:div w:id="2086678929">
      <w:bodyDiv w:val="1"/>
      <w:marLeft w:val="0"/>
      <w:marRight w:val="0"/>
      <w:marTop w:val="0"/>
      <w:marBottom w:val="0"/>
      <w:divBdr>
        <w:top w:val="none" w:sz="0" w:space="0" w:color="auto"/>
        <w:left w:val="none" w:sz="0" w:space="0" w:color="auto"/>
        <w:bottom w:val="none" w:sz="0" w:space="0" w:color="auto"/>
        <w:right w:val="none" w:sz="0" w:space="0" w:color="auto"/>
      </w:divBdr>
      <w:divsChild>
        <w:div w:id="1010838995">
          <w:marLeft w:val="0"/>
          <w:marRight w:val="0"/>
          <w:marTop w:val="0"/>
          <w:marBottom w:val="0"/>
          <w:divBdr>
            <w:top w:val="none" w:sz="0" w:space="0" w:color="auto"/>
            <w:left w:val="none" w:sz="0" w:space="0" w:color="auto"/>
            <w:bottom w:val="none" w:sz="0" w:space="0" w:color="auto"/>
            <w:right w:val="none" w:sz="0" w:space="0" w:color="auto"/>
          </w:divBdr>
          <w:divsChild>
            <w:div w:id="2003509622">
              <w:marLeft w:val="0"/>
              <w:marRight w:val="0"/>
              <w:marTop w:val="0"/>
              <w:marBottom w:val="0"/>
              <w:divBdr>
                <w:top w:val="none" w:sz="0" w:space="0" w:color="auto"/>
                <w:left w:val="none" w:sz="0" w:space="0" w:color="auto"/>
                <w:bottom w:val="none" w:sz="0" w:space="0" w:color="auto"/>
                <w:right w:val="none" w:sz="0" w:space="0" w:color="auto"/>
              </w:divBdr>
              <w:divsChild>
                <w:div w:id="818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lecik.edu.tr/hemsirelik/Icerik/Mezun_ogrenci_ile_Soylesi_Etkinligi_4b5" TargetMode="External"/><Relationship Id="rId117" Type="http://schemas.openxmlformats.org/officeDocument/2006/relationships/hyperlink" Target="https://bilecik.edu.tr/tto/Icerik/PATENT_PORTF%C3%96Y%C3%9CM%C3%9CZ_03752" TargetMode="External"/><Relationship Id="rId21" Type="http://schemas.openxmlformats.org/officeDocument/2006/relationships/hyperlink" Target="https://bilecik.edu.tr/hemsirelik/Icerik/Anket_Raporlari" TargetMode="External"/><Relationship Id="rId42" Type="http://schemas.openxmlformats.org/officeDocument/2006/relationships/hyperlink" Target="https://bilecik.edu.tr/uluslararasi/Icerik/Diploma_Eki_b1c59" TargetMode="External"/><Relationship Id="rId47" Type="http://schemas.openxmlformats.org/officeDocument/2006/relationships/hyperlink" Target="https://dergipark.org.tr/tr/pub/bseusbfd/board" TargetMode="External"/><Relationship Id="rId63" Type="http://schemas.openxmlformats.org/officeDocument/2006/relationships/hyperlink" Target="file:///C:\Users\USER\Desktop\KAL&#304;TE\KAL&#304;TE%20PDF%20LER&#304;\son\%5b2%5d(3)B.1.6.%20B&#350;E&#220;_uygulama_takvimi%20.pdf" TargetMode="External"/><Relationship Id="rId68" Type="http://schemas.openxmlformats.org/officeDocument/2006/relationships/hyperlink" Target="https://ebs.bilecik.edu.tr/Program/SinavDegerlendirmeVeNotlandirma?BolumNo=245" TargetMode="External"/><Relationship Id="rId84" Type="http://schemas.openxmlformats.org/officeDocument/2006/relationships/hyperlink" Target="https://bikam.bilecik.edu.tr/page/kariyer-danismanlari" TargetMode="External"/><Relationship Id="rId89" Type="http://schemas.openxmlformats.org/officeDocument/2006/relationships/hyperlink" Target="file:///C:\Users\USER\Desktop\KAL&#304;TE\KAL&#304;TE%20PDF%20LER&#304;\son\%5b1%5d(3)B.3.1.%202024_y&#305;l&#305;_b&#246;l&#252;mlerde_kullan&#305;lacak_malzemeler_i&#231;in_talep_yaz&#305;s&#305;.pdf" TargetMode="External"/><Relationship Id="rId112" Type="http://schemas.openxmlformats.org/officeDocument/2006/relationships/hyperlink" Target="https://bilecik.edu.tr/bap/Icerik/Mevzuat_9ba" TargetMode="External"/><Relationship Id="rId16" Type="http://schemas.openxmlformats.org/officeDocument/2006/relationships/hyperlink" Target="file:///C:\Users\USER\Desktop\KAL&#304;TE\KAL&#304;TE%20PDF%20LER&#304;\son\%5b1%5d(4)A.1.1.%20B&#246;l&#252;m_kurulu_karar&#305;.pdf" TargetMode="External"/><Relationship Id="rId107" Type="http://schemas.openxmlformats.org/officeDocument/2006/relationships/hyperlink" Target="https://atosis.bilecik.edu.tr/Account/Login" TargetMode="External"/><Relationship Id="rId11" Type="http://schemas.openxmlformats.org/officeDocument/2006/relationships/hyperlink" Target="https://bilecik.edu.tr/hemsirelik/Icerik/Y%C3%B6netim_fa3f0" TargetMode="External"/><Relationship Id="rId32" Type="http://schemas.openxmlformats.org/officeDocument/2006/relationships/hyperlink" Target="https://avesis.bilecik.edu.tr/" TargetMode="External"/><Relationship Id="rId37" Type="http://schemas.openxmlformats.org/officeDocument/2006/relationships/hyperlink" Target="https://bilecik.edu.tr/hemsirelik/Icerik/Akademisyen_ve_ogrencilerimizin_Basarilari" TargetMode="External"/><Relationship Id="rId53" Type="http://schemas.openxmlformats.org/officeDocument/2006/relationships/hyperlink" Target="https://ebs.bilecik.edu.tr/Program/DersPlani?BolumNo=245" TargetMode="External"/><Relationship Id="rId58" Type="http://schemas.openxmlformats.org/officeDocument/2006/relationships/hyperlink" Target="https://bilecik.edu.tr/main/Icerik/is_Yuku__AKTS__Belirleme_Anketi" TargetMode="External"/><Relationship Id="rId74" Type="http://schemas.openxmlformats.org/officeDocument/2006/relationships/hyperlink" Target="https://bilecik.edu.tr/sbf/Icerik/Fakultemiz_ogrencilerinin_Sinav_Surecince_Uymasi_Gereken_Kurallar" TargetMode="External"/><Relationship Id="rId79" Type="http://schemas.openxmlformats.org/officeDocument/2006/relationships/hyperlink" Target="https://bilecik.edu.tr/bseuikincidiploma/Icerik/Saglik_Bilimleri_Fakultesi" TargetMode="External"/><Relationship Id="rId102" Type="http://schemas.openxmlformats.org/officeDocument/2006/relationships/hyperlink" Target="file:///C:\Users\USER\Desktop\KAL&#304;TE\KAL&#304;TE%20PDF%20LER&#304;\son\%5b3%5d(3)B.3.5.%20Hem&#351;irelik_b&#246;l&#252;m&#252;_kurum_ziyaret_yaz&#305;s&#305;.pdf" TargetMode="External"/><Relationship Id="rId123" Type="http://schemas.openxmlformats.org/officeDocument/2006/relationships/hyperlink" Target="https://www.bilecik.edu.tr/main/icerik/Akademik_Cubbe_Giyme_ve_odul_Toreni" TargetMode="External"/><Relationship Id="rId128" Type="http://schemas.microsoft.com/office/2018/08/relationships/commentsExtensible" Target="commentsExtensible.xml"/><Relationship Id="rId5" Type="http://schemas.openxmlformats.org/officeDocument/2006/relationships/webSettings" Target="webSettings.xml"/><Relationship Id="rId90" Type="http://schemas.openxmlformats.org/officeDocument/2006/relationships/hyperlink" Target="https://obs.bilecik.edu.tr/login.aspx?ReturnUrl=/bilecik/akademikpersonel/akademikpersonelanasayfa.aspx" TargetMode="External"/><Relationship Id="rId95" Type="http://schemas.openxmlformats.org/officeDocument/2006/relationships/hyperlink" Target="https://www.bilecik.edu.tr/hemsirelik/Icerik/2024_2025_Guz_Donemi_Kariyer_Danismanligi_Hakkinda" TargetMode="External"/><Relationship Id="rId22" Type="http://schemas.openxmlformats.org/officeDocument/2006/relationships/hyperlink" Target="https://www.mevzuat.gov.tr/mevzuat?MevzuatNo=28996&amp;MevzuatTur=7&amp;MevzuatTertip=5" TargetMode="External"/><Relationship Id="rId27" Type="http://schemas.openxmlformats.org/officeDocument/2006/relationships/hyperlink" Target="https://bilecik.edu.tr/hemsirelik/Icerik/Misyon_ve_Vizyon_8667a" TargetMode="External"/><Relationship Id="rId43" Type="http://schemas.openxmlformats.org/officeDocument/2006/relationships/hyperlink" Target="https://www.bilecik.edu.tr/hemsirelik-en" TargetMode="External"/><Relationship Id="rId48" Type="http://schemas.openxmlformats.org/officeDocument/2006/relationships/hyperlink" Target="https://ebs.bilecik.edu.tr/Program/DersProgramYeterlilikleriIliskileri?BolumNo=245" TargetMode="External"/><Relationship Id="rId64" Type="http://schemas.openxmlformats.org/officeDocument/2006/relationships/hyperlink" Target="https://ebs.bilecik.edu.tr/Program/DersPlani?BolumNo=245" TargetMode="External"/><Relationship Id="rId69" Type="http://schemas.openxmlformats.org/officeDocument/2006/relationships/hyperlink" Target="https://bilecik.edu.tr/hemsirelik/Icerik/%C3%96%C4%9Frenci_Formlar%C4%B1_0e813" TargetMode="External"/><Relationship Id="rId113" Type="http://schemas.openxmlformats.org/officeDocument/2006/relationships/hyperlink" Target="https://bilecik.edu.tr/hemsirelik/Icerik/Akademisyen_ve_ogrencilerimizin_Basarilari" TargetMode="External"/><Relationship Id="rId118" Type="http://schemas.openxmlformats.org/officeDocument/2006/relationships/hyperlink" Target="https://ebs.bilecik.edu.tr/Program/DersPlani?BolumNo=245" TargetMode="External"/><Relationship Id="rId80" Type="http://schemas.openxmlformats.org/officeDocument/2006/relationships/hyperlink" Target="https://bilecik.edu.tr/ogrenciisleri/Icerik/Seviye_Tespit__Muafiyet__Sinavi_Basvurulari_5c1" TargetMode="External"/><Relationship Id="rId85" Type="http://schemas.openxmlformats.org/officeDocument/2006/relationships/hyperlink" Target="https://www.bilecik.edu.tr/hemsirelik/Icerik/Mezun_ogrenci_ile_Soylesi_Etkinligi_4b5" TargetMode="External"/><Relationship Id="rId12" Type="http://schemas.openxmlformats.org/officeDocument/2006/relationships/hyperlink" Target="https://bilecik.edu.tr/hemsirelik/Icerik/%C4%B0dari_Personel_7977c" TargetMode="External"/><Relationship Id="rId17" Type="http://schemas.openxmlformats.org/officeDocument/2006/relationships/hyperlink" Target="https://bilecik.edu.tr/hemsirelik/Icerik/Kalite_Komisyonu" TargetMode="External"/><Relationship Id="rId33" Type="http://schemas.openxmlformats.org/officeDocument/2006/relationships/hyperlink" Target="https://ebs.bilecik.edu.tr/" TargetMode="External"/><Relationship Id="rId38" Type="http://schemas.openxmlformats.org/officeDocument/2006/relationships/hyperlink" Target="https://bilecik.edu.tr/hemsirelik/Icerik/Paydaslarimiz_6a3" TargetMode="External"/><Relationship Id="rId59" Type="http://schemas.openxmlformats.org/officeDocument/2006/relationships/hyperlink" Target="https://ebs.bilecik.edu.tr/Program/DersBilgileri?BolumNo=245&amp;DersNo=8660&amp;Yil=2024" TargetMode="External"/><Relationship Id="rId103" Type="http://schemas.openxmlformats.org/officeDocument/2006/relationships/hyperlink" Target="https://kms.kaysis.gov.tr/Home/Goster/199343" TargetMode="External"/><Relationship Id="rId108" Type="http://schemas.openxmlformats.org/officeDocument/2006/relationships/hyperlink" Target="https://www.bilecik.edu.tr/main/icerik/Akademik_Cubbe_Giyme_ve_odul_Toreni" TargetMode="External"/><Relationship Id="rId124" Type="http://schemas.openxmlformats.org/officeDocument/2006/relationships/hyperlink" Target="https://bilecik.edu.tr/hemsirelik/Icerik/Akademisyen_ve_ogrencilerimizin_Basarilari" TargetMode="External"/><Relationship Id="rId129" Type="http://schemas.microsoft.com/office/2016/09/relationships/commentsIds" Target="commentsIds.xml"/><Relationship Id="rId54" Type="http://schemas.openxmlformats.org/officeDocument/2006/relationships/hyperlink" Target="https://ebs.bilecik.edu.tr/Program/DersProgramYeterlilikleriIliskileri?BolumNo=245" TargetMode="External"/><Relationship Id="rId70" Type="http://schemas.openxmlformats.org/officeDocument/2006/relationships/hyperlink" Target="https://bilecik.edu.tr/hemsirelik/Icerik/Y%C3%B6netmelik_ve_Y%C3%B6nergeler_bd8c1" TargetMode="External"/><Relationship Id="rId75" Type="http://schemas.openxmlformats.org/officeDocument/2006/relationships/hyperlink" Target="file:///C:\Users\USER\Desktop\KAL&#304;TE\KAL&#304;TE%20PDF%20LER&#304;\son\%5b7%5d(3)B.2.2.%20Dezavantajl&#305;_gruplara_y&#246;nelik_uygulama_el_kitab&#305;.pdf" TargetMode="External"/><Relationship Id="rId91" Type="http://schemas.openxmlformats.org/officeDocument/2006/relationships/hyperlink" Target="https://kms.kaysis.gov.tr/Home/Goster/152892" TargetMode="External"/><Relationship Id="rId96" Type="http://schemas.openxmlformats.org/officeDocument/2006/relationships/hyperlink" Target="https://bilecik.edu.tr/sks/Icerik/Psikolojik_Danismanlik_Hizmetleri"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bilecik.edu.tr/kalite" TargetMode="External"/><Relationship Id="rId28" Type="http://schemas.openxmlformats.org/officeDocument/2006/relationships/hyperlink" Target="https://bilecik.edu.tr/hemsirelik/Icerik/Kalite_Politikasi" TargetMode="External"/><Relationship Id="rId49" Type="http://schemas.openxmlformats.org/officeDocument/2006/relationships/hyperlink" Target="https://www.hemed.org.tr/2022-hucep/" TargetMode="External"/><Relationship Id="rId114" Type="http://schemas.openxmlformats.org/officeDocument/2006/relationships/hyperlink" Target="https://bilecik.edu.tr/hemsirelik/Icerik/Akademisyen_ve_ogrencilerimizin_Basarilari" TargetMode="External"/><Relationship Id="rId119" Type="http://schemas.openxmlformats.org/officeDocument/2006/relationships/hyperlink" Target="https://avesis.bilecik.edu.tr/" TargetMode="External"/><Relationship Id="rId44" Type="http://schemas.openxmlformats.org/officeDocument/2006/relationships/hyperlink" Target="https://www.bilecik.edu.tr/uluslararasi/Icerik/Erasmus__ogrenci_Hareketliligi_basarili_adaylar__asil_ve_yedek__nihai_sonuclari_" TargetMode="External"/><Relationship Id="rId60" Type="http://schemas.openxmlformats.org/officeDocument/2006/relationships/hyperlink" Target="https://bilecik.edu.tr/hemsirelik/Icerik/Ders_Programi_c26" TargetMode="External"/><Relationship Id="rId65" Type="http://schemas.openxmlformats.org/officeDocument/2006/relationships/hyperlink" Target="https://pubmed.ncbi.nlm.nih.gov/38593564/" TargetMode="External"/><Relationship Id="rId81" Type="http://schemas.openxmlformats.org/officeDocument/2006/relationships/hyperlink" Target="https://www.bilecik.edu.tr/hemsirelik/Icerik/1__Sinif_ogrencilerimize_Oryantasyon_Egitimi" TargetMode="External"/><Relationship Id="rId86" Type="http://schemas.openxmlformats.org/officeDocument/2006/relationships/hyperlink" Target="https://www.bilecik.edu.tr/hemsirelik/Icerik/ogrencilerimiz_icin__ozgecmis_Hazirlama_ve_Mulakat_Teknikleri__konulu_egitim_" TargetMode="External"/><Relationship Id="rId13" Type="http://schemas.openxmlformats.org/officeDocument/2006/relationships/hyperlink" Target="https://bilecik.edu.tr/hemsirelik/Icerik/Kurul_ve_Komisyonlar" TargetMode="External"/><Relationship Id="rId18" Type="http://schemas.openxmlformats.org/officeDocument/2006/relationships/hyperlink" Target="https://bilecik.edu.tr/hemsirelik/Icerik/Kalite_Toplant%C4%B1lar%C4%B1_d2d51" TargetMode="External"/><Relationship Id="rId39" Type="http://schemas.openxmlformats.org/officeDocument/2006/relationships/hyperlink" Target="file:///C:\Users\USER\Desktop\KAL&#304;TE\KAL&#304;TE%20PDF%20LER&#304;\son\%5b2%5d(2)A.4.1.%20Hem&#351;ireler_i&#231;in_e&#287;itim_planlamas&#305;.pdf" TargetMode="External"/><Relationship Id="rId109" Type="http://schemas.openxmlformats.org/officeDocument/2006/relationships/hyperlink" Target="https://bilecik.edu.tr/hemsirelik/Icerik/Akademisyen_ve_ogrencilerimizin_Basarilari" TargetMode="External"/><Relationship Id="rId34" Type="http://schemas.openxmlformats.org/officeDocument/2006/relationships/hyperlink" Target="https://sofra.bilecik.edu.tr/OturumAc" TargetMode="External"/><Relationship Id="rId50" Type="http://schemas.openxmlformats.org/officeDocument/2006/relationships/hyperlink" Target="https://www.tyc.gov.tr/sayfa/ulusal-yeterlilik-cerceveleri-ic47f8381-f187-4d6d-b43a-fa6a80cc6fc1.html" TargetMode="External"/><Relationship Id="rId55" Type="http://schemas.openxmlformats.org/officeDocument/2006/relationships/hyperlink" Target="https://www.bilecik.edu.tr/dosya/28037_3d5b_B%C5%9EE%C3%9C%20HEM%C5%9E%C4%B0REL%C4%B0K%20MEZUN%20DE%C4%9EERLEND%C4%B0RME%20ANKET%C4%B0.pdf" TargetMode="External"/><Relationship Id="rId76" Type="http://schemas.openxmlformats.org/officeDocument/2006/relationships/hyperlink" Target="https://www.mevzuat.gov.tr/mevzuat?MevzuatNo=13948&amp;MevzuatTur=7&amp;MevzuatTertip=5" TargetMode="External"/><Relationship Id="rId97" Type="http://schemas.openxmlformats.org/officeDocument/2006/relationships/hyperlink" Target="https://bilecik.edu.tr/sks/Icerik/Sa%C4%9Fl%C4%B1k_ve_Sosyal_Hizmetler_%C5%9Eube_M%C3%BCd%C3%BCrl%C3%BC%C4%9F%C3%BC_47ebe" TargetMode="External"/><Relationship Id="rId104" Type="http://schemas.openxmlformats.org/officeDocument/2006/relationships/hyperlink" Target="https://avesis.bilecik.edu.tr/unitreport/reports?unitId=297" TargetMode="External"/><Relationship Id="rId120" Type="http://schemas.openxmlformats.org/officeDocument/2006/relationships/hyperlink" Target="https://avesis.bilecik.edu.tr/yayinlar" TargetMode="External"/><Relationship Id="rId125" Type="http://schemas.openxmlformats.org/officeDocument/2006/relationships/fontTable" Target="fontTable.xml"/><Relationship Id="rId7" Type="http://schemas.openxmlformats.org/officeDocument/2006/relationships/hyperlink" Target="mailto:aliye.yildirim@bilecik.edu.tr" TargetMode="External"/><Relationship Id="rId71" Type="http://schemas.openxmlformats.org/officeDocument/2006/relationships/hyperlink" Target="https://bilecik.edu.tr/hemsirelik/Icerik/Y%C3%B6netmelik_ve_Y%C3%B6nergeler_bd8c1" TargetMode="External"/><Relationship Id="rId92" Type="http://schemas.openxmlformats.org/officeDocument/2006/relationships/hyperlink" Target="https://www.bilecik.edu.tr/hemsirelik/Icerik/1__Sinif_ogrencilerimize_Oryantasyon_Egitimi" TargetMode="External"/><Relationship Id="rId2" Type="http://schemas.openxmlformats.org/officeDocument/2006/relationships/numbering" Target="numbering.xml"/><Relationship Id="rId29" Type="http://schemas.openxmlformats.org/officeDocument/2006/relationships/hyperlink" Target="https://ebys.bilecik.edu.tr/Login.aspx?ReturnUrl=%2f" TargetMode="External"/><Relationship Id="rId24" Type="http://schemas.openxmlformats.org/officeDocument/2006/relationships/hyperlink" Target="https://bilecik.edu.tr/hemsirelik/Icerik/Kalite_Politikasi" TargetMode="External"/><Relationship Id="rId40" Type="http://schemas.openxmlformats.org/officeDocument/2006/relationships/hyperlink" Target="https://bilecik.edu.tr/main/Icerik/2024_2025_Egitim_ogretim_Yili_Guz_Yariyili_icin_ogrenci_Degerlendirme_Anketleri" TargetMode="External"/><Relationship Id="rId45" Type="http://schemas.openxmlformats.org/officeDocument/2006/relationships/hyperlink" Target="https://avesis.bilecik.edu.tr/" TargetMode="External"/><Relationship Id="rId66" Type="http://schemas.openxmlformats.org/officeDocument/2006/relationships/hyperlink" Target="https://bilecik.edu.tr/hemsirelik/Icerik/Y%C3%B6netmelik_ve_Y%C3%B6nergeler_bd8c1" TargetMode="External"/><Relationship Id="rId87" Type="http://schemas.openxmlformats.org/officeDocument/2006/relationships/hyperlink" Target="https://bilecik.edu.tr/kutuphane/Icerik/Elektronik_Kaynaklara_Kamp%C3%BCs_D%C4%B1%C5%9F%C4%B1ndan_Eri%C5%9Fim_d5b6a" TargetMode="External"/><Relationship Id="rId110" Type="http://schemas.openxmlformats.org/officeDocument/2006/relationships/hyperlink" Target="file:///C:\Users\USER\Desktop\KAL&#304;TE\KAL&#304;TE%20PDF%20LER&#304;\son\%5b1%5d(3)C.1.1.AVES&#304;S_g&#252;ncel_tutma_duyurusu.pdf" TargetMode="External"/><Relationship Id="rId115" Type="http://schemas.openxmlformats.org/officeDocument/2006/relationships/hyperlink" Target="https://kms.kaysis.gov.tr/Home/Goster/199343" TargetMode="External"/><Relationship Id="rId61" Type="http://schemas.openxmlformats.org/officeDocument/2006/relationships/hyperlink" Target="https://www.bilecik.edu.tr/main/icerik/2024_2025_Egitim_ogretim_Yili_Guz_Yariyili_icin_ogrenci_Degerlendirme_Anketleri" TargetMode="External"/><Relationship Id="rId82" Type="http://schemas.openxmlformats.org/officeDocument/2006/relationships/hyperlink" Target="https://bilecik.edu.tr/hemsirelik/Icerik/Y%C3%B6netmelik_ve_Y%C3%B6nergeler_bd8c1" TargetMode="External"/><Relationship Id="rId19" Type="http://schemas.openxmlformats.org/officeDocument/2006/relationships/hyperlink" Target="https://bilecik.edu.tr/hemsirelik/Icerik/Kalite_Toplant%C4%B1lar%C4%B1_d2d51" TargetMode="External"/><Relationship Id="rId14" Type="http://schemas.openxmlformats.org/officeDocument/2006/relationships/hyperlink" Target="https://bilecik.edu.tr/sbf/Icerik/Fak%C3%BClte_Y%C3%B6netim_Kurulu_4ce3c" TargetMode="External"/><Relationship Id="rId30" Type="http://schemas.openxmlformats.org/officeDocument/2006/relationships/hyperlink" Target="https://obs.bilecik.edu.tr/login.aspx?ReturnUrl=/default.aspx" TargetMode="External"/><Relationship Id="rId35" Type="http://schemas.openxmlformats.org/officeDocument/2006/relationships/hyperlink" Target="https://www.bilecik.edu.tr/main/Icerik/Ki%C5%9Fisel_Verilerin_Korunmas%C4%B1_398f1" TargetMode="External"/><Relationship Id="rId56" Type="http://schemas.openxmlformats.org/officeDocument/2006/relationships/hyperlink" Target="https://bilecik.edu.tr/hemsirelik/Icerik/Anket_Raporlari" TargetMode="External"/><Relationship Id="rId77" Type="http://schemas.openxmlformats.org/officeDocument/2006/relationships/hyperlink" Target="https://bilecik.edu.tr/hemsirelik/Icerik/Y%C3%B6netmelik_ve_Y%C3%B6nergeler_bd8c1" TargetMode="External"/><Relationship Id="rId100" Type="http://schemas.openxmlformats.org/officeDocument/2006/relationships/hyperlink" Target="https://www.bilecik.edu.tr/sks-kulup" TargetMode="External"/><Relationship Id="rId105" Type="http://schemas.openxmlformats.org/officeDocument/2006/relationships/hyperlink" Target="https://avesis.bilecik.edu.tr/yayinlar" TargetMode="External"/><Relationship Id="rId126" Type="http://schemas.openxmlformats.org/officeDocument/2006/relationships/theme" Target="theme/theme1.xml"/><Relationship Id="rId8" Type="http://schemas.openxmlformats.org/officeDocument/2006/relationships/hyperlink" Target="mailto:irem.kus@bilecik.edu.tr" TargetMode="External"/><Relationship Id="rId51" Type="http://schemas.openxmlformats.org/officeDocument/2006/relationships/hyperlink" Target="https://ebs.bilecik.edu.tr/Program/ProgramYeterlilikleri?BolumNo=245" TargetMode="External"/><Relationship Id="rId72" Type="http://schemas.openxmlformats.org/officeDocument/2006/relationships/hyperlink" Target="https://www.bilecik.edu.tr/hemsirelik/Icerik/Hemsirelik_Bolumu_2024_2025_Guz_Donemi_Final_Sinav_Takvimi" TargetMode="External"/><Relationship Id="rId93" Type="http://schemas.openxmlformats.org/officeDocument/2006/relationships/hyperlink" Target="https://www.bilecik.edu.tr/main/icerik/Oryantasyon_E%C4%9Fitimi_Program%C4%B1_e8409" TargetMode="External"/><Relationship Id="rId98" Type="http://schemas.openxmlformats.org/officeDocument/2006/relationships/hyperlink" Target="https://ebs.bilecik.edu.tr/pdf/dersbilgigetir/336467" TargetMode="External"/><Relationship Id="rId121" Type="http://schemas.openxmlformats.org/officeDocument/2006/relationships/hyperlink" Target="https://bapsis.bilecik.edu.tr/Default2.aspx" TargetMode="External"/><Relationship Id="rId3" Type="http://schemas.openxmlformats.org/officeDocument/2006/relationships/styles" Target="styles.xml"/><Relationship Id="rId25" Type="http://schemas.openxmlformats.org/officeDocument/2006/relationships/hyperlink" Target="https://bilecik.edu.tr/hemsirelik/Icerik/Kurul_ve_Komisyonlar" TargetMode="External"/><Relationship Id="rId46" Type="http://schemas.openxmlformats.org/officeDocument/2006/relationships/hyperlink" Target="https://dergipark.org.tr/tr/pub/bseusbfd/indexes" TargetMode="External"/><Relationship Id="rId67" Type="http://schemas.openxmlformats.org/officeDocument/2006/relationships/hyperlink" Target="https://bilecik.edu.tr/hemsirelik/Icerik/Y%C3%B6netmelik_ve_Y%C3%B6nergeler_bd8c1" TargetMode="External"/><Relationship Id="rId116" Type="http://schemas.openxmlformats.org/officeDocument/2006/relationships/hyperlink" Target="https://www.bilecik.edu.tr/pgko/Icerik/Akademisyenlerimiz_%C4%B0%C3%A7in_D%C3%BCzenledi%C4%9Fimiz_T%C3%9CSEB_Projeleri_Yazma_E%C4%9Fitimimiz_16_Aral%C4%B1k_2024_Tarihinde_Ger%C3%A7ekle%C5%9Ftirilmi%C5%9Ftir__c6362" TargetMode="External"/><Relationship Id="rId20" Type="http://schemas.openxmlformats.org/officeDocument/2006/relationships/hyperlink" Target="https://bilecik.edu.tr/hemsirelik/Icerik/Kalite_Politikasi" TargetMode="External"/><Relationship Id="rId41" Type="http://schemas.openxmlformats.org/officeDocument/2006/relationships/hyperlink" Target="https://www.bilecik.edu.tr/main/Icerik/Mezun_Bilgi_Sistemi_fe095" TargetMode="External"/><Relationship Id="rId62" Type="http://schemas.openxmlformats.org/officeDocument/2006/relationships/hyperlink" Target="https://www.bilecik.edu.tr/main/Icerik/Akademik_Takvim_352c5" TargetMode="External"/><Relationship Id="rId83" Type="http://schemas.openxmlformats.org/officeDocument/2006/relationships/hyperlink" Target="https://bilecik.edu.tr/uluslararasi/Icerik/Diploma_Eki_b1c59" TargetMode="External"/><Relationship Id="rId88" Type="http://schemas.openxmlformats.org/officeDocument/2006/relationships/hyperlink" Target="https://bilecik.edu.tr/kutuphane/Icerik/Elektronik_Kaynaklara_Kamp%C3%BCs_D%C4%B1%C5%9F%C4%B1ndan_Eri%C5%9Fim_d5b6a" TargetMode="External"/><Relationship Id="rId111" Type="http://schemas.openxmlformats.org/officeDocument/2006/relationships/hyperlink" Target="file:///C:\Users\USER\Desktop\KAL&#304;TE\KAL&#304;TE%20PDF%20LER&#304;\son\%5b2%5d(3)C.1.1.Birim_akademik_te&#351;vik_komisyonu.pdf" TargetMode="External"/><Relationship Id="rId15" Type="http://schemas.openxmlformats.org/officeDocument/2006/relationships/hyperlink" Target="https://bilecik.edu.tr/sbf/Icerik/Fak%C3%BClte_Kurulu_021cd" TargetMode="External"/><Relationship Id="rId36" Type="http://schemas.openxmlformats.org/officeDocument/2006/relationships/hyperlink" Target="file:///C:\Users\USER\Desktop\KAL&#304;TE\KAL&#304;TE%20PDF%20LER&#304;\son\%5b1%5d(3)A.3.2.%20B&#246;l&#252;m_kurulu_karar&#305;_&#246;&#287;retim_elaman&#305;_talebi.pdf" TargetMode="External"/><Relationship Id="rId57" Type="http://schemas.openxmlformats.org/officeDocument/2006/relationships/hyperlink" Target="file:///C:\Users\USER\Desktop\KAL&#304;TE\KAL&#304;TE%20PDF%20LER&#304;\son\%5b2%5d(3)B.1.3.%20Mesleki_uygulama_rehberi.pdf" TargetMode="External"/><Relationship Id="rId106" Type="http://schemas.openxmlformats.org/officeDocument/2006/relationships/hyperlink" Target="https://bapsis.bilecik.edu.tr/Default2.aspx" TargetMode="External"/><Relationship Id="rId10" Type="http://schemas.openxmlformats.org/officeDocument/2006/relationships/hyperlink" Target="https://www.bilecik.edu.tr/hemsirelik" TargetMode="External"/><Relationship Id="rId31" Type="http://schemas.openxmlformats.org/officeDocument/2006/relationships/hyperlink" Target="https://bapsis.bilecik.edu.tr/Default2.aspx" TargetMode="External"/><Relationship Id="rId52" Type="http://schemas.openxmlformats.org/officeDocument/2006/relationships/hyperlink" Target="https://www.hemed.org.tr/2022-hucep/" TargetMode="External"/><Relationship Id="rId73" Type="http://schemas.openxmlformats.org/officeDocument/2006/relationships/hyperlink" Target="file:///C:\Users\Berrak\Downloads\Engelli%20Ogrenciler%20Birimi%20Personel%20El%20Kitabi.pdf" TargetMode="External"/><Relationship Id="rId78" Type="http://schemas.openxmlformats.org/officeDocument/2006/relationships/hyperlink" Target="https://bilecik.edu.tr/hemsirelik/Icerik/Kurul_ve_Komisyonlar" TargetMode="External"/><Relationship Id="rId94" Type="http://schemas.openxmlformats.org/officeDocument/2006/relationships/hyperlink" Target="https://bikam.bilecik.edu.tr/index2.html" TargetMode="External"/><Relationship Id="rId99" Type="http://schemas.openxmlformats.org/officeDocument/2006/relationships/hyperlink" Target="file:///C:\Users\USER\Desktop\KAL&#304;TE\KAL&#304;TE%20PDF%20LER&#304;\son\%5b1%5d(3)B.3.4.Otizm_ulusal_eylem_plan&#305;_izleme_ve_de&#287;erlendirme_&#231;al&#305;&#351;malar&#305;%20.pdf" TargetMode="External"/><Relationship Id="rId101" Type="http://schemas.openxmlformats.org/officeDocument/2006/relationships/hyperlink" Target="file:///C:\Users\USER\Desktop\KAL&#304;TE\KAL&#304;TE%20PDF%20LER&#304;\son\%5b2%5d(3)B.3.5.B&#304;LGEN&#199;_kul&#252;p_e&#287;itim_etkinlikleri.pdf" TargetMode="External"/><Relationship Id="rId122" Type="http://schemas.openxmlformats.org/officeDocument/2006/relationships/hyperlink" Target="https://atosis.bilecik.edu.tr/Account/Login" TargetMode="External"/><Relationship Id="rId4" Type="http://schemas.openxmlformats.org/officeDocument/2006/relationships/settings" Target="settings.xml"/><Relationship Id="rId9" Type="http://schemas.openxmlformats.org/officeDocument/2006/relationships/hyperlink" Target="https://www.resmigazete.gov.tr/eskiler/2019/07/20190705.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644D-B02E-4CA8-8E82-54351BC8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8592</Words>
  <Characters>48979</Characters>
  <Application>Microsoft Office Word</Application>
  <DocSecurity>0</DocSecurity>
  <Lines>408</Lines>
  <Paragraphs>114</Paragraphs>
  <ScaleCrop>false</ScaleCrop>
  <HeadingPairs>
    <vt:vector size="2" baseType="variant">
      <vt:variant>
        <vt:lpstr>Konu Başlığı</vt:lpstr>
      </vt:variant>
      <vt:variant>
        <vt:i4>1</vt:i4>
      </vt:variant>
    </vt:vector>
  </HeadingPairs>
  <TitlesOfParts>
    <vt:vector size="1" baseType="lpstr">
      <vt:lpstr>BİLECİK ŞEYH EDEBALİ ÜNİVERSİTESİ SAĞLIK BİLİMLERİ FAKÜLTESİ HEMŞİRELİK BÖLÜMÜ BİRİM İÇ DEĞERLENDİRME RAPORU-2024</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BİLECİK ŞEYH EDEBALİ ÜNİVERSİTESİ SAĞLIK BİLİMLERİ FAKÜLTESİ HEMŞİRELİK BÖLÜMÜ BİRİM İÇ DEĞERLENDİRME RAPORU-2024</dc:title>
  <dc:subject/>
  <dc:creator>user</dc:creator>
  <cp:keywords/>
  <dc:description/>
  <cp:lastModifiedBy>user</cp:lastModifiedBy>
  <cp:revision>2</cp:revision>
  <cp:lastPrinted>2025-01-03T20:33:00Z</cp:lastPrinted>
  <dcterms:created xsi:type="dcterms:W3CDTF">2025-08-07T09:57:00Z</dcterms:created>
  <dcterms:modified xsi:type="dcterms:W3CDTF">2025-08-07T09:57:00Z</dcterms:modified>
</cp:coreProperties>
</file>