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78104" w14:textId="4A70432C" w:rsidR="00EE204B" w:rsidRPr="00EE204B" w:rsidRDefault="00EE2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204B">
        <w:rPr>
          <w:rFonts w:ascii="Times New Roman" w:hAnsi="Times New Roman" w:cs="Times New Roman"/>
          <w:b/>
          <w:bCs/>
          <w:sz w:val="28"/>
          <w:szCs w:val="28"/>
        </w:rPr>
        <w:t xml:space="preserve">MÜDEK Ders </w:t>
      </w:r>
      <w:proofErr w:type="spellStart"/>
      <w:r w:rsidRPr="00EE204B">
        <w:rPr>
          <w:rFonts w:ascii="Times New Roman" w:hAnsi="Times New Roman" w:cs="Times New Roman"/>
          <w:b/>
          <w:bCs/>
          <w:sz w:val="28"/>
          <w:szCs w:val="28"/>
        </w:rPr>
        <w:t>Dosyası</w:t>
      </w:r>
      <w:proofErr w:type="spellEnd"/>
      <w:r w:rsidRPr="00EE20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204B">
        <w:rPr>
          <w:rFonts w:ascii="Times New Roman" w:hAnsi="Times New Roman" w:cs="Times New Roman"/>
          <w:b/>
          <w:bCs/>
          <w:sz w:val="28"/>
          <w:szCs w:val="28"/>
        </w:rPr>
        <w:t>Rehberi</w:t>
      </w:r>
      <w:proofErr w:type="spellEnd"/>
    </w:p>
    <w:p w14:paraId="24A541D2" w14:textId="343D4222" w:rsidR="00011B4F" w:rsidRPr="00EE204B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E204B">
        <w:rPr>
          <w:rFonts w:ascii="Times New Roman" w:hAnsi="Times New Roman" w:cs="Times New Roman"/>
          <w:b/>
          <w:bCs/>
          <w:sz w:val="28"/>
          <w:szCs w:val="28"/>
        </w:rPr>
        <w:t>Bilecik</w:t>
      </w:r>
      <w:proofErr w:type="spellEnd"/>
      <w:r w:rsidRPr="00EE204B">
        <w:rPr>
          <w:rFonts w:ascii="Times New Roman" w:hAnsi="Times New Roman" w:cs="Times New Roman"/>
          <w:b/>
          <w:bCs/>
          <w:sz w:val="28"/>
          <w:szCs w:val="28"/>
        </w:rPr>
        <w:t xml:space="preserve"> Şeyh Edebali </w:t>
      </w:r>
      <w:proofErr w:type="spellStart"/>
      <w:r w:rsidRPr="00EE204B">
        <w:rPr>
          <w:rFonts w:ascii="Times New Roman" w:hAnsi="Times New Roman" w:cs="Times New Roman"/>
          <w:b/>
          <w:bCs/>
          <w:sz w:val="28"/>
          <w:szCs w:val="28"/>
        </w:rPr>
        <w:t>Üniversitesi</w:t>
      </w:r>
      <w:proofErr w:type="spellEnd"/>
      <w:r w:rsidRPr="00EE204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EE204B">
        <w:rPr>
          <w:rFonts w:ascii="Times New Roman" w:hAnsi="Times New Roman" w:cs="Times New Roman"/>
          <w:b/>
          <w:bCs/>
          <w:sz w:val="28"/>
          <w:szCs w:val="28"/>
        </w:rPr>
        <w:t>Elektrik</w:t>
      </w:r>
      <w:proofErr w:type="spellEnd"/>
      <w:r w:rsidRPr="00EE204B">
        <w:rPr>
          <w:rFonts w:ascii="Times New Roman" w:hAnsi="Times New Roman" w:cs="Times New Roman"/>
          <w:b/>
          <w:bCs/>
          <w:sz w:val="28"/>
          <w:szCs w:val="28"/>
        </w:rPr>
        <w:t xml:space="preserve">-Elektronik </w:t>
      </w:r>
      <w:proofErr w:type="spellStart"/>
      <w:r w:rsidRPr="00EE204B">
        <w:rPr>
          <w:rFonts w:ascii="Times New Roman" w:hAnsi="Times New Roman" w:cs="Times New Roman"/>
          <w:b/>
          <w:bCs/>
          <w:sz w:val="28"/>
          <w:szCs w:val="28"/>
        </w:rPr>
        <w:t>Mühendisliği</w:t>
      </w:r>
      <w:proofErr w:type="spellEnd"/>
    </w:p>
    <w:p w14:paraId="50E9FB21" w14:textId="77777777" w:rsidR="00011B4F" w:rsidRPr="00530CA5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530CA5">
        <w:rPr>
          <w:rFonts w:ascii="Times New Roman" w:hAnsi="Times New Roman" w:cs="Times New Roman"/>
          <w:color w:val="auto"/>
        </w:rPr>
        <w:t xml:space="preserve">1) Ders </w:t>
      </w:r>
      <w:proofErr w:type="spellStart"/>
      <w:r w:rsidRPr="00530CA5">
        <w:rPr>
          <w:rFonts w:ascii="Times New Roman" w:hAnsi="Times New Roman" w:cs="Times New Roman"/>
          <w:color w:val="auto"/>
        </w:rPr>
        <w:t>Bilgileri</w:t>
      </w:r>
      <w:proofErr w:type="spell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66"/>
        <w:gridCol w:w="2050"/>
        <w:gridCol w:w="1632"/>
        <w:gridCol w:w="2682"/>
      </w:tblGrid>
      <w:tr w:rsidR="00011B4F" w:rsidRPr="00530CA5" w14:paraId="38C886E9" w14:textId="77777777" w:rsidTr="00530CA5">
        <w:trPr>
          <w:jc w:val="center"/>
        </w:trPr>
        <w:tc>
          <w:tcPr>
            <w:tcW w:w="2268" w:type="dxa"/>
          </w:tcPr>
          <w:p w14:paraId="3B54059E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>Ders Adı</w:t>
            </w:r>
          </w:p>
        </w:tc>
        <w:tc>
          <w:tcPr>
            <w:tcW w:w="2052" w:type="dxa"/>
          </w:tcPr>
          <w:p w14:paraId="21685611" w14:textId="15416331" w:rsidR="00011B4F" w:rsidRPr="00530CA5" w:rsidRDefault="009B7C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Mikrodalga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Tekniği</w:t>
            </w:r>
            <w:proofErr w:type="spellEnd"/>
          </w:p>
        </w:tc>
        <w:tc>
          <w:tcPr>
            <w:tcW w:w="1634" w:type="dxa"/>
          </w:tcPr>
          <w:p w14:paraId="3ABA9195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>Ders Kodu</w:t>
            </w:r>
          </w:p>
        </w:tc>
        <w:tc>
          <w:tcPr>
            <w:tcW w:w="2686" w:type="dxa"/>
          </w:tcPr>
          <w:p w14:paraId="226FDEF1" w14:textId="3C0B7AF1" w:rsidR="00011B4F" w:rsidRPr="00530CA5" w:rsidRDefault="009B7C23">
            <w:pPr>
              <w:rPr>
                <w:rFonts w:ascii="Times New Roman" w:hAnsi="Times New Roman" w:cs="Times New Roman"/>
              </w:rPr>
            </w:pPr>
            <w:r w:rsidRPr="009B7C23">
              <w:rPr>
                <w:rFonts w:ascii="Times New Roman" w:hAnsi="Times New Roman" w:cs="Times New Roman"/>
              </w:rPr>
              <w:t>EEM437 </w:t>
            </w:r>
          </w:p>
        </w:tc>
      </w:tr>
      <w:tr w:rsidR="00011B4F" w:rsidRPr="00530CA5" w14:paraId="37131C8B" w14:textId="77777777" w:rsidTr="00530CA5">
        <w:trPr>
          <w:jc w:val="center"/>
        </w:trPr>
        <w:tc>
          <w:tcPr>
            <w:tcW w:w="2268" w:type="dxa"/>
          </w:tcPr>
          <w:p w14:paraId="7FEC7DCB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Yarıyıl</w:t>
            </w:r>
            <w:proofErr w:type="spellEnd"/>
          </w:p>
        </w:tc>
        <w:tc>
          <w:tcPr>
            <w:tcW w:w="2052" w:type="dxa"/>
          </w:tcPr>
          <w:p w14:paraId="2EA2DD31" w14:textId="025DA830" w:rsidR="00011B4F" w:rsidRPr="00530CA5" w:rsidRDefault="009B7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634" w:type="dxa"/>
          </w:tcPr>
          <w:p w14:paraId="390C71CD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>T+U+L / AKTS</w:t>
            </w:r>
          </w:p>
        </w:tc>
        <w:tc>
          <w:tcPr>
            <w:tcW w:w="2686" w:type="dxa"/>
          </w:tcPr>
          <w:p w14:paraId="2D768683" w14:textId="49A8586D" w:rsidR="00011B4F" w:rsidRPr="00530CA5" w:rsidRDefault="009B7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3+0 / 5</w:t>
            </w:r>
          </w:p>
        </w:tc>
      </w:tr>
      <w:tr w:rsidR="00011B4F" w:rsidRPr="00530CA5" w14:paraId="4CDB8DD3" w14:textId="77777777" w:rsidTr="00530CA5">
        <w:trPr>
          <w:jc w:val="center"/>
        </w:trPr>
        <w:tc>
          <w:tcPr>
            <w:tcW w:w="2268" w:type="dxa"/>
          </w:tcPr>
          <w:p w14:paraId="733AC8E0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Önkoşul</w:t>
            </w:r>
            <w:proofErr w:type="spellEnd"/>
          </w:p>
        </w:tc>
        <w:tc>
          <w:tcPr>
            <w:tcW w:w="2052" w:type="dxa"/>
          </w:tcPr>
          <w:p w14:paraId="3139250C" w14:textId="5E09F8AD" w:rsidR="00011B4F" w:rsidRPr="00530CA5" w:rsidRDefault="009B7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4" w:type="dxa"/>
          </w:tcPr>
          <w:p w14:paraId="784F17F2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Öğretim</w:t>
            </w:r>
            <w:proofErr w:type="spellEnd"/>
            <w:r w:rsidRPr="00530CA5">
              <w:rPr>
                <w:rFonts w:ascii="Times New Roman" w:hAnsi="Times New Roman" w:cs="Times New Roman"/>
                <w:b/>
                <w:sz w:val="21"/>
              </w:rPr>
              <w:t xml:space="preserve"> Dili</w:t>
            </w:r>
          </w:p>
        </w:tc>
        <w:tc>
          <w:tcPr>
            <w:tcW w:w="2686" w:type="dxa"/>
          </w:tcPr>
          <w:p w14:paraId="0D568FE9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530CA5">
              <w:rPr>
                <w:rFonts w:ascii="Times New Roman" w:hAnsi="Times New Roman" w:cs="Times New Roman"/>
                <w:sz w:val="21"/>
              </w:rPr>
              <w:t>Türkçe</w:t>
            </w:r>
            <w:proofErr w:type="spellEnd"/>
          </w:p>
        </w:tc>
      </w:tr>
      <w:tr w:rsidR="00011B4F" w:rsidRPr="00530CA5" w14:paraId="53B292D2" w14:textId="77777777" w:rsidTr="00530CA5">
        <w:trPr>
          <w:jc w:val="center"/>
        </w:trPr>
        <w:tc>
          <w:tcPr>
            <w:tcW w:w="2268" w:type="dxa"/>
          </w:tcPr>
          <w:p w14:paraId="1DDCA9A0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Dersin</w:t>
            </w:r>
            <w:proofErr w:type="spellEnd"/>
            <w:r w:rsidRPr="00530CA5">
              <w:rPr>
                <w:rFonts w:ascii="Times New Roman" w:hAnsi="Times New Roman" w:cs="Times New Roman"/>
                <w:b/>
                <w:sz w:val="21"/>
              </w:rPr>
              <w:t xml:space="preserve"> </w:t>
            </w: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Koordinatörü</w:t>
            </w:r>
            <w:proofErr w:type="spellEnd"/>
          </w:p>
        </w:tc>
        <w:tc>
          <w:tcPr>
            <w:tcW w:w="2052" w:type="dxa"/>
          </w:tcPr>
          <w:p w14:paraId="35642E07" w14:textId="08C6C69F" w:rsidR="00011B4F" w:rsidRPr="00530CA5" w:rsidRDefault="009B7C23">
            <w:pPr>
              <w:rPr>
                <w:rFonts w:ascii="Times New Roman" w:hAnsi="Times New Roman" w:cs="Times New Roman"/>
              </w:rPr>
            </w:pPr>
            <w:proofErr w:type="spellStart"/>
            <w:r w:rsidRPr="009B7C23">
              <w:rPr>
                <w:rFonts w:ascii="Times New Roman" w:hAnsi="Times New Roman" w:cs="Times New Roman"/>
              </w:rPr>
              <w:t>Doç</w:t>
            </w:r>
            <w:proofErr w:type="spellEnd"/>
            <w:r w:rsidRPr="009B7C23">
              <w:rPr>
                <w:rFonts w:ascii="Times New Roman" w:hAnsi="Times New Roman" w:cs="Times New Roman"/>
              </w:rPr>
              <w:t xml:space="preserve">. Dr. Ümit </w:t>
            </w:r>
            <w:proofErr w:type="spellStart"/>
            <w:r w:rsidRPr="009B7C23">
              <w:rPr>
                <w:rFonts w:ascii="Times New Roman" w:hAnsi="Times New Roman" w:cs="Times New Roman"/>
              </w:rPr>
              <w:t>Çiğdem</w:t>
            </w:r>
            <w:proofErr w:type="spellEnd"/>
            <w:r w:rsidRPr="009B7C23">
              <w:rPr>
                <w:rFonts w:ascii="Times New Roman" w:hAnsi="Times New Roman" w:cs="Times New Roman"/>
              </w:rPr>
              <w:t xml:space="preserve"> TURHAL</w:t>
            </w:r>
          </w:p>
        </w:tc>
        <w:tc>
          <w:tcPr>
            <w:tcW w:w="1634" w:type="dxa"/>
          </w:tcPr>
          <w:p w14:paraId="5F468048" w14:textId="494EF783" w:rsidR="00011B4F" w:rsidRPr="00530CA5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Öğretim</w:t>
            </w:r>
            <w:proofErr w:type="spellEnd"/>
            <w:r w:rsidRPr="00530CA5">
              <w:rPr>
                <w:rFonts w:ascii="Times New Roman" w:hAnsi="Times New Roman" w:cs="Times New Roman"/>
                <w:b/>
                <w:sz w:val="21"/>
              </w:rPr>
              <w:t xml:space="preserve"> </w:t>
            </w:r>
            <w:r w:rsidR="00530CA5" w:rsidRPr="00530CA5">
              <w:rPr>
                <w:rFonts w:ascii="Times New Roman" w:hAnsi="Times New Roman" w:cs="Times New Roman"/>
                <w:b/>
                <w:sz w:val="21"/>
              </w:rPr>
              <w:t>Üyesi</w:t>
            </w:r>
          </w:p>
        </w:tc>
        <w:tc>
          <w:tcPr>
            <w:tcW w:w="2686" w:type="dxa"/>
          </w:tcPr>
          <w:p w14:paraId="2EB43DC6" w14:textId="237F3D0C" w:rsidR="00011B4F" w:rsidRPr="00530CA5" w:rsidRDefault="009B7C23">
            <w:pPr>
              <w:rPr>
                <w:rFonts w:ascii="Times New Roman" w:hAnsi="Times New Roman" w:cs="Times New Roman"/>
              </w:rPr>
            </w:pPr>
            <w:proofErr w:type="spellStart"/>
            <w:r w:rsidRPr="009B7C23">
              <w:rPr>
                <w:rFonts w:ascii="Times New Roman" w:hAnsi="Times New Roman" w:cs="Times New Roman"/>
              </w:rPr>
              <w:t>Doç</w:t>
            </w:r>
            <w:proofErr w:type="spellEnd"/>
            <w:r w:rsidRPr="009B7C23">
              <w:rPr>
                <w:rFonts w:ascii="Times New Roman" w:hAnsi="Times New Roman" w:cs="Times New Roman"/>
              </w:rPr>
              <w:t xml:space="preserve">. Dr. Ümit </w:t>
            </w:r>
            <w:proofErr w:type="spellStart"/>
            <w:r w:rsidRPr="009B7C23">
              <w:rPr>
                <w:rFonts w:ascii="Times New Roman" w:hAnsi="Times New Roman" w:cs="Times New Roman"/>
              </w:rPr>
              <w:t>Çiğdem</w:t>
            </w:r>
            <w:proofErr w:type="spellEnd"/>
            <w:r w:rsidRPr="009B7C23">
              <w:rPr>
                <w:rFonts w:ascii="Times New Roman" w:hAnsi="Times New Roman" w:cs="Times New Roman"/>
              </w:rPr>
              <w:t xml:space="preserve"> TURHAL</w:t>
            </w:r>
          </w:p>
        </w:tc>
      </w:tr>
    </w:tbl>
    <w:p w14:paraId="75FEC0B7" w14:textId="77777777" w:rsidR="00011B4F" w:rsidRPr="00530CA5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530CA5">
        <w:rPr>
          <w:rFonts w:ascii="Times New Roman" w:hAnsi="Times New Roman" w:cs="Times New Roman"/>
          <w:color w:val="auto"/>
        </w:rPr>
        <w:t xml:space="preserve">2) Ders </w:t>
      </w:r>
      <w:proofErr w:type="spellStart"/>
      <w:r w:rsidRPr="00530CA5">
        <w:rPr>
          <w:rFonts w:ascii="Times New Roman" w:hAnsi="Times New Roman" w:cs="Times New Roman"/>
          <w:color w:val="auto"/>
        </w:rPr>
        <w:t>Öğrenme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30CA5">
        <w:rPr>
          <w:rFonts w:ascii="Times New Roman" w:hAnsi="Times New Roman" w:cs="Times New Roman"/>
          <w:color w:val="auto"/>
        </w:rPr>
        <w:t>Çıktıları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(DÖÇ)</w:t>
      </w:r>
    </w:p>
    <w:p w14:paraId="49342929" w14:textId="77777777" w:rsidR="00011B4F" w:rsidRPr="00530CA5" w:rsidRDefault="00000000" w:rsidP="009B7C23">
      <w:pPr>
        <w:jc w:val="both"/>
        <w:rPr>
          <w:rFonts w:ascii="Times New Roman" w:hAnsi="Times New Roman" w:cs="Times New Roman"/>
        </w:rPr>
      </w:pPr>
      <w:proofErr w:type="spellStart"/>
      <w:r w:rsidRPr="00530CA5">
        <w:rPr>
          <w:rFonts w:ascii="Times New Roman" w:hAnsi="Times New Roman" w:cs="Times New Roman"/>
        </w:rPr>
        <w:t>Dersin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sonunda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başarılı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olan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öğrenci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aşağıdaki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çıktıları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sağlamış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olacaktır</w:t>
      </w:r>
      <w:proofErr w:type="spellEnd"/>
      <w:r w:rsidRPr="00530CA5">
        <w:rPr>
          <w:rFonts w:ascii="Times New Roman" w:hAnsi="Times New Roman" w:cs="Times New Roman"/>
        </w:rPr>
        <w:t>:</w:t>
      </w:r>
    </w:p>
    <w:p w14:paraId="711BED52" w14:textId="77777777" w:rsidR="00011B4F" w:rsidRPr="00530CA5" w:rsidRDefault="00000000" w:rsidP="009B7C23">
      <w:pPr>
        <w:jc w:val="both"/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DÖÇ-1: </w:t>
      </w:r>
      <w:proofErr w:type="spellStart"/>
      <w:r w:rsidRPr="00530CA5">
        <w:rPr>
          <w:rFonts w:ascii="Times New Roman" w:hAnsi="Times New Roman" w:cs="Times New Roman"/>
        </w:rPr>
        <w:t>İletim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hattı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teorisi</w:t>
      </w:r>
      <w:proofErr w:type="spellEnd"/>
      <w:r w:rsidRPr="00530CA5">
        <w:rPr>
          <w:rFonts w:ascii="Times New Roman" w:hAnsi="Times New Roman" w:cs="Times New Roman"/>
        </w:rPr>
        <w:t>, S-</w:t>
      </w:r>
      <w:proofErr w:type="spellStart"/>
      <w:r w:rsidRPr="00530CA5">
        <w:rPr>
          <w:rFonts w:ascii="Times New Roman" w:hAnsi="Times New Roman" w:cs="Times New Roman"/>
        </w:rPr>
        <w:t>parametreler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Smith </w:t>
      </w:r>
      <w:proofErr w:type="spellStart"/>
      <w:r w:rsidRPr="00530CA5">
        <w:rPr>
          <w:rFonts w:ascii="Times New Roman" w:hAnsi="Times New Roman" w:cs="Times New Roman"/>
        </w:rPr>
        <w:t>diyagramıyla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mikrodalga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devre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davranışını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çözümlemek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empedans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eşleştirmesi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yapmak</w:t>
      </w:r>
      <w:proofErr w:type="spellEnd"/>
      <w:r w:rsidRPr="00530CA5">
        <w:rPr>
          <w:rFonts w:ascii="Times New Roman" w:hAnsi="Times New Roman" w:cs="Times New Roman"/>
        </w:rPr>
        <w:t>.</w:t>
      </w:r>
    </w:p>
    <w:p w14:paraId="576C646A" w14:textId="77777777" w:rsidR="00011B4F" w:rsidRPr="00530CA5" w:rsidRDefault="00000000" w:rsidP="009B7C23">
      <w:pPr>
        <w:jc w:val="both"/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DÖÇ-2: </w:t>
      </w:r>
      <w:proofErr w:type="spellStart"/>
      <w:r w:rsidRPr="00530CA5">
        <w:rPr>
          <w:rFonts w:ascii="Times New Roman" w:hAnsi="Times New Roman" w:cs="Times New Roman"/>
        </w:rPr>
        <w:t>Mikroşerit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tabanlı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filtre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yükselteç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osilatör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topolojilerini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boyutlandırmak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EM </w:t>
      </w:r>
      <w:proofErr w:type="spellStart"/>
      <w:r w:rsidRPr="00530CA5">
        <w:rPr>
          <w:rFonts w:ascii="Times New Roman" w:hAnsi="Times New Roman" w:cs="Times New Roman"/>
        </w:rPr>
        <w:t>simülasyon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sonuçlarını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yorumlamak</w:t>
      </w:r>
      <w:proofErr w:type="spellEnd"/>
      <w:r w:rsidRPr="00530CA5">
        <w:rPr>
          <w:rFonts w:ascii="Times New Roman" w:hAnsi="Times New Roman" w:cs="Times New Roman"/>
        </w:rPr>
        <w:t>.</w:t>
      </w:r>
    </w:p>
    <w:p w14:paraId="745519A3" w14:textId="77777777" w:rsidR="00011B4F" w:rsidRPr="00530CA5" w:rsidRDefault="00000000" w:rsidP="009B7C23">
      <w:pPr>
        <w:jc w:val="both"/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DÖÇ-3: </w:t>
      </w:r>
      <w:proofErr w:type="spellStart"/>
      <w:r w:rsidRPr="00530CA5">
        <w:rPr>
          <w:rFonts w:ascii="Times New Roman" w:hAnsi="Times New Roman" w:cs="Times New Roman"/>
        </w:rPr>
        <w:t>Belirli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geçiş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bandı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ekleme</w:t>
      </w:r>
      <w:proofErr w:type="spellEnd"/>
      <w:r w:rsidRPr="00530CA5">
        <w:rPr>
          <w:rFonts w:ascii="Times New Roman" w:hAnsi="Times New Roman" w:cs="Times New Roman"/>
        </w:rPr>
        <w:t>/</w:t>
      </w:r>
      <w:proofErr w:type="spellStart"/>
      <w:r w:rsidRPr="00530CA5">
        <w:rPr>
          <w:rFonts w:ascii="Times New Roman" w:hAnsi="Times New Roman" w:cs="Times New Roman"/>
        </w:rPr>
        <w:t>kesme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kaybı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hedefleri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için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mikrodalga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filtre</w:t>
      </w:r>
      <w:proofErr w:type="spellEnd"/>
      <w:r w:rsidRPr="00530CA5">
        <w:rPr>
          <w:rFonts w:ascii="Times New Roman" w:hAnsi="Times New Roman" w:cs="Times New Roman"/>
        </w:rPr>
        <w:t xml:space="preserve"> (Chebyshev/Butterworth vb.) </w:t>
      </w:r>
      <w:proofErr w:type="spellStart"/>
      <w:r w:rsidRPr="00530CA5">
        <w:rPr>
          <w:rFonts w:ascii="Times New Roman" w:hAnsi="Times New Roman" w:cs="Times New Roman"/>
        </w:rPr>
        <w:t>sentezlemek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hedefleri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tutturmak</w:t>
      </w:r>
      <w:proofErr w:type="spellEnd"/>
      <w:r w:rsidRPr="00530CA5">
        <w:rPr>
          <w:rFonts w:ascii="Times New Roman" w:hAnsi="Times New Roman" w:cs="Times New Roman"/>
        </w:rPr>
        <w:t>.</w:t>
      </w:r>
    </w:p>
    <w:p w14:paraId="7FC567F7" w14:textId="77777777" w:rsidR="00011B4F" w:rsidRPr="00530CA5" w:rsidRDefault="00000000" w:rsidP="009B7C23">
      <w:pPr>
        <w:jc w:val="both"/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DÖÇ-4: </w:t>
      </w:r>
      <w:proofErr w:type="spellStart"/>
      <w:r w:rsidRPr="00530CA5">
        <w:rPr>
          <w:rFonts w:ascii="Times New Roman" w:hAnsi="Times New Roman" w:cs="Times New Roman"/>
        </w:rPr>
        <w:t>Kararlılık</w:t>
      </w:r>
      <w:proofErr w:type="spellEnd"/>
      <w:r w:rsidRPr="00530CA5">
        <w:rPr>
          <w:rFonts w:ascii="Times New Roman" w:hAnsi="Times New Roman" w:cs="Times New Roman"/>
        </w:rPr>
        <w:t xml:space="preserve"> (K, μ), </w:t>
      </w:r>
      <w:proofErr w:type="spellStart"/>
      <w:r w:rsidRPr="00530CA5">
        <w:rPr>
          <w:rFonts w:ascii="Times New Roman" w:hAnsi="Times New Roman" w:cs="Times New Roman"/>
        </w:rPr>
        <w:t>kazanç</w:t>
      </w:r>
      <w:proofErr w:type="spellEnd"/>
      <w:r w:rsidRPr="00530CA5">
        <w:rPr>
          <w:rFonts w:ascii="Times New Roman" w:hAnsi="Times New Roman" w:cs="Times New Roman"/>
        </w:rPr>
        <w:t xml:space="preserve"> (MSG/MAG)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gürültü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kısıtları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altında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tek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kademeli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mikrodalga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yükselteç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tasarlamak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bias </w:t>
      </w:r>
      <w:proofErr w:type="spellStart"/>
      <w:r w:rsidRPr="00530CA5">
        <w:rPr>
          <w:rFonts w:ascii="Times New Roman" w:hAnsi="Times New Roman" w:cs="Times New Roman"/>
        </w:rPr>
        <w:t>ağını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kurmak</w:t>
      </w:r>
      <w:proofErr w:type="spellEnd"/>
      <w:r w:rsidRPr="00530CA5">
        <w:rPr>
          <w:rFonts w:ascii="Times New Roman" w:hAnsi="Times New Roman" w:cs="Times New Roman"/>
        </w:rPr>
        <w:t>.</w:t>
      </w:r>
    </w:p>
    <w:p w14:paraId="53326258" w14:textId="77777777" w:rsidR="00011B4F" w:rsidRPr="00530CA5" w:rsidRDefault="00000000" w:rsidP="009B7C23">
      <w:pPr>
        <w:jc w:val="both"/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DÖÇ-5: </w:t>
      </w:r>
      <w:proofErr w:type="spellStart"/>
      <w:r w:rsidRPr="00530CA5">
        <w:rPr>
          <w:rFonts w:ascii="Times New Roman" w:hAnsi="Times New Roman" w:cs="Times New Roman"/>
        </w:rPr>
        <w:t>Tasarım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sürecini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standart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çizim</w:t>
      </w:r>
      <w:proofErr w:type="spellEnd"/>
      <w:r w:rsidRPr="00530CA5">
        <w:rPr>
          <w:rFonts w:ascii="Times New Roman" w:hAnsi="Times New Roman" w:cs="Times New Roman"/>
        </w:rPr>
        <w:t>/</w:t>
      </w:r>
      <w:proofErr w:type="spellStart"/>
      <w:r w:rsidRPr="00530CA5">
        <w:rPr>
          <w:rFonts w:ascii="Times New Roman" w:hAnsi="Times New Roman" w:cs="Times New Roman"/>
        </w:rPr>
        <w:t>simülasyon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çıktıları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ölçüm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belirsizliği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analiziyle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desteklenen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teknik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rapor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kısa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sözlü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sunumla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iletmek</w:t>
      </w:r>
      <w:proofErr w:type="spellEnd"/>
      <w:r w:rsidRPr="00530CA5">
        <w:rPr>
          <w:rFonts w:ascii="Times New Roman" w:hAnsi="Times New Roman" w:cs="Times New Roman"/>
        </w:rPr>
        <w:t>.</w:t>
      </w:r>
    </w:p>
    <w:p w14:paraId="75727BC3" w14:textId="77777777" w:rsidR="00011B4F" w:rsidRPr="00530CA5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530CA5">
        <w:rPr>
          <w:rFonts w:ascii="Times New Roman" w:hAnsi="Times New Roman" w:cs="Times New Roman"/>
          <w:color w:val="auto"/>
        </w:rPr>
        <w:t xml:space="preserve">3) Program </w:t>
      </w:r>
      <w:proofErr w:type="spellStart"/>
      <w:r w:rsidRPr="00530CA5">
        <w:rPr>
          <w:rFonts w:ascii="Times New Roman" w:hAnsi="Times New Roman" w:cs="Times New Roman"/>
          <w:color w:val="auto"/>
        </w:rPr>
        <w:t>Çıktıları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(PÇ)</w:t>
      </w:r>
    </w:p>
    <w:p w14:paraId="4402E618" w14:textId="77777777" w:rsidR="00011B4F" w:rsidRPr="00530CA5" w:rsidRDefault="00000000" w:rsidP="009B7C23">
      <w:pPr>
        <w:jc w:val="both"/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PÇ-1: </w:t>
      </w:r>
      <w:proofErr w:type="spellStart"/>
      <w:r w:rsidRPr="00530CA5">
        <w:rPr>
          <w:rFonts w:ascii="Times New Roman" w:hAnsi="Times New Roman" w:cs="Times New Roman"/>
        </w:rPr>
        <w:t>Matematik</w:t>
      </w:r>
      <w:proofErr w:type="spellEnd"/>
      <w:r w:rsidRPr="00530CA5">
        <w:rPr>
          <w:rFonts w:ascii="Times New Roman" w:hAnsi="Times New Roman" w:cs="Times New Roman"/>
        </w:rPr>
        <w:t xml:space="preserve">, fen </w:t>
      </w:r>
      <w:proofErr w:type="spellStart"/>
      <w:r w:rsidRPr="00530CA5">
        <w:rPr>
          <w:rFonts w:ascii="Times New Roman" w:hAnsi="Times New Roman" w:cs="Times New Roman"/>
        </w:rPr>
        <w:t>bilimleri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elektrik-elektronik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mühendisliğine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özgü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konularda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yeterli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bilgi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birikimi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bu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alanlardaki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kuramsal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uygulamalı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bilgileri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karmaşık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mühendislik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problemlerinde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kullanabilme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becerisi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kazanmıştır</w:t>
      </w:r>
      <w:proofErr w:type="spellEnd"/>
      <w:r w:rsidRPr="00530CA5">
        <w:rPr>
          <w:rFonts w:ascii="Times New Roman" w:hAnsi="Times New Roman" w:cs="Times New Roman"/>
        </w:rPr>
        <w:t>.</w:t>
      </w:r>
    </w:p>
    <w:p w14:paraId="3E42031B" w14:textId="77777777" w:rsidR="00011B4F" w:rsidRPr="00530CA5" w:rsidRDefault="00000000" w:rsidP="009B7C23">
      <w:pPr>
        <w:jc w:val="both"/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PÇ-2: </w:t>
      </w:r>
      <w:proofErr w:type="spellStart"/>
      <w:r w:rsidRPr="00530CA5">
        <w:rPr>
          <w:rFonts w:ascii="Times New Roman" w:hAnsi="Times New Roman" w:cs="Times New Roman"/>
        </w:rPr>
        <w:t>Karmaşık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mühendislik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problemlerini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saptama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tanımlama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formüle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etme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çözme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becerisi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ile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bu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amaç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için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uygun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analiz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modelleme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yöntemlerini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seçme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uygulama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becerisi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kazanmıştır</w:t>
      </w:r>
      <w:proofErr w:type="spellEnd"/>
      <w:r w:rsidRPr="00530CA5">
        <w:rPr>
          <w:rFonts w:ascii="Times New Roman" w:hAnsi="Times New Roman" w:cs="Times New Roman"/>
        </w:rPr>
        <w:t>.</w:t>
      </w:r>
    </w:p>
    <w:p w14:paraId="057DFB3A" w14:textId="77777777" w:rsidR="00011B4F" w:rsidRPr="00530CA5" w:rsidRDefault="00000000" w:rsidP="009B7C23">
      <w:pPr>
        <w:jc w:val="both"/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PÇ-3: </w:t>
      </w:r>
      <w:proofErr w:type="spellStart"/>
      <w:r w:rsidRPr="00530CA5">
        <w:rPr>
          <w:rFonts w:ascii="Times New Roman" w:hAnsi="Times New Roman" w:cs="Times New Roman"/>
        </w:rPr>
        <w:t>Karmaşık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bir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sistemi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süreci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cihazı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veya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ürünü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gerçekçi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kısıtlar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koşullar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altında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belirli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gereksinimleri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karşılayacak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şekilde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tasarlama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becerisi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modern </w:t>
      </w:r>
      <w:proofErr w:type="spellStart"/>
      <w:r w:rsidRPr="00530CA5">
        <w:rPr>
          <w:rFonts w:ascii="Times New Roman" w:hAnsi="Times New Roman" w:cs="Times New Roman"/>
        </w:rPr>
        <w:t>tasarım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yöntemlerini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uygulama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becerisi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kazanmıştır</w:t>
      </w:r>
      <w:proofErr w:type="spellEnd"/>
      <w:r w:rsidRPr="00530CA5">
        <w:rPr>
          <w:rFonts w:ascii="Times New Roman" w:hAnsi="Times New Roman" w:cs="Times New Roman"/>
        </w:rPr>
        <w:t>.</w:t>
      </w:r>
    </w:p>
    <w:p w14:paraId="4D1BA06F" w14:textId="77777777" w:rsidR="00011B4F" w:rsidRPr="00530CA5" w:rsidRDefault="00000000" w:rsidP="009B7C23">
      <w:pPr>
        <w:jc w:val="both"/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PÇ-4: </w:t>
      </w:r>
      <w:proofErr w:type="spellStart"/>
      <w:r w:rsidRPr="00530CA5">
        <w:rPr>
          <w:rFonts w:ascii="Times New Roman" w:hAnsi="Times New Roman" w:cs="Times New Roman"/>
        </w:rPr>
        <w:t>Mühendislik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uygulamalarında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karşılaşılan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karmaşık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problemlerin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analizi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çözümü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için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ihtiyaç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duyulan</w:t>
      </w:r>
      <w:proofErr w:type="spellEnd"/>
      <w:r w:rsidRPr="00530CA5">
        <w:rPr>
          <w:rFonts w:ascii="Times New Roman" w:hAnsi="Times New Roman" w:cs="Times New Roman"/>
        </w:rPr>
        <w:t xml:space="preserve"> modern </w:t>
      </w:r>
      <w:proofErr w:type="spellStart"/>
      <w:r w:rsidRPr="00530CA5">
        <w:rPr>
          <w:rFonts w:ascii="Times New Roman" w:hAnsi="Times New Roman" w:cs="Times New Roman"/>
        </w:rPr>
        <w:t>teknik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araçları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geliştirme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seçme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kullanma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becerisi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ile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bilişim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teknolojilerini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etkin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bir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biçimde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kullanma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becerisi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kazanmıştır</w:t>
      </w:r>
      <w:proofErr w:type="spellEnd"/>
      <w:r w:rsidRPr="00530CA5">
        <w:rPr>
          <w:rFonts w:ascii="Times New Roman" w:hAnsi="Times New Roman" w:cs="Times New Roman"/>
        </w:rPr>
        <w:t>.</w:t>
      </w:r>
    </w:p>
    <w:p w14:paraId="37E69D4A" w14:textId="77777777" w:rsidR="00011B4F" w:rsidRPr="00530CA5" w:rsidRDefault="00000000" w:rsidP="009B7C23">
      <w:pPr>
        <w:jc w:val="both"/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lastRenderedPageBreak/>
        <w:t xml:space="preserve">PÇ-5: </w:t>
      </w:r>
      <w:proofErr w:type="spellStart"/>
      <w:r w:rsidRPr="00530CA5">
        <w:rPr>
          <w:rFonts w:ascii="Times New Roman" w:hAnsi="Times New Roman" w:cs="Times New Roman"/>
        </w:rPr>
        <w:t>Karmaşık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mühendislik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problemlerinin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veya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elektrik-elektronik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mühendisliği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alanına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özgü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araştırma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konularının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incelenmesi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amacıyla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deney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tasarlama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deney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yapma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veri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toplama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sonuçları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analiz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etme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yorum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yapabilme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becerisi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kazanmıştır</w:t>
      </w:r>
      <w:proofErr w:type="spellEnd"/>
      <w:r w:rsidRPr="00530CA5">
        <w:rPr>
          <w:rFonts w:ascii="Times New Roman" w:hAnsi="Times New Roman" w:cs="Times New Roman"/>
        </w:rPr>
        <w:t>.</w:t>
      </w:r>
    </w:p>
    <w:p w14:paraId="252CE6FE" w14:textId="77777777" w:rsidR="00011B4F" w:rsidRPr="00530CA5" w:rsidRDefault="00000000" w:rsidP="009B7C23">
      <w:pPr>
        <w:jc w:val="both"/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PÇ-6: </w:t>
      </w:r>
      <w:proofErr w:type="spellStart"/>
      <w:r w:rsidRPr="00530CA5">
        <w:rPr>
          <w:rFonts w:ascii="Times New Roman" w:hAnsi="Times New Roman" w:cs="Times New Roman"/>
        </w:rPr>
        <w:t>Disiplin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içi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çok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disiplinli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takımlarda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etkin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biçimde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çalışabilme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becerisi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bireysel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çalışma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becerisi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kazanmıştır</w:t>
      </w:r>
      <w:proofErr w:type="spellEnd"/>
      <w:r w:rsidRPr="00530CA5">
        <w:rPr>
          <w:rFonts w:ascii="Times New Roman" w:hAnsi="Times New Roman" w:cs="Times New Roman"/>
        </w:rPr>
        <w:t>.</w:t>
      </w:r>
    </w:p>
    <w:p w14:paraId="46A66036" w14:textId="77777777" w:rsidR="00011B4F" w:rsidRPr="00530CA5" w:rsidRDefault="00000000" w:rsidP="009B7C23">
      <w:pPr>
        <w:jc w:val="both"/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PÇ-7: </w:t>
      </w:r>
      <w:proofErr w:type="spellStart"/>
      <w:r w:rsidRPr="00530CA5">
        <w:rPr>
          <w:rFonts w:ascii="Times New Roman" w:hAnsi="Times New Roman" w:cs="Times New Roman"/>
        </w:rPr>
        <w:t>Türkçe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sözlü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yazılı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etkin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iletişim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kurma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becerisi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etkin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biçimde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rapor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yazma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yazılı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raporları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anlama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tasarım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üretim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için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rapor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hazırlayabilme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etkin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sunum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yapabilme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açık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anlaşılır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bir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biçimde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talimat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verebilme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alabilme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becerisi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kazanmıştır</w:t>
      </w:r>
      <w:proofErr w:type="spellEnd"/>
      <w:r w:rsidRPr="00530CA5">
        <w:rPr>
          <w:rFonts w:ascii="Times New Roman" w:hAnsi="Times New Roman" w:cs="Times New Roman"/>
        </w:rPr>
        <w:t>.</w:t>
      </w:r>
    </w:p>
    <w:p w14:paraId="77C5CB75" w14:textId="77777777" w:rsidR="00011B4F" w:rsidRPr="00530CA5" w:rsidRDefault="00000000" w:rsidP="009B7C23">
      <w:pPr>
        <w:jc w:val="both"/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PÇ-8: En </w:t>
      </w:r>
      <w:proofErr w:type="spellStart"/>
      <w:r w:rsidRPr="00530CA5">
        <w:rPr>
          <w:rFonts w:ascii="Times New Roman" w:hAnsi="Times New Roman" w:cs="Times New Roman"/>
        </w:rPr>
        <w:t>az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bir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yabancı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dilde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teknik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konularla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ilgili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sözlü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yazılı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etkin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iletişim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kurma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becerisi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kazanmıştır</w:t>
      </w:r>
      <w:proofErr w:type="spellEnd"/>
      <w:r w:rsidRPr="00530CA5">
        <w:rPr>
          <w:rFonts w:ascii="Times New Roman" w:hAnsi="Times New Roman" w:cs="Times New Roman"/>
        </w:rPr>
        <w:t>.</w:t>
      </w:r>
    </w:p>
    <w:p w14:paraId="7A1B5185" w14:textId="77777777" w:rsidR="00011B4F" w:rsidRPr="00530CA5" w:rsidRDefault="00000000" w:rsidP="009B7C23">
      <w:pPr>
        <w:jc w:val="both"/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PÇ-9: </w:t>
      </w:r>
      <w:proofErr w:type="spellStart"/>
      <w:r w:rsidRPr="00530CA5">
        <w:rPr>
          <w:rFonts w:ascii="Times New Roman" w:hAnsi="Times New Roman" w:cs="Times New Roman"/>
        </w:rPr>
        <w:t>Yaşam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boyu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öğrenmenin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gerekliliği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bilinci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ile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bilgiye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erişebilme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bilim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teknolojideki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gelişmeleri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takip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ederek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kendini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sürekli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biçimde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yenileyebilme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becerisi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kazanmıştır</w:t>
      </w:r>
      <w:proofErr w:type="spellEnd"/>
      <w:r w:rsidRPr="00530CA5">
        <w:rPr>
          <w:rFonts w:ascii="Times New Roman" w:hAnsi="Times New Roman" w:cs="Times New Roman"/>
        </w:rPr>
        <w:t>.</w:t>
      </w:r>
    </w:p>
    <w:p w14:paraId="05134BA3" w14:textId="77777777" w:rsidR="00011B4F" w:rsidRPr="00530CA5" w:rsidRDefault="00000000" w:rsidP="009B7C23">
      <w:pPr>
        <w:jc w:val="both"/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PÇ-10: </w:t>
      </w:r>
      <w:proofErr w:type="spellStart"/>
      <w:r w:rsidRPr="00530CA5">
        <w:rPr>
          <w:rFonts w:ascii="Times New Roman" w:hAnsi="Times New Roman" w:cs="Times New Roman"/>
        </w:rPr>
        <w:t>Etik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ilkelerine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uygun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davranma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yeteneği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mesleki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etik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sorumluluk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bilinci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mühendislik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alanlarında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kullanılan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standartlar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hakkında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bilgi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kazanmıştır</w:t>
      </w:r>
      <w:proofErr w:type="spellEnd"/>
      <w:r w:rsidRPr="00530CA5">
        <w:rPr>
          <w:rFonts w:ascii="Times New Roman" w:hAnsi="Times New Roman" w:cs="Times New Roman"/>
        </w:rPr>
        <w:t>.</w:t>
      </w:r>
    </w:p>
    <w:p w14:paraId="50496A7B" w14:textId="77777777" w:rsidR="00011B4F" w:rsidRPr="00530CA5" w:rsidRDefault="00000000" w:rsidP="009B7C23">
      <w:pPr>
        <w:jc w:val="both"/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PÇ-11: </w:t>
      </w:r>
      <w:proofErr w:type="spellStart"/>
      <w:r w:rsidRPr="00530CA5">
        <w:rPr>
          <w:rFonts w:ascii="Times New Roman" w:hAnsi="Times New Roman" w:cs="Times New Roman"/>
        </w:rPr>
        <w:t>İş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hayatındaki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uygulamalar</w:t>
      </w:r>
      <w:proofErr w:type="spellEnd"/>
      <w:r w:rsidRPr="00530CA5">
        <w:rPr>
          <w:rFonts w:ascii="Times New Roman" w:hAnsi="Times New Roman" w:cs="Times New Roman"/>
        </w:rPr>
        <w:t xml:space="preserve"> (</w:t>
      </w:r>
      <w:proofErr w:type="spellStart"/>
      <w:r w:rsidRPr="00530CA5">
        <w:rPr>
          <w:rFonts w:ascii="Times New Roman" w:hAnsi="Times New Roman" w:cs="Times New Roman"/>
        </w:rPr>
        <w:t>proje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yönetimi</w:t>
      </w:r>
      <w:proofErr w:type="spellEnd"/>
      <w:r w:rsidRPr="00530CA5">
        <w:rPr>
          <w:rFonts w:ascii="Times New Roman" w:hAnsi="Times New Roman" w:cs="Times New Roman"/>
        </w:rPr>
        <w:t xml:space="preserve">, risk </w:t>
      </w:r>
      <w:proofErr w:type="spellStart"/>
      <w:r w:rsidRPr="00530CA5">
        <w:rPr>
          <w:rFonts w:ascii="Times New Roman" w:hAnsi="Times New Roman" w:cs="Times New Roman"/>
        </w:rPr>
        <w:t>yönetimi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değişiklik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yönetimi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gibi</w:t>
      </w:r>
      <w:proofErr w:type="spellEnd"/>
      <w:r w:rsidRPr="00530CA5">
        <w:rPr>
          <w:rFonts w:ascii="Times New Roman" w:hAnsi="Times New Roman" w:cs="Times New Roman"/>
        </w:rPr>
        <w:t xml:space="preserve">)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sürdürülebilir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kalkınma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hakkında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bilgi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ile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girişimcilik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yenilikçilik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konularında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farkındalık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kazanmıştır</w:t>
      </w:r>
      <w:proofErr w:type="spellEnd"/>
      <w:r w:rsidRPr="00530CA5">
        <w:rPr>
          <w:rFonts w:ascii="Times New Roman" w:hAnsi="Times New Roman" w:cs="Times New Roman"/>
        </w:rPr>
        <w:t>.</w:t>
      </w:r>
    </w:p>
    <w:p w14:paraId="2B86C85A" w14:textId="77777777" w:rsidR="00011B4F" w:rsidRPr="00530CA5" w:rsidRDefault="00000000" w:rsidP="009B7C23">
      <w:pPr>
        <w:jc w:val="both"/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PÇ-12: </w:t>
      </w:r>
      <w:proofErr w:type="spellStart"/>
      <w:r w:rsidRPr="00530CA5">
        <w:rPr>
          <w:rFonts w:ascii="Times New Roman" w:hAnsi="Times New Roman" w:cs="Times New Roman"/>
        </w:rPr>
        <w:t>Mühendislik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uygulamalarının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sağlık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çevre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güvenlik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üzerindeki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etkileri</w:t>
      </w:r>
      <w:proofErr w:type="spellEnd"/>
      <w:r w:rsidRPr="00530CA5">
        <w:rPr>
          <w:rFonts w:ascii="Times New Roman" w:hAnsi="Times New Roman" w:cs="Times New Roman"/>
        </w:rPr>
        <w:t xml:space="preserve"> (</w:t>
      </w:r>
      <w:proofErr w:type="spellStart"/>
      <w:r w:rsidRPr="00530CA5">
        <w:rPr>
          <w:rFonts w:ascii="Times New Roman" w:hAnsi="Times New Roman" w:cs="Times New Roman"/>
        </w:rPr>
        <w:t>toplumsal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evrensel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boyutlarıyla</w:t>
      </w:r>
      <w:proofErr w:type="spellEnd"/>
      <w:r w:rsidRPr="00530CA5">
        <w:rPr>
          <w:rFonts w:ascii="Times New Roman" w:hAnsi="Times New Roman" w:cs="Times New Roman"/>
        </w:rPr>
        <w:t xml:space="preserve">) </w:t>
      </w:r>
      <w:proofErr w:type="spellStart"/>
      <w:r w:rsidRPr="00530CA5">
        <w:rPr>
          <w:rFonts w:ascii="Times New Roman" w:hAnsi="Times New Roman" w:cs="Times New Roman"/>
        </w:rPr>
        <w:t>ile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çağın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mühendislik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alanına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yansıyan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sorunları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hakkında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bilgi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mühendislik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çözümlerinin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hukuksal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sonuçları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hakkında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farkındalık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kazanmıştır</w:t>
      </w:r>
      <w:proofErr w:type="spellEnd"/>
      <w:r w:rsidRPr="00530CA5">
        <w:rPr>
          <w:rFonts w:ascii="Times New Roman" w:hAnsi="Times New Roman" w:cs="Times New Roman"/>
        </w:rPr>
        <w:t>.</w:t>
      </w:r>
    </w:p>
    <w:p w14:paraId="402E7F41" w14:textId="77777777" w:rsidR="00011B4F" w:rsidRPr="00530CA5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530CA5">
        <w:rPr>
          <w:rFonts w:ascii="Times New Roman" w:hAnsi="Times New Roman" w:cs="Times New Roman"/>
          <w:color w:val="auto"/>
        </w:rPr>
        <w:t xml:space="preserve">4) DÖÇ – PÇ </w:t>
      </w:r>
      <w:proofErr w:type="spellStart"/>
      <w:r w:rsidRPr="00530CA5">
        <w:rPr>
          <w:rFonts w:ascii="Times New Roman" w:hAnsi="Times New Roman" w:cs="Times New Roman"/>
          <w:color w:val="auto"/>
        </w:rPr>
        <w:t>İlişki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30CA5">
        <w:rPr>
          <w:rFonts w:ascii="Times New Roman" w:hAnsi="Times New Roman" w:cs="Times New Roman"/>
          <w:color w:val="auto"/>
        </w:rPr>
        <w:t>Matrisi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(1–5 </w:t>
      </w:r>
      <w:proofErr w:type="spellStart"/>
      <w:r w:rsidRPr="00530CA5">
        <w:rPr>
          <w:rFonts w:ascii="Times New Roman" w:hAnsi="Times New Roman" w:cs="Times New Roman"/>
          <w:color w:val="auto"/>
        </w:rPr>
        <w:t>ölçeği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; </w:t>
      </w:r>
      <w:proofErr w:type="spellStart"/>
      <w:r w:rsidRPr="00530CA5">
        <w:rPr>
          <w:rFonts w:ascii="Times New Roman" w:hAnsi="Times New Roman" w:cs="Times New Roman"/>
          <w:color w:val="auto"/>
        </w:rPr>
        <w:t>ilişki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30CA5">
        <w:rPr>
          <w:rFonts w:ascii="Times New Roman" w:hAnsi="Times New Roman" w:cs="Times New Roman"/>
          <w:color w:val="auto"/>
        </w:rPr>
        <w:t>yoksa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30CA5">
        <w:rPr>
          <w:rFonts w:ascii="Times New Roman" w:hAnsi="Times New Roman" w:cs="Times New Roman"/>
          <w:color w:val="auto"/>
        </w:rPr>
        <w:t>boş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30CA5">
        <w:rPr>
          <w:rFonts w:ascii="Times New Roman" w:hAnsi="Times New Roman" w:cs="Times New Roman"/>
          <w:color w:val="auto"/>
        </w:rPr>
        <w:t>bırakılır</w:t>
      </w:r>
      <w:proofErr w:type="spellEnd"/>
      <w:r w:rsidRPr="00530CA5">
        <w:rPr>
          <w:rFonts w:ascii="Times New Roman" w:hAnsi="Times New Roman" w:cs="Times New Roman"/>
          <w:color w:val="auto"/>
        </w:rPr>
        <w:t>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92"/>
        <w:gridCol w:w="629"/>
        <w:gridCol w:w="629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</w:tblGrid>
      <w:tr w:rsidR="00011B4F" w:rsidRPr="00530CA5" w14:paraId="4CF6CBB4" w14:textId="77777777">
        <w:trPr>
          <w:jc w:val="center"/>
        </w:trPr>
        <w:tc>
          <w:tcPr>
            <w:tcW w:w="665" w:type="dxa"/>
          </w:tcPr>
          <w:p w14:paraId="52D4CA56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>DÖÇ \ PÇ</w:t>
            </w:r>
          </w:p>
        </w:tc>
        <w:tc>
          <w:tcPr>
            <w:tcW w:w="665" w:type="dxa"/>
          </w:tcPr>
          <w:p w14:paraId="48632A65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>PÇ 1</w:t>
            </w:r>
          </w:p>
        </w:tc>
        <w:tc>
          <w:tcPr>
            <w:tcW w:w="665" w:type="dxa"/>
          </w:tcPr>
          <w:p w14:paraId="1F5E46C6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>PÇ 2</w:t>
            </w:r>
          </w:p>
        </w:tc>
        <w:tc>
          <w:tcPr>
            <w:tcW w:w="665" w:type="dxa"/>
          </w:tcPr>
          <w:p w14:paraId="7ECDEAD9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>PÇ 3</w:t>
            </w:r>
          </w:p>
        </w:tc>
        <w:tc>
          <w:tcPr>
            <w:tcW w:w="665" w:type="dxa"/>
          </w:tcPr>
          <w:p w14:paraId="3CB78DA1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>PÇ 4</w:t>
            </w:r>
          </w:p>
        </w:tc>
        <w:tc>
          <w:tcPr>
            <w:tcW w:w="665" w:type="dxa"/>
          </w:tcPr>
          <w:p w14:paraId="68C12AA2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>PÇ 5</w:t>
            </w:r>
          </w:p>
        </w:tc>
        <w:tc>
          <w:tcPr>
            <w:tcW w:w="665" w:type="dxa"/>
          </w:tcPr>
          <w:p w14:paraId="558D7E30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>PÇ 6</w:t>
            </w:r>
          </w:p>
        </w:tc>
        <w:tc>
          <w:tcPr>
            <w:tcW w:w="665" w:type="dxa"/>
          </w:tcPr>
          <w:p w14:paraId="302EE283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>PÇ 7</w:t>
            </w:r>
          </w:p>
        </w:tc>
        <w:tc>
          <w:tcPr>
            <w:tcW w:w="665" w:type="dxa"/>
          </w:tcPr>
          <w:p w14:paraId="11B484B9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>PÇ 8</w:t>
            </w:r>
          </w:p>
        </w:tc>
        <w:tc>
          <w:tcPr>
            <w:tcW w:w="665" w:type="dxa"/>
          </w:tcPr>
          <w:p w14:paraId="55546B79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>PÇ 9</w:t>
            </w:r>
          </w:p>
        </w:tc>
        <w:tc>
          <w:tcPr>
            <w:tcW w:w="665" w:type="dxa"/>
          </w:tcPr>
          <w:p w14:paraId="22ABD8A0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>PÇ 10</w:t>
            </w:r>
          </w:p>
        </w:tc>
        <w:tc>
          <w:tcPr>
            <w:tcW w:w="665" w:type="dxa"/>
          </w:tcPr>
          <w:p w14:paraId="35A23988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>PÇ 11</w:t>
            </w:r>
          </w:p>
        </w:tc>
        <w:tc>
          <w:tcPr>
            <w:tcW w:w="665" w:type="dxa"/>
          </w:tcPr>
          <w:p w14:paraId="2B85F438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>PÇ 12</w:t>
            </w:r>
          </w:p>
        </w:tc>
      </w:tr>
      <w:tr w:rsidR="00011B4F" w:rsidRPr="00530CA5" w14:paraId="4D85A307" w14:textId="77777777">
        <w:trPr>
          <w:jc w:val="center"/>
        </w:trPr>
        <w:tc>
          <w:tcPr>
            <w:tcW w:w="665" w:type="dxa"/>
          </w:tcPr>
          <w:p w14:paraId="32F19D8C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>DÖÇ-1</w:t>
            </w:r>
          </w:p>
        </w:tc>
        <w:tc>
          <w:tcPr>
            <w:tcW w:w="665" w:type="dxa"/>
          </w:tcPr>
          <w:p w14:paraId="7A35BF93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5</w:t>
            </w:r>
          </w:p>
        </w:tc>
        <w:tc>
          <w:tcPr>
            <w:tcW w:w="665" w:type="dxa"/>
          </w:tcPr>
          <w:p w14:paraId="7B0361AF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4</w:t>
            </w:r>
          </w:p>
        </w:tc>
        <w:tc>
          <w:tcPr>
            <w:tcW w:w="665" w:type="dxa"/>
          </w:tcPr>
          <w:p w14:paraId="4BC77D5F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665" w:type="dxa"/>
          </w:tcPr>
          <w:p w14:paraId="3F2176A9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665" w:type="dxa"/>
          </w:tcPr>
          <w:p w14:paraId="01D20060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70650138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6DECB0D6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2C48FD73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072FFA6D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56A6CC50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57F8F30D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04911956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23257A67" w14:textId="77777777">
        <w:trPr>
          <w:jc w:val="center"/>
        </w:trPr>
        <w:tc>
          <w:tcPr>
            <w:tcW w:w="665" w:type="dxa"/>
          </w:tcPr>
          <w:p w14:paraId="1ACC1285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>DÖÇ-2</w:t>
            </w:r>
          </w:p>
        </w:tc>
        <w:tc>
          <w:tcPr>
            <w:tcW w:w="665" w:type="dxa"/>
          </w:tcPr>
          <w:p w14:paraId="21EF3D07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4</w:t>
            </w:r>
          </w:p>
        </w:tc>
        <w:tc>
          <w:tcPr>
            <w:tcW w:w="665" w:type="dxa"/>
          </w:tcPr>
          <w:p w14:paraId="7204FEAC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3</w:t>
            </w:r>
          </w:p>
        </w:tc>
        <w:tc>
          <w:tcPr>
            <w:tcW w:w="665" w:type="dxa"/>
          </w:tcPr>
          <w:p w14:paraId="44AAF11D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5</w:t>
            </w:r>
          </w:p>
        </w:tc>
        <w:tc>
          <w:tcPr>
            <w:tcW w:w="665" w:type="dxa"/>
          </w:tcPr>
          <w:p w14:paraId="6CF0BD46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3</w:t>
            </w:r>
          </w:p>
        </w:tc>
        <w:tc>
          <w:tcPr>
            <w:tcW w:w="665" w:type="dxa"/>
          </w:tcPr>
          <w:p w14:paraId="6A9A1B2A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665" w:type="dxa"/>
          </w:tcPr>
          <w:p w14:paraId="35111A76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6C30F289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2CD57186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1370EFFC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6EB342E7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6E1A8623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0A98CE0D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25F1AEC8" w14:textId="77777777">
        <w:trPr>
          <w:jc w:val="center"/>
        </w:trPr>
        <w:tc>
          <w:tcPr>
            <w:tcW w:w="665" w:type="dxa"/>
          </w:tcPr>
          <w:p w14:paraId="6FD5854D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>DÖÇ-3</w:t>
            </w:r>
          </w:p>
        </w:tc>
        <w:tc>
          <w:tcPr>
            <w:tcW w:w="665" w:type="dxa"/>
          </w:tcPr>
          <w:p w14:paraId="6D67CA8A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3</w:t>
            </w:r>
          </w:p>
        </w:tc>
        <w:tc>
          <w:tcPr>
            <w:tcW w:w="665" w:type="dxa"/>
          </w:tcPr>
          <w:p w14:paraId="41D1FBCE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5</w:t>
            </w:r>
          </w:p>
        </w:tc>
        <w:tc>
          <w:tcPr>
            <w:tcW w:w="665" w:type="dxa"/>
          </w:tcPr>
          <w:p w14:paraId="2FB5E86D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5</w:t>
            </w:r>
          </w:p>
        </w:tc>
        <w:tc>
          <w:tcPr>
            <w:tcW w:w="665" w:type="dxa"/>
          </w:tcPr>
          <w:p w14:paraId="70A26839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665" w:type="dxa"/>
          </w:tcPr>
          <w:p w14:paraId="21854F9D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124C0C16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665" w:type="dxa"/>
          </w:tcPr>
          <w:p w14:paraId="0A785780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45C1831F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2BD009E4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67182A32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2517AD1D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1858E90F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3D209D9E" w14:textId="77777777">
        <w:trPr>
          <w:jc w:val="center"/>
        </w:trPr>
        <w:tc>
          <w:tcPr>
            <w:tcW w:w="665" w:type="dxa"/>
          </w:tcPr>
          <w:p w14:paraId="43CAE953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>DÖÇ-4</w:t>
            </w:r>
          </w:p>
        </w:tc>
        <w:tc>
          <w:tcPr>
            <w:tcW w:w="665" w:type="dxa"/>
          </w:tcPr>
          <w:p w14:paraId="5A65F79B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4</w:t>
            </w:r>
          </w:p>
        </w:tc>
        <w:tc>
          <w:tcPr>
            <w:tcW w:w="665" w:type="dxa"/>
          </w:tcPr>
          <w:p w14:paraId="14D8E913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5</w:t>
            </w:r>
          </w:p>
        </w:tc>
        <w:tc>
          <w:tcPr>
            <w:tcW w:w="665" w:type="dxa"/>
          </w:tcPr>
          <w:p w14:paraId="607249BA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5</w:t>
            </w:r>
          </w:p>
        </w:tc>
        <w:tc>
          <w:tcPr>
            <w:tcW w:w="665" w:type="dxa"/>
          </w:tcPr>
          <w:p w14:paraId="1B835DE2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665" w:type="dxa"/>
          </w:tcPr>
          <w:p w14:paraId="19B55D81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5DD0CC64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665" w:type="dxa"/>
          </w:tcPr>
          <w:p w14:paraId="2E3E10D0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1E17D867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13D59CEB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04F1B160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472E66B9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5A279F8C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41FEAB5C" w14:textId="77777777">
        <w:trPr>
          <w:jc w:val="center"/>
        </w:trPr>
        <w:tc>
          <w:tcPr>
            <w:tcW w:w="665" w:type="dxa"/>
          </w:tcPr>
          <w:p w14:paraId="274B957C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>DÖÇ-5</w:t>
            </w:r>
          </w:p>
        </w:tc>
        <w:tc>
          <w:tcPr>
            <w:tcW w:w="665" w:type="dxa"/>
          </w:tcPr>
          <w:p w14:paraId="19B27CC8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6F69CA1D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487BA2FC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4A287F7A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0EAF54AC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14:paraId="77500CCB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665" w:type="dxa"/>
          </w:tcPr>
          <w:p w14:paraId="5507BE6E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5</w:t>
            </w:r>
          </w:p>
        </w:tc>
        <w:tc>
          <w:tcPr>
            <w:tcW w:w="665" w:type="dxa"/>
          </w:tcPr>
          <w:p w14:paraId="25217760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4</w:t>
            </w:r>
          </w:p>
        </w:tc>
        <w:tc>
          <w:tcPr>
            <w:tcW w:w="665" w:type="dxa"/>
          </w:tcPr>
          <w:p w14:paraId="0FED698E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1</w:t>
            </w:r>
          </w:p>
        </w:tc>
        <w:tc>
          <w:tcPr>
            <w:tcW w:w="665" w:type="dxa"/>
          </w:tcPr>
          <w:p w14:paraId="21F73199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665" w:type="dxa"/>
          </w:tcPr>
          <w:p w14:paraId="23367939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2</w:t>
            </w:r>
          </w:p>
        </w:tc>
        <w:tc>
          <w:tcPr>
            <w:tcW w:w="665" w:type="dxa"/>
          </w:tcPr>
          <w:p w14:paraId="7BD553D9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1359A021" w14:textId="77777777">
        <w:trPr>
          <w:jc w:val="center"/>
        </w:trPr>
        <w:tc>
          <w:tcPr>
            <w:tcW w:w="665" w:type="dxa"/>
          </w:tcPr>
          <w:p w14:paraId="6200C841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Ortalama</w:t>
            </w:r>
            <w:proofErr w:type="spellEnd"/>
            <w:r w:rsidRPr="00530CA5">
              <w:rPr>
                <w:rFonts w:ascii="Times New Roman" w:hAnsi="Times New Roman" w:cs="Times New Roman"/>
                <w:b/>
                <w:sz w:val="21"/>
              </w:rPr>
              <w:t xml:space="preserve"> Değer</w:t>
            </w:r>
          </w:p>
        </w:tc>
        <w:tc>
          <w:tcPr>
            <w:tcW w:w="665" w:type="dxa"/>
          </w:tcPr>
          <w:p w14:paraId="530F4BAA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3.2</w:t>
            </w:r>
          </w:p>
        </w:tc>
        <w:tc>
          <w:tcPr>
            <w:tcW w:w="665" w:type="dxa"/>
          </w:tcPr>
          <w:p w14:paraId="0CD6A1BC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3.4</w:t>
            </w:r>
          </w:p>
        </w:tc>
        <w:tc>
          <w:tcPr>
            <w:tcW w:w="665" w:type="dxa"/>
          </w:tcPr>
          <w:p w14:paraId="21076F22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3.4</w:t>
            </w:r>
          </w:p>
        </w:tc>
        <w:tc>
          <w:tcPr>
            <w:tcW w:w="665" w:type="dxa"/>
          </w:tcPr>
          <w:p w14:paraId="353F29EB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1.8</w:t>
            </w:r>
          </w:p>
        </w:tc>
        <w:tc>
          <w:tcPr>
            <w:tcW w:w="665" w:type="dxa"/>
          </w:tcPr>
          <w:p w14:paraId="5337E98C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1.0</w:t>
            </w:r>
          </w:p>
        </w:tc>
        <w:tc>
          <w:tcPr>
            <w:tcW w:w="665" w:type="dxa"/>
          </w:tcPr>
          <w:p w14:paraId="23077D26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1.0</w:t>
            </w:r>
          </w:p>
        </w:tc>
        <w:tc>
          <w:tcPr>
            <w:tcW w:w="665" w:type="dxa"/>
          </w:tcPr>
          <w:p w14:paraId="7158D3BF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1.0</w:t>
            </w:r>
          </w:p>
        </w:tc>
        <w:tc>
          <w:tcPr>
            <w:tcW w:w="665" w:type="dxa"/>
          </w:tcPr>
          <w:p w14:paraId="77C04862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0.8</w:t>
            </w:r>
          </w:p>
        </w:tc>
        <w:tc>
          <w:tcPr>
            <w:tcW w:w="665" w:type="dxa"/>
          </w:tcPr>
          <w:p w14:paraId="26A5DD80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0.2</w:t>
            </w:r>
          </w:p>
        </w:tc>
        <w:tc>
          <w:tcPr>
            <w:tcW w:w="665" w:type="dxa"/>
          </w:tcPr>
          <w:p w14:paraId="442F41C1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0.4</w:t>
            </w:r>
          </w:p>
        </w:tc>
        <w:tc>
          <w:tcPr>
            <w:tcW w:w="665" w:type="dxa"/>
          </w:tcPr>
          <w:p w14:paraId="63FA632D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0.4</w:t>
            </w:r>
          </w:p>
        </w:tc>
        <w:tc>
          <w:tcPr>
            <w:tcW w:w="665" w:type="dxa"/>
          </w:tcPr>
          <w:p w14:paraId="17BB9BED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060BAF9" w14:textId="77777777" w:rsidR="00011B4F" w:rsidRDefault="00011B4F">
      <w:pPr>
        <w:rPr>
          <w:rFonts w:ascii="Times New Roman" w:hAnsi="Times New Roman" w:cs="Times New Roman"/>
        </w:rPr>
      </w:pPr>
    </w:p>
    <w:p w14:paraId="18DEEDE1" w14:textId="77777777" w:rsidR="00530CA5" w:rsidRPr="00530CA5" w:rsidRDefault="00530CA5">
      <w:pPr>
        <w:rPr>
          <w:rFonts w:ascii="Times New Roman" w:hAnsi="Times New Roman" w:cs="Times New Roman"/>
        </w:rPr>
      </w:pPr>
    </w:p>
    <w:p w14:paraId="49F1CA02" w14:textId="77777777" w:rsidR="00011B4F" w:rsidRPr="00530CA5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530CA5">
        <w:rPr>
          <w:rFonts w:ascii="Times New Roman" w:hAnsi="Times New Roman" w:cs="Times New Roman"/>
          <w:color w:val="auto"/>
        </w:rPr>
        <w:t xml:space="preserve">5) </w:t>
      </w:r>
      <w:proofErr w:type="spellStart"/>
      <w:r w:rsidRPr="00530CA5">
        <w:rPr>
          <w:rFonts w:ascii="Times New Roman" w:hAnsi="Times New Roman" w:cs="Times New Roman"/>
          <w:color w:val="auto"/>
        </w:rPr>
        <w:t>Ölçme</w:t>
      </w:r>
      <w:proofErr w:type="spellEnd"/>
      <w:r w:rsidRPr="00530CA5">
        <w:rPr>
          <w:rFonts w:ascii="Times New Roman" w:hAnsi="Times New Roman" w:cs="Times New Roman"/>
          <w:color w:val="auto"/>
        </w:rPr>
        <w:t>–</w:t>
      </w:r>
      <w:proofErr w:type="spellStart"/>
      <w:r w:rsidRPr="00530CA5">
        <w:rPr>
          <w:rFonts w:ascii="Times New Roman" w:hAnsi="Times New Roman" w:cs="Times New Roman"/>
          <w:color w:val="auto"/>
        </w:rPr>
        <w:t>Değerlendirme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30CA5">
        <w:rPr>
          <w:rFonts w:ascii="Times New Roman" w:hAnsi="Times New Roman" w:cs="Times New Roman"/>
          <w:color w:val="auto"/>
        </w:rPr>
        <w:t>Sistemi</w:t>
      </w:r>
      <w:proofErr w:type="spellEnd"/>
    </w:p>
    <w:p w14:paraId="5BDF89C3" w14:textId="77777777" w:rsidR="00011B4F" w:rsidRPr="00530CA5" w:rsidRDefault="00000000">
      <w:pPr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Bu </w:t>
      </w:r>
      <w:proofErr w:type="spellStart"/>
      <w:r w:rsidRPr="00530CA5">
        <w:rPr>
          <w:rFonts w:ascii="Times New Roman" w:hAnsi="Times New Roman" w:cs="Times New Roman"/>
        </w:rPr>
        <w:t>ders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için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ölçme-değerlendirme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öğeleri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ağırlıkları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aşağıdaki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gibidir</w:t>
      </w:r>
      <w:proofErr w:type="spellEnd"/>
      <w:r w:rsidRPr="00530CA5">
        <w:rPr>
          <w:rFonts w:ascii="Times New Roman" w:hAnsi="Times New Roman" w:cs="Times New Roman"/>
        </w:rPr>
        <w:t xml:space="preserve"> (MÜDEK </w:t>
      </w:r>
      <w:proofErr w:type="spellStart"/>
      <w:r w:rsidRPr="00530CA5">
        <w:rPr>
          <w:rFonts w:ascii="Times New Roman" w:hAnsi="Times New Roman" w:cs="Times New Roman"/>
        </w:rPr>
        <w:t>ile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uyumlu</w:t>
      </w:r>
      <w:proofErr w:type="spellEnd"/>
      <w:r w:rsidRPr="00530CA5">
        <w:rPr>
          <w:rFonts w:ascii="Times New Roman" w:hAnsi="Times New Roman" w:cs="Times New Roman"/>
        </w:rPr>
        <w:t>):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011B4F" w:rsidRPr="00530CA5" w14:paraId="6E7299FA" w14:textId="77777777">
        <w:trPr>
          <w:jc w:val="center"/>
        </w:trPr>
        <w:tc>
          <w:tcPr>
            <w:tcW w:w="2880" w:type="dxa"/>
          </w:tcPr>
          <w:p w14:paraId="29B4F248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Öğe</w:t>
            </w:r>
            <w:proofErr w:type="spellEnd"/>
          </w:p>
        </w:tc>
        <w:tc>
          <w:tcPr>
            <w:tcW w:w="2880" w:type="dxa"/>
          </w:tcPr>
          <w:p w14:paraId="1DBF71F9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Açıklama</w:t>
            </w:r>
            <w:proofErr w:type="spellEnd"/>
          </w:p>
        </w:tc>
        <w:tc>
          <w:tcPr>
            <w:tcW w:w="2880" w:type="dxa"/>
          </w:tcPr>
          <w:p w14:paraId="548431AD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Ağırlık</w:t>
            </w:r>
            <w:proofErr w:type="spellEnd"/>
            <w:r w:rsidRPr="00530CA5">
              <w:rPr>
                <w:rFonts w:ascii="Times New Roman" w:hAnsi="Times New Roman" w:cs="Times New Roman"/>
                <w:b/>
                <w:sz w:val="21"/>
              </w:rPr>
              <w:t xml:space="preserve"> (%)</w:t>
            </w:r>
          </w:p>
        </w:tc>
      </w:tr>
      <w:tr w:rsidR="00011B4F" w:rsidRPr="00530CA5" w14:paraId="3C9E3050" w14:textId="77777777">
        <w:trPr>
          <w:jc w:val="center"/>
        </w:trPr>
        <w:tc>
          <w:tcPr>
            <w:tcW w:w="2880" w:type="dxa"/>
          </w:tcPr>
          <w:p w14:paraId="3D8A0DBF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lastRenderedPageBreak/>
              <w:t>Vize</w:t>
            </w:r>
          </w:p>
        </w:tc>
        <w:tc>
          <w:tcPr>
            <w:tcW w:w="2880" w:type="dxa"/>
          </w:tcPr>
          <w:p w14:paraId="743E3106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530CA5">
              <w:rPr>
                <w:rFonts w:ascii="Times New Roman" w:hAnsi="Times New Roman" w:cs="Times New Roman"/>
                <w:sz w:val="21"/>
              </w:rPr>
              <w:t>Kapsam</w:t>
            </w:r>
            <w:proofErr w:type="spellEnd"/>
            <w:r w:rsidRPr="00530CA5">
              <w:rPr>
                <w:rFonts w:ascii="Times New Roman" w:hAnsi="Times New Roman" w:cs="Times New Roman"/>
                <w:sz w:val="21"/>
              </w:rPr>
              <w:t>: DÖÇ-1, DÖÇ-2, DÖÇ-3</w:t>
            </w:r>
          </w:p>
        </w:tc>
        <w:tc>
          <w:tcPr>
            <w:tcW w:w="2880" w:type="dxa"/>
          </w:tcPr>
          <w:p w14:paraId="10EBAED1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30</w:t>
            </w:r>
          </w:p>
        </w:tc>
      </w:tr>
      <w:tr w:rsidR="00011B4F" w:rsidRPr="00530CA5" w14:paraId="3ACCBC2D" w14:textId="77777777">
        <w:trPr>
          <w:jc w:val="center"/>
        </w:trPr>
        <w:tc>
          <w:tcPr>
            <w:tcW w:w="2880" w:type="dxa"/>
          </w:tcPr>
          <w:p w14:paraId="1BB0433C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0CA5">
              <w:rPr>
                <w:rFonts w:ascii="Times New Roman" w:hAnsi="Times New Roman" w:cs="Times New Roman"/>
                <w:sz w:val="21"/>
              </w:rPr>
              <w:t>Ödev</w:t>
            </w:r>
            <w:proofErr w:type="spellEnd"/>
          </w:p>
        </w:tc>
        <w:tc>
          <w:tcPr>
            <w:tcW w:w="2880" w:type="dxa"/>
          </w:tcPr>
          <w:p w14:paraId="541003ED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530CA5">
              <w:rPr>
                <w:rFonts w:ascii="Times New Roman" w:hAnsi="Times New Roman" w:cs="Times New Roman"/>
                <w:sz w:val="21"/>
              </w:rPr>
              <w:t>Kapsam</w:t>
            </w:r>
            <w:proofErr w:type="spellEnd"/>
            <w:r w:rsidRPr="00530CA5">
              <w:rPr>
                <w:rFonts w:ascii="Times New Roman" w:hAnsi="Times New Roman" w:cs="Times New Roman"/>
                <w:sz w:val="21"/>
              </w:rPr>
              <w:t>: DÖÇ-2, DÖÇ-3, DÖÇ-5</w:t>
            </w:r>
          </w:p>
        </w:tc>
        <w:tc>
          <w:tcPr>
            <w:tcW w:w="2880" w:type="dxa"/>
          </w:tcPr>
          <w:p w14:paraId="05737E9B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30</w:t>
            </w:r>
          </w:p>
        </w:tc>
      </w:tr>
      <w:tr w:rsidR="00011B4F" w:rsidRPr="00530CA5" w14:paraId="19C72E20" w14:textId="77777777">
        <w:trPr>
          <w:jc w:val="center"/>
        </w:trPr>
        <w:tc>
          <w:tcPr>
            <w:tcW w:w="2880" w:type="dxa"/>
          </w:tcPr>
          <w:p w14:paraId="5B5BE935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Final</w:t>
            </w:r>
          </w:p>
        </w:tc>
        <w:tc>
          <w:tcPr>
            <w:tcW w:w="2880" w:type="dxa"/>
          </w:tcPr>
          <w:p w14:paraId="700E6E71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530CA5">
              <w:rPr>
                <w:rFonts w:ascii="Times New Roman" w:hAnsi="Times New Roman" w:cs="Times New Roman"/>
                <w:sz w:val="21"/>
              </w:rPr>
              <w:t>Kapsam</w:t>
            </w:r>
            <w:proofErr w:type="spellEnd"/>
            <w:r w:rsidRPr="00530CA5">
              <w:rPr>
                <w:rFonts w:ascii="Times New Roman" w:hAnsi="Times New Roman" w:cs="Times New Roman"/>
                <w:sz w:val="21"/>
              </w:rPr>
              <w:t>: DÖÇ-3, DÖÇ-4, DÖÇ-5</w:t>
            </w:r>
          </w:p>
        </w:tc>
        <w:tc>
          <w:tcPr>
            <w:tcW w:w="2880" w:type="dxa"/>
          </w:tcPr>
          <w:p w14:paraId="74AFDD3C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40</w:t>
            </w:r>
          </w:p>
        </w:tc>
      </w:tr>
    </w:tbl>
    <w:p w14:paraId="094147B0" w14:textId="77777777" w:rsidR="00011B4F" w:rsidRPr="00530CA5" w:rsidRDefault="00011B4F">
      <w:pPr>
        <w:rPr>
          <w:rFonts w:ascii="Times New Roman" w:hAnsi="Times New Roman" w:cs="Times New Roman"/>
        </w:rPr>
      </w:pPr>
    </w:p>
    <w:p w14:paraId="2867D80C" w14:textId="77777777" w:rsidR="00011B4F" w:rsidRPr="00530CA5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530CA5">
        <w:rPr>
          <w:rFonts w:ascii="Times New Roman" w:hAnsi="Times New Roman" w:cs="Times New Roman"/>
          <w:color w:val="auto"/>
        </w:rPr>
        <w:t xml:space="preserve">6) DÖÇ – </w:t>
      </w:r>
      <w:proofErr w:type="spellStart"/>
      <w:r w:rsidRPr="00530CA5">
        <w:rPr>
          <w:rFonts w:ascii="Times New Roman" w:hAnsi="Times New Roman" w:cs="Times New Roman"/>
          <w:color w:val="auto"/>
        </w:rPr>
        <w:t>Ölçme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30CA5">
        <w:rPr>
          <w:rFonts w:ascii="Times New Roman" w:hAnsi="Times New Roman" w:cs="Times New Roman"/>
          <w:color w:val="auto"/>
        </w:rPr>
        <w:t>Öğeleri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30CA5">
        <w:rPr>
          <w:rFonts w:ascii="Times New Roman" w:hAnsi="Times New Roman" w:cs="Times New Roman"/>
          <w:color w:val="auto"/>
        </w:rPr>
        <w:t>ve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30CA5">
        <w:rPr>
          <w:rFonts w:ascii="Times New Roman" w:hAnsi="Times New Roman" w:cs="Times New Roman"/>
          <w:color w:val="auto"/>
        </w:rPr>
        <w:t>Ortalamalar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530CA5">
        <w:rPr>
          <w:rFonts w:ascii="Times New Roman" w:hAnsi="Times New Roman" w:cs="Times New Roman"/>
          <w:color w:val="auto"/>
        </w:rPr>
        <w:t>Şablon</w:t>
      </w:r>
      <w:proofErr w:type="spellEnd"/>
      <w:r w:rsidRPr="00530CA5">
        <w:rPr>
          <w:rFonts w:ascii="Times New Roman" w:hAnsi="Times New Roman" w:cs="Times New Roman"/>
          <w:color w:val="auto"/>
        </w:rPr>
        <w:t>)</w:t>
      </w:r>
    </w:p>
    <w:p w14:paraId="32D8052C" w14:textId="4795A559" w:rsidR="00011B4F" w:rsidRPr="00530CA5" w:rsidRDefault="00000000" w:rsidP="009B7C23">
      <w:pPr>
        <w:jc w:val="both"/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Not: </w:t>
      </w:r>
      <w:proofErr w:type="spellStart"/>
      <w:r w:rsidRPr="00530CA5">
        <w:rPr>
          <w:rFonts w:ascii="Times New Roman" w:hAnsi="Times New Roman" w:cs="Times New Roman"/>
        </w:rPr>
        <w:t>Sadece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dersten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9B7C23">
        <w:rPr>
          <w:rFonts w:ascii="Times New Roman" w:hAnsi="Times New Roman" w:cs="Times New Roman"/>
          <w:b/>
          <w:bCs/>
        </w:rPr>
        <w:t>başarılı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olan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öğrencilerin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notları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kullanılarak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ortalamalar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hesaplanmalıdır</w:t>
      </w:r>
      <w:proofErr w:type="spellEnd"/>
      <w:r w:rsidRPr="00530CA5">
        <w:rPr>
          <w:rFonts w:ascii="Times New Roman" w:hAnsi="Times New Roman" w:cs="Times New Roman"/>
        </w:rPr>
        <w:t>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011B4F" w:rsidRPr="00530CA5" w14:paraId="18F27E3E" w14:textId="77777777">
        <w:trPr>
          <w:jc w:val="center"/>
        </w:trPr>
        <w:tc>
          <w:tcPr>
            <w:tcW w:w="2880" w:type="dxa"/>
          </w:tcPr>
          <w:p w14:paraId="244B4765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 xml:space="preserve">Ders </w:t>
            </w: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Öğrenme</w:t>
            </w:r>
            <w:proofErr w:type="spellEnd"/>
            <w:r w:rsidRPr="00530CA5">
              <w:rPr>
                <w:rFonts w:ascii="Times New Roman" w:hAnsi="Times New Roman" w:cs="Times New Roman"/>
                <w:b/>
                <w:sz w:val="21"/>
              </w:rPr>
              <w:t xml:space="preserve"> </w:t>
            </w: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Çıktısı</w:t>
            </w:r>
            <w:proofErr w:type="spellEnd"/>
          </w:p>
        </w:tc>
        <w:tc>
          <w:tcPr>
            <w:tcW w:w="2880" w:type="dxa"/>
          </w:tcPr>
          <w:p w14:paraId="76FEC26F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İlgili</w:t>
            </w:r>
            <w:proofErr w:type="spellEnd"/>
            <w:r w:rsidRPr="00530CA5">
              <w:rPr>
                <w:rFonts w:ascii="Times New Roman" w:hAnsi="Times New Roman" w:cs="Times New Roman"/>
                <w:b/>
                <w:sz w:val="21"/>
              </w:rPr>
              <w:t xml:space="preserve"> </w:t>
            </w: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Ölçme</w:t>
            </w:r>
            <w:proofErr w:type="spellEnd"/>
            <w:r w:rsidRPr="00530CA5">
              <w:rPr>
                <w:rFonts w:ascii="Times New Roman" w:hAnsi="Times New Roman" w:cs="Times New Roman"/>
                <w:b/>
                <w:sz w:val="21"/>
              </w:rPr>
              <w:t xml:space="preserve"> Öğesi(</w:t>
            </w: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leri</w:t>
            </w:r>
            <w:proofErr w:type="spellEnd"/>
            <w:r w:rsidRPr="00530CA5">
              <w:rPr>
                <w:rFonts w:ascii="Times New Roman" w:hAnsi="Times New Roman" w:cs="Times New Roman"/>
                <w:b/>
                <w:sz w:val="21"/>
              </w:rPr>
              <w:t>)</w:t>
            </w:r>
          </w:p>
        </w:tc>
        <w:tc>
          <w:tcPr>
            <w:tcW w:w="2880" w:type="dxa"/>
          </w:tcPr>
          <w:p w14:paraId="267606E0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Ortalama</w:t>
            </w:r>
            <w:proofErr w:type="spellEnd"/>
            <w:r w:rsidRPr="00530CA5">
              <w:rPr>
                <w:rFonts w:ascii="Times New Roman" w:hAnsi="Times New Roman" w:cs="Times New Roman"/>
                <w:b/>
                <w:sz w:val="21"/>
              </w:rPr>
              <w:t xml:space="preserve"> Puan</w:t>
            </w:r>
          </w:p>
        </w:tc>
      </w:tr>
      <w:tr w:rsidR="00011B4F" w:rsidRPr="00530CA5" w14:paraId="3239A8C3" w14:textId="77777777">
        <w:trPr>
          <w:jc w:val="center"/>
        </w:trPr>
        <w:tc>
          <w:tcPr>
            <w:tcW w:w="2880" w:type="dxa"/>
          </w:tcPr>
          <w:p w14:paraId="29E1D336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DÖÇ-1</w:t>
            </w:r>
          </w:p>
        </w:tc>
        <w:tc>
          <w:tcPr>
            <w:tcW w:w="2880" w:type="dxa"/>
          </w:tcPr>
          <w:p w14:paraId="57708B6B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Vize</w:t>
            </w:r>
          </w:p>
        </w:tc>
        <w:tc>
          <w:tcPr>
            <w:tcW w:w="2880" w:type="dxa"/>
          </w:tcPr>
          <w:p w14:paraId="13A168AE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7A5F60CB" w14:textId="77777777">
        <w:trPr>
          <w:jc w:val="center"/>
        </w:trPr>
        <w:tc>
          <w:tcPr>
            <w:tcW w:w="2880" w:type="dxa"/>
          </w:tcPr>
          <w:p w14:paraId="690C1A9A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DÖÇ-2</w:t>
            </w:r>
          </w:p>
        </w:tc>
        <w:tc>
          <w:tcPr>
            <w:tcW w:w="2880" w:type="dxa"/>
          </w:tcPr>
          <w:p w14:paraId="10657704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 xml:space="preserve">Vize + </w:t>
            </w:r>
            <w:proofErr w:type="spellStart"/>
            <w:r w:rsidRPr="00530CA5">
              <w:rPr>
                <w:rFonts w:ascii="Times New Roman" w:hAnsi="Times New Roman" w:cs="Times New Roman"/>
                <w:sz w:val="21"/>
              </w:rPr>
              <w:t>Ödev</w:t>
            </w:r>
            <w:proofErr w:type="spellEnd"/>
          </w:p>
        </w:tc>
        <w:tc>
          <w:tcPr>
            <w:tcW w:w="2880" w:type="dxa"/>
          </w:tcPr>
          <w:p w14:paraId="1F938B9A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7AA73689" w14:textId="77777777">
        <w:trPr>
          <w:jc w:val="center"/>
        </w:trPr>
        <w:tc>
          <w:tcPr>
            <w:tcW w:w="2880" w:type="dxa"/>
          </w:tcPr>
          <w:p w14:paraId="38114162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DÖÇ-3</w:t>
            </w:r>
          </w:p>
        </w:tc>
        <w:tc>
          <w:tcPr>
            <w:tcW w:w="2880" w:type="dxa"/>
          </w:tcPr>
          <w:p w14:paraId="09062D56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 xml:space="preserve">Vize + </w:t>
            </w:r>
            <w:proofErr w:type="spellStart"/>
            <w:r w:rsidRPr="00530CA5">
              <w:rPr>
                <w:rFonts w:ascii="Times New Roman" w:hAnsi="Times New Roman" w:cs="Times New Roman"/>
                <w:sz w:val="21"/>
              </w:rPr>
              <w:t>Ödev</w:t>
            </w:r>
            <w:proofErr w:type="spellEnd"/>
            <w:r w:rsidRPr="00530CA5">
              <w:rPr>
                <w:rFonts w:ascii="Times New Roman" w:hAnsi="Times New Roman" w:cs="Times New Roman"/>
                <w:sz w:val="21"/>
              </w:rPr>
              <w:t xml:space="preserve"> + Final</w:t>
            </w:r>
          </w:p>
        </w:tc>
        <w:tc>
          <w:tcPr>
            <w:tcW w:w="2880" w:type="dxa"/>
          </w:tcPr>
          <w:p w14:paraId="4D0602D3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4CD58770" w14:textId="77777777">
        <w:trPr>
          <w:jc w:val="center"/>
        </w:trPr>
        <w:tc>
          <w:tcPr>
            <w:tcW w:w="2880" w:type="dxa"/>
          </w:tcPr>
          <w:p w14:paraId="7BE41675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DÖÇ-4</w:t>
            </w:r>
          </w:p>
        </w:tc>
        <w:tc>
          <w:tcPr>
            <w:tcW w:w="2880" w:type="dxa"/>
          </w:tcPr>
          <w:p w14:paraId="783E8DE5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Final</w:t>
            </w:r>
          </w:p>
        </w:tc>
        <w:tc>
          <w:tcPr>
            <w:tcW w:w="2880" w:type="dxa"/>
          </w:tcPr>
          <w:p w14:paraId="12D69317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66396906" w14:textId="77777777">
        <w:trPr>
          <w:jc w:val="center"/>
        </w:trPr>
        <w:tc>
          <w:tcPr>
            <w:tcW w:w="2880" w:type="dxa"/>
          </w:tcPr>
          <w:p w14:paraId="36B9A25D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DÖÇ-5</w:t>
            </w:r>
          </w:p>
        </w:tc>
        <w:tc>
          <w:tcPr>
            <w:tcW w:w="2880" w:type="dxa"/>
          </w:tcPr>
          <w:p w14:paraId="0A9698FD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0CA5">
              <w:rPr>
                <w:rFonts w:ascii="Times New Roman" w:hAnsi="Times New Roman" w:cs="Times New Roman"/>
                <w:sz w:val="21"/>
              </w:rPr>
              <w:t>Ödev</w:t>
            </w:r>
            <w:proofErr w:type="spellEnd"/>
            <w:r w:rsidRPr="00530CA5">
              <w:rPr>
                <w:rFonts w:ascii="Times New Roman" w:hAnsi="Times New Roman" w:cs="Times New Roman"/>
                <w:sz w:val="21"/>
              </w:rPr>
              <w:t xml:space="preserve"> + Final</w:t>
            </w:r>
          </w:p>
        </w:tc>
        <w:tc>
          <w:tcPr>
            <w:tcW w:w="2880" w:type="dxa"/>
          </w:tcPr>
          <w:p w14:paraId="4E77D529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56186CF0" w14:textId="77777777">
        <w:trPr>
          <w:jc w:val="center"/>
        </w:trPr>
        <w:tc>
          <w:tcPr>
            <w:tcW w:w="2880" w:type="dxa"/>
          </w:tcPr>
          <w:p w14:paraId="437EF0EF" w14:textId="77777777" w:rsidR="00011B4F" w:rsidRPr="00530CA5" w:rsidRDefault="00011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7EDCDEC" w14:textId="77777777" w:rsidR="00011B4F" w:rsidRPr="00530CA5" w:rsidRDefault="00011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901D369" w14:textId="77777777" w:rsidR="00011B4F" w:rsidRPr="00530CA5" w:rsidRDefault="00011B4F">
            <w:pPr>
              <w:rPr>
                <w:rFonts w:ascii="Times New Roman" w:hAnsi="Times New Roman" w:cs="Times New Roman"/>
              </w:rPr>
            </w:pPr>
          </w:p>
        </w:tc>
      </w:tr>
    </w:tbl>
    <w:p w14:paraId="02180E87" w14:textId="77777777" w:rsidR="00011B4F" w:rsidRPr="00530CA5" w:rsidRDefault="00011B4F">
      <w:pPr>
        <w:rPr>
          <w:rFonts w:ascii="Times New Roman" w:hAnsi="Times New Roman" w:cs="Times New Roman"/>
        </w:rPr>
      </w:pPr>
    </w:p>
    <w:p w14:paraId="6FF214A0" w14:textId="77777777" w:rsidR="00011B4F" w:rsidRPr="00530CA5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530CA5">
        <w:rPr>
          <w:rFonts w:ascii="Times New Roman" w:hAnsi="Times New Roman" w:cs="Times New Roman"/>
          <w:color w:val="auto"/>
        </w:rPr>
        <w:t xml:space="preserve">7) DÖÇ </w:t>
      </w:r>
      <w:proofErr w:type="spellStart"/>
      <w:r w:rsidRPr="00530CA5">
        <w:rPr>
          <w:rFonts w:ascii="Times New Roman" w:hAnsi="Times New Roman" w:cs="Times New Roman"/>
          <w:color w:val="auto"/>
        </w:rPr>
        <w:t>Sağlanma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30CA5">
        <w:rPr>
          <w:rFonts w:ascii="Times New Roman" w:hAnsi="Times New Roman" w:cs="Times New Roman"/>
          <w:color w:val="auto"/>
        </w:rPr>
        <w:t>Oranları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530CA5">
        <w:rPr>
          <w:rFonts w:ascii="Times New Roman" w:hAnsi="Times New Roman" w:cs="Times New Roman"/>
          <w:color w:val="auto"/>
        </w:rPr>
        <w:t>Şablon</w:t>
      </w:r>
      <w:proofErr w:type="spellEnd"/>
      <w:r w:rsidRPr="00530CA5">
        <w:rPr>
          <w:rFonts w:ascii="Times New Roman" w:hAnsi="Times New Roman" w:cs="Times New Roman"/>
          <w:color w:val="auto"/>
        </w:rPr>
        <w:t>)</w:t>
      </w:r>
    </w:p>
    <w:p w14:paraId="350E3830" w14:textId="743AE405" w:rsidR="00011B4F" w:rsidRPr="00530CA5" w:rsidRDefault="00000000" w:rsidP="009B7C23">
      <w:pPr>
        <w:jc w:val="both"/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Her DÖÇ </w:t>
      </w:r>
      <w:proofErr w:type="spellStart"/>
      <w:r w:rsidRPr="00530CA5">
        <w:rPr>
          <w:rFonts w:ascii="Times New Roman" w:hAnsi="Times New Roman" w:cs="Times New Roman"/>
        </w:rPr>
        <w:t>için</w:t>
      </w:r>
      <w:proofErr w:type="spellEnd"/>
      <w:r w:rsidRPr="00530CA5">
        <w:rPr>
          <w:rFonts w:ascii="Times New Roman" w:hAnsi="Times New Roman" w:cs="Times New Roman"/>
        </w:rPr>
        <w:t xml:space="preserve"> Tablo 6’daki </w:t>
      </w:r>
      <w:proofErr w:type="spellStart"/>
      <w:r w:rsidRPr="00530CA5">
        <w:rPr>
          <w:rFonts w:ascii="Times New Roman" w:hAnsi="Times New Roman" w:cs="Times New Roman"/>
        </w:rPr>
        <w:t>ilgili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ölçme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öğelerinin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9B7C23">
        <w:rPr>
          <w:rFonts w:ascii="Times New Roman" w:hAnsi="Times New Roman" w:cs="Times New Roman"/>
          <w:b/>
          <w:bCs/>
        </w:rPr>
        <w:t>ortalama</w:t>
      </w:r>
      <w:proofErr w:type="spellEnd"/>
      <w:r w:rsidRPr="009B7C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7C23">
        <w:rPr>
          <w:rFonts w:ascii="Times New Roman" w:hAnsi="Times New Roman" w:cs="Times New Roman"/>
          <w:b/>
          <w:bCs/>
        </w:rPr>
        <w:t>puanlarının</w:t>
      </w:r>
      <w:proofErr w:type="spellEnd"/>
      <w:r w:rsidRPr="009B7C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7C23">
        <w:rPr>
          <w:rFonts w:ascii="Times New Roman" w:hAnsi="Times New Roman" w:cs="Times New Roman"/>
          <w:b/>
          <w:bCs/>
        </w:rPr>
        <w:t>ortalaması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alınır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% </w:t>
      </w:r>
      <w:proofErr w:type="spellStart"/>
      <w:r w:rsidRPr="00530CA5">
        <w:rPr>
          <w:rFonts w:ascii="Times New Roman" w:hAnsi="Times New Roman" w:cs="Times New Roman"/>
        </w:rPr>
        <w:t>cinsinden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raporlanır</w:t>
      </w:r>
      <w:proofErr w:type="spellEnd"/>
      <w:r w:rsidRPr="00530CA5">
        <w:rPr>
          <w:rFonts w:ascii="Times New Roman" w:hAnsi="Times New Roman" w:cs="Times New Roman"/>
        </w:rPr>
        <w:t>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315"/>
      </w:tblGrid>
      <w:tr w:rsidR="00011B4F" w:rsidRPr="00530CA5" w14:paraId="7F615F32" w14:textId="77777777">
        <w:trPr>
          <w:jc w:val="center"/>
        </w:trPr>
        <w:tc>
          <w:tcPr>
            <w:tcW w:w="4320" w:type="dxa"/>
          </w:tcPr>
          <w:p w14:paraId="7D8E4FCB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 xml:space="preserve">Ders </w:t>
            </w: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Öğrenme</w:t>
            </w:r>
            <w:proofErr w:type="spellEnd"/>
            <w:r w:rsidRPr="00530CA5">
              <w:rPr>
                <w:rFonts w:ascii="Times New Roman" w:hAnsi="Times New Roman" w:cs="Times New Roman"/>
                <w:b/>
                <w:sz w:val="21"/>
              </w:rPr>
              <w:t xml:space="preserve"> </w:t>
            </w: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Çıktısı</w:t>
            </w:r>
            <w:proofErr w:type="spellEnd"/>
          </w:p>
        </w:tc>
        <w:tc>
          <w:tcPr>
            <w:tcW w:w="4320" w:type="dxa"/>
          </w:tcPr>
          <w:p w14:paraId="57980E17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Sağlanma</w:t>
            </w:r>
            <w:proofErr w:type="spellEnd"/>
            <w:r w:rsidRPr="00530CA5">
              <w:rPr>
                <w:rFonts w:ascii="Times New Roman" w:hAnsi="Times New Roman" w:cs="Times New Roman"/>
                <w:b/>
                <w:sz w:val="21"/>
              </w:rPr>
              <w:t xml:space="preserve"> </w:t>
            </w: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Oranı</w:t>
            </w:r>
            <w:proofErr w:type="spellEnd"/>
            <w:r w:rsidRPr="00530CA5">
              <w:rPr>
                <w:rFonts w:ascii="Times New Roman" w:hAnsi="Times New Roman" w:cs="Times New Roman"/>
                <w:b/>
                <w:sz w:val="21"/>
              </w:rPr>
              <w:t xml:space="preserve"> (%)</w:t>
            </w:r>
          </w:p>
        </w:tc>
      </w:tr>
      <w:tr w:rsidR="00011B4F" w:rsidRPr="00530CA5" w14:paraId="2B1A6E36" w14:textId="77777777">
        <w:trPr>
          <w:jc w:val="center"/>
        </w:trPr>
        <w:tc>
          <w:tcPr>
            <w:tcW w:w="4320" w:type="dxa"/>
          </w:tcPr>
          <w:p w14:paraId="558DEF02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DÖÇ-1</w:t>
            </w:r>
          </w:p>
        </w:tc>
        <w:tc>
          <w:tcPr>
            <w:tcW w:w="4320" w:type="dxa"/>
          </w:tcPr>
          <w:p w14:paraId="411704A8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6A1BE7B0" w14:textId="77777777">
        <w:trPr>
          <w:jc w:val="center"/>
        </w:trPr>
        <w:tc>
          <w:tcPr>
            <w:tcW w:w="4320" w:type="dxa"/>
          </w:tcPr>
          <w:p w14:paraId="3002C48A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DÖÇ-2</w:t>
            </w:r>
          </w:p>
        </w:tc>
        <w:tc>
          <w:tcPr>
            <w:tcW w:w="4320" w:type="dxa"/>
          </w:tcPr>
          <w:p w14:paraId="753AC170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1CACC7D0" w14:textId="77777777">
        <w:trPr>
          <w:jc w:val="center"/>
        </w:trPr>
        <w:tc>
          <w:tcPr>
            <w:tcW w:w="4320" w:type="dxa"/>
          </w:tcPr>
          <w:p w14:paraId="4B942A78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DÖÇ-3</w:t>
            </w:r>
          </w:p>
        </w:tc>
        <w:tc>
          <w:tcPr>
            <w:tcW w:w="4320" w:type="dxa"/>
          </w:tcPr>
          <w:p w14:paraId="0E2E2E24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25220220" w14:textId="77777777">
        <w:trPr>
          <w:jc w:val="center"/>
        </w:trPr>
        <w:tc>
          <w:tcPr>
            <w:tcW w:w="4320" w:type="dxa"/>
          </w:tcPr>
          <w:p w14:paraId="2B7A3AE6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DÖÇ-4</w:t>
            </w:r>
          </w:p>
        </w:tc>
        <w:tc>
          <w:tcPr>
            <w:tcW w:w="4320" w:type="dxa"/>
          </w:tcPr>
          <w:p w14:paraId="0B325636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13010637" w14:textId="77777777">
        <w:trPr>
          <w:jc w:val="center"/>
        </w:trPr>
        <w:tc>
          <w:tcPr>
            <w:tcW w:w="4320" w:type="dxa"/>
          </w:tcPr>
          <w:p w14:paraId="24B85B6B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DÖÇ-5</w:t>
            </w:r>
          </w:p>
        </w:tc>
        <w:tc>
          <w:tcPr>
            <w:tcW w:w="4320" w:type="dxa"/>
          </w:tcPr>
          <w:p w14:paraId="4F97F0E3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5825FA" w14:textId="77777777" w:rsidR="00011B4F" w:rsidRPr="00530CA5" w:rsidRDefault="00011B4F">
      <w:pPr>
        <w:rPr>
          <w:rFonts w:ascii="Times New Roman" w:hAnsi="Times New Roman" w:cs="Times New Roman"/>
        </w:rPr>
      </w:pPr>
    </w:p>
    <w:p w14:paraId="35B5B1ED" w14:textId="77777777" w:rsidR="00011B4F" w:rsidRPr="00530CA5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530CA5">
        <w:rPr>
          <w:rFonts w:ascii="Times New Roman" w:hAnsi="Times New Roman" w:cs="Times New Roman"/>
          <w:color w:val="auto"/>
        </w:rPr>
        <w:t xml:space="preserve">8) Program </w:t>
      </w:r>
      <w:proofErr w:type="spellStart"/>
      <w:r w:rsidRPr="00530CA5">
        <w:rPr>
          <w:rFonts w:ascii="Times New Roman" w:hAnsi="Times New Roman" w:cs="Times New Roman"/>
          <w:color w:val="auto"/>
        </w:rPr>
        <w:t>Çıktılarının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30CA5">
        <w:rPr>
          <w:rFonts w:ascii="Times New Roman" w:hAnsi="Times New Roman" w:cs="Times New Roman"/>
          <w:color w:val="auto"/>
        </w:rPr>
        <w:t>Sağlanma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30CA5">
        <w:rPr>
          <w:rFonts w:ascii="Times New Roman" w:hAnsi="Times New Roman" w:cs="Times New Roman"/>
          <w:color w:val="auto"/>
        </w:rPr>
        <w:t>Oranları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530CA5">
        <w:rPr>
          <w:rFonts w:ascii="Times New Roman" w:hAnsi="Times New Roman" w:cs="Times New Roman"/>
          <w:color w:val="auto"/>
        </w:rPr>
        <w:t>Ağırlıklı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30CA5">
        <w:rPr>
          <w:rFonts w:ascii="Times New Roman" w:hAnsi="Times New Roman" w:cs="Times New Roman"/>
          <w:color w:val="auto"/>
        </w:rPr>
        <w:t>Hesap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; </w:t>
      </w:r>
      <w:proofErr w:type="spellStart"/>
      <w:r w:rsidRPr="00530CA5">
        <w:rPr>
          <w:rFonts w:ascii="Times New Roman" w:hAnsi="Times New Roman" w:cs="Times New Roman"/>
          <w:color w:val="auto"/>
        </w:rPr>
        <w:t>Şablon</w:t>
      </w:r>
      <w:proofErr w:type="spellEnd"/>
      <w:r w:rsidRPr="00530CA5">
        <w:rPr>
          <w:rFonts w:ascii="Times New Roman" w:hAnsi="Times New Roman" w:cs="Times New Roman"/>
          <w:color w:val="auto"/>
        </w:rPr>
        <w:t>)</w:t>
      </w:r>
    </w:p>
    <w:p w14:paraId="16779D3A" w14:textId="237A1B1A" w:rsidR="00011B4F" w:rsidRPr="00530CA5" w:rsidRDefault="00000000" w:rsidP="009B7C23">
      <w:pPr>
        <w:jc w:val="both"/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Her PÇ </w:t>
      </w:r>
      <w:proofErr w:type="spellStart"/>
      <w:r w:rsidRPr="00530CA5">
        <w:rPr>
          <w:rFonts w:ascii="Times New Roman" w:hAnsi="Times New Roman" w:cs="Times New Roman"/>
        </w:rPr>
        <w:t>için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ilgili</w:t>
      </w:r>
      <w:proofErr w:type="spellEnd"/>
      <w:r w:rsidRPr="00530CA5">
        <w:rPr>
          <w:rFonts w:ascii="Times New Roman" w:hAnsi="Times New Roman" w:cs="Times New Roman"/>
        </w:rPr>
        <w:t xml:space="preserve"> DÖÇ </w:t>
      </w:r>
      <w:proofErr w:type="spellStart"/>
      <w:r w:rsidRPr="00530CA5">
        <w:rPr>
          <w:rFonts w:ascii="Times New Roman" w:hAnsi="Times New Roman" w:cs="Times New Roman"/>
        </w:rPr>
        <w:t>sağlanma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oranlarının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r w:rsidRPr="009B7C23">
        <w:rPr>
          <w:rFonts w:ascii="Times New Roman" w:hAnsi="Times New Roman" w:cs="Times New Roman"/>
          <w:b/>
          <w:bCs/>
        </w:rPr>
        <w:t xml:space="preserve">DÖÇ–PÇ </w:t>
      </w:r>
      <w:proofErr w:type="spellStart"/>
      <w:r w:rsidRPr="009B7C23">
        <w:rPr>
          <w:rFonts w:ascii="Times New Roman" w:hAnsi="Times New Roman" w:cs="Times New Roman"/>
          <w:b/>
          <w:bCs/>
        </w:rPr>
        <w:t>matrisindeki</w:t>
      </w:r>
      <w:proofErr w:type="spellEnd"/>
      <w:r w:rsidRPr="009B7C23">
        <w:rPr>
          <w:rFonts w:ascii="Times New Roman" w:hAnsi="Times New Roman" w:cs="Times New Roman"/>
          <w:b/>
          <w:bCs/>
        </w:rPr>
        <w:t xml:space="preserve"> 1–5 </w:t>
      </w:r>
      <w:proofErr w:type="spellStart"/>
      <w:r w:rsidRPr="009B7C23">
        <w:rPr>
          <w:rFonts w:ascii="Times New Roman" w:hAnsi="Times New Roman" w:cs="Times New Roman"/>
          <w:b/>
          <w:bCs/>
        </w:rPr>
        <w:t>katkı</w:t>
      </w:r>
      <w:proofErr w:type="spellEnd"/>
      <w:r w:rsidRPr="009B7C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7C23">
        <w:rPr>
          <w:rFonts w:ascii="Times New Roman" w:hAnsi="Times New Roman" w:cs="Times New Roman"/>
          <w:b/>
          <w:bCs/>
        </w:rPr>
        <w:t>değerleri</w:t>
      </w:r>
      <w:proofErr w:type="spellEnd"/>
      <w:r w:rsidRPr="009B7C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7C23">
        <w:rPr>
          <w:rFonts w:ascii="Times New Roman" w:hAnsi="Times New Roman" w:cs="Times New Roman"/>
          <w:b/>
          <w:bCs/>
        </w:rPr>
        <w:t>ile</w:t>
      </w:r>
      <w:proofErr w:type="spellEnd"/>
      <w:r w:rsidRPr="009B7C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7C23">
        <w:rPr>
          <w:rFonts w:ascii="Times New Roman" w:hAnsi="Times New Roman" w:cs="Times New Roman"/>
          <w:b/>
          <w:bCs/>
        </w:rPr>
        <w:t>ağırlıklı</w:t>
      </w:r>
      <w:proofErr w:type="spellEnd"/>
      <w:r w:rsidRPr="009B7C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7C23">
        <w:rPr>
          <w:rFonts w:ascii="Times New Roman" w:hAnsi="Times New Roman" w:cs="Times New Roman"/>
          <w:b/>
          <w:bCs/>
        </w:rPr>
        <w:t>ortalaması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alınır</w:t>
      </w:r>
      <w:proofErr w:type="spellEnd"/>
      <w:r w:rsidRPr="00530CA5">
        <w:rPr>
          <w:rFonts w:ascii="Times New Roman" w:hAnsi="Times New Roman" w:cs="Times New Roman"/>
        </w:rPr>
        <w:t xml:space="preserve">. </w:t>
      </w:r>
      <w:proofErr w:type="spellStart"/>
      <w:r w:rsidRPr="00530CA5">
        <w:rPr>
          <w:rFonts w:ascii="Times New Roman" w:hAnsi="Times New Roman" w:cs="Times New Roman"/>
        </w:rPr>
        <w:t>Boş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hücreler</w:t>
      </w:r>
      <w:proofErr w:type="spellEnd"/>
      <w:r w:rsidRPr="00530CA5">
        <w:rPr>
          <w:rFonts w:ascii="Times New Roman" w:hAnsi="Times New Roman" w:cs="Times New Roman"/>
        </w:rPr>
        <w:t xml:space="preserve"> 0 </w:t>
      </w:r>
      <w:proofErr w:type="spellStart"/>
      <w:r w:rsidRPr="00530CA5">
        <w:rPr>
          <w:rFonts w:ascii="Times New Roman" w:hAnsi="Times New Roman" w:cs="Times New Roman"/>
        </w:rPr>
        <w:t>kabul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edilir</w:t>
      </w:r>
      <w:proofErr w:type="spellEnd"/>
      <w:r w:rsidRPr="00530CA5">
        <w:rPr>
          <w:rFonts w:ascii="Times New Roman" w:hAnsi="Times New Roman" w:cs="Times New Roman"/>
        </w:rPr>
        <w:t>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011B4F" w:rsidRPr="00530CA5" w14:paraId="36D3781C" w14:textId="77777777">
        <w:trPr>
          <w:jc w:val="center"/>
        </w:trPr>
        <w:tc>
          <w:tcPr>
            <w:tcW w:w="2880" w:type="dxa"/>
          </w:tcPr>
          <w:p w14:paraId="05D78288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b/>
                <w:sz w:val="21"/>
              </w:rPr>
              <w:t xml:space="preserve">Program </w:t>
            </w: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Çıktısı</w:t>
            </w:r>
            <w:proofErr w:type="spellEnd"/>
          </w:p>
        </w:tc>
        <w:tc>
          <w:tcPr>
            <w:tcW w:w="2880" w:type="dxa"/>
          </w:tcPr>
          <w:p w14:paraId="37B74152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İlgili</w:t>
            </w:r>
            <w:proofErr w:type="spellEnd"/>
            <w:r w:rsidRPr="00530CA5">
              <w:rPr>
                <w:rFonts w:ascii="Times New Roman" w:hAnsi="Times New Roman" w:cs="Times New Roman"/>
                <w:b/>
                <w:sz w:val="21"/>
              </w:rPr>
              <w:t xml:space="preserve"> </w:t>
            </w: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DÖÇ’ler</w:t>
            </w:r>
            <w:proofErr w:type="spellEnd"/>
            <w:r w:rsidRPr="00530CA5">
              <w:rPr>
                <w:rFonts w:ascii="Times New Roman" w:hAnsi="Times New Roman" w:cs="Times New Roman"/>
                <w:b/>
                <w:sz w:val="21"/>
              </w:rPr>
              <w:t xml:space="preserve"> (</w:t>
            </w: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katkı</w:t>
            </w:r>
            <w:proofErr w:type="spellEnd"/>
            <w:r w:rsidRPr="00530CA5">
              <w:rPr>
                <w:rFonts w:ascii="Times New Roman" w:hAnsi="Times New Roman" w:cs="Times New Roman"/>
                <w:b/>
                <w:sz w:val="21"/>
              </w:rPr>
              <w:t>)</w:t>
            </w:r>
          </w:p>
        </w:tc>
        <w:tc>
          <w:tcPr>
            <w:tcW w:w="2880" w:type="dxa"/>
          </w:tcPr>
          <w:p w14:paraId="0C51BD2F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Sağlanma</w:t>
            </w:r>
            <w:proofErr w:type="spellEnd"/>
            <w:r w:rsidRPr="00530CA5">
              <w:rPr>
                <w:rFonts w:ascii="Times New Roman" w:hAnsi="Times New Roman" w:cs="Times New Roman"/>
                <w:b/>
                <w:sz w:val="21"/>
              </w:rPr>
              <w:t xml:space="preserve"> </w:t>
            </w:r>
            <w:proofErr w:type="spellStart"/>
            <w:r w:rsidRPr="00530CA5">
              <w:rPr>
                <w:rFonts w:ascii="Times New Roman" w:hAnsi="Times New Roman" w:cs="Times New Roman"/>
                <w:b/>
                <w:sz w:val="21"/>
              </w:rPr>
              <w:t>Oranı</w:t>
            </w:r>
            <w:proofErr w:type="spellEnd"/>
            <w:r w:rsidRPr="00530CA5">
              <w:rPr>
                <w:rFonts w:ascii="Times New Roman" w:hAnsi="Times New Roman" w:cs="Times New Roman"/>
                <w:b/>
                <w:sz w:val="21"/>
              </w:rPr>
              <w:t xml:space="preserve"> (%)</w:t>
            </w:r>
          </w:p>
        </w:tc>
      </w:tr>
      <w:tr w:rsidR="00011B4F" w:rsidRPr="00530CA5" w14:paraId="1A8F805D" w14:textId="77777777">
        <w:trPr>
          <w:jc w:val="center"/>
        </w:trPr>
        <w:tc>
          <w:tcPr>
            <w:tcW w:w="2880" w:type="dxa"/>
          </w:tcPr>
          <w:p w14:paraId="69B3A150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PÇ-1</w:t>
            </w:r>
          </w:p>
        </w:tc>
        <w:tc>
          <w:tcPr>
            <w:tcW w:w="2880" w:type="dxa"/>
          </w:tcPr>
          <w:p w14:paraId="2B405D6B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DÖÇ-1 (5), DÖÇ-2 (4), DÖÇ-3 (3), DÖÇ-4 (4)</w:t>
            </w:r>
          </w:p>
        </w:tc>
        <w:tc>
          <w:tcPr>
            <w:tcW w:w="2880" w:type="dxa"/>
          </w:tcPr>
          <w:p w14:paraId="5F4CA62A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63953D6B" w14:textId="77777777">
        <w:trPr>
          <w:jc w:val="center"/>
        </w:trPr>
        <w:tc>
          <w:tcPr>
            <w:tcW w:w="2880" w:type="dxa"/>
          </w:tcPr>
          <w:p w14:paraId="0E3C20DE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PÇ-2</w:t>
            </w:r>
          </w:p>
        </w:tc>
        <w:tc>
          <w:tcPr>
            <w:tcW w:w="2880" w:type="dxa"/>
          </w:tcPr>
          <w:p w14:paraId="33C59727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DÖÇ-1 (4), DÖÇ-2 (3), DÖÇ-3 (5), DÖÇ-4 (5)</w:t>
            </w:r>
          </w:p>
        </w:tc>
        <w:tc>
          <w:tcPr>
            <w:tcW w:w="2880" w:type="dxa"/>
          </w:tcPr>
          <w:p w14:paraId="3E4476FA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0E50E11B" w14:textId="77777777">
        <w:trPr>
          <w:jc w:val="center"/>
        </w:trPr>
        <w:tc>
          <w:tcPr>
            <w:tcW w:w="2880" w:type="dxa"/>
          </w:tcPr>
          <w:p w14:paraId="6F622196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PÇ-3</w:t>
            </w:r>
          </w:p>
        </w:tc>
        <w:tc>
          <w:tcPr>
            <w:tcW w:w="2880" w:type="dxa"/>
          </w:tcPr>
          <w:p w14:paraId="22AF7107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DÖÇ-1 (2), DÖÇ-2 (5), DÖÇ-3 (5), DÖÇ-4 (5)</w:t>
            </w:r>
          </w:p>
        </w:tc>
        <w:tc>
          <w:tcPr>
            <w:tcW w:w="2880" w:type="dxa"/>
          </w:tcPr>
          <w:p w14:paraId="3F8FE4FF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6E4610B1" w14:textId="77777777">
        <w:trPr>
          <w:jc w:val="center"/>
        </w:trPr>
        <w:tc>
          <w:tcPr>
            <w:tcW w:w="2880" w:type="dxa"/>
          </w:tcPr>
          <w:p w14:paraId="4FD893D0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PÇ-4</w:t>
            </w:r>
          </w:p>
        </w:tc>
        <w:tc>
          <w:tcPr>
            <w:tcW w:w="2880" w:type="dxa"/>
          </w:tcPr>
          <w:p w14:paraId="42AB6595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DÖÇ-1 (2), DÖÇ-2 (3), DÖÇ-3 (2), DÖÇ-4 (2)</w:t>
            </w:r>
          </w:p>
        </w:tc>
        <w:tc>
          <w:tcPr>
            <w:tcW w:w="2880" w:type="dxa"/>
          </w:tcPr>
          <w:p w14:paraId="4464E8DC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0A0D6A25" w14:textId="77777777">
        <w:trPr>
          <w:jc w:val="center"/>
        </w:trPr>
        <w:tc>
          <w:tcPr>
            <w:tcW w:w="2880" w:type="dxa"/>
          </w:tcPr>
          <w:p w14:paraId="10FB4F2A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PÇ-5</w:t>
            </w:r>
          </w:p>
        </w:tc>
        <w:tc>
          <w:tcPr>
            <w:tcW w:w="2880" w:type="dxa"/>
          </w:tcPr>
          <w:p w14:paraId="1418B149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DÖÇ-2 (2)</w:t>
            </w:r>
          </w:p>
        </w:tc>
        <w:tc>
          <w:tcPr>
            <w:tcW w:w="2880" w:type="dxa"/>
          </w:tcPr>
          <w:p w14:paraId="12560BBF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76D4A2AD" w14:textId="77777777">
        <w:trPr>
          <w:jc w:val="center"/>
        </w:trPr>
        <w:tc>
          <w:tcPr>
            <w:tcW w:w="2880" w:type="dxa"/>
          </w:tcPr>
          <w:p w14:paraId="3FADB30E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lastRenderedPageBreak/>
              <w:t>PÇ-6</w:t>
            </w:r>
          </w:p>
        </w:tc>
        <w:tc>
          <w:tcPr>
            <w:tcW w:w="2880" w:type="dxa"/>
          </w:tcPr>
          <w:p w14:paraId="05BB00F9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DÖÇ-3 (1), DÖÇ-4 (1), DÖÇ-5 (1)</w:t>
            </w:r>
          </w:p>
        </w:tc>
        <w:tc>
          <w:tcPr>
            <w:tcW w:w="2880" w:type="dxa"/>
          </w:tcPr>
          <w:p w14:paraId="7220FE9C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7D784900" w14:textId="77777777">
        <w:trPr>
          <w:jc w:val="center"/>
        </w:trPr>
        <w:tc>
          <w:tcPr>
            <w:tcW w:w="2880" w:type="dxa"/>
          </w:tcPr>
          <w:p w14:paraId="5671B85D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PÇ-7</w:t>
            </w:r>
          </w:p>
        </w:tc>
        <w:tc>
          <w:tcPr>
            <w:tcW w:w="2880" w:type="dxa"/>
          </w:tcPr>
          <w:p w14:paraId="63BAA8D1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DÖÇ-5 (5)</w:t>
            </w:r>
          </w:p>
        </w:tc>
        <w:tc>
          <w:tcPr>
            <w:tcW w:w="2880" w:type="dxa"/>
          </w:tcPr>
          <w:p w14:paraId="0AEB3C63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2C46DFB3" w14:textId="77777777">
        <w:trPr>
          <w:jc w:val="center"/>
        </w:trPr>
        <w:tc>
          <w:tcPr>
            <w:tcW w:w="2880" w:type="dxa"/>
          </w:tcPr>
          <w:p w14:paraId="0A957732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PÇ-8</w:t>
            </w:r>
          </w:p>
        </w:tc>
        <w:tc>
          <w:tcPr>
            <w:tcW w:w="2880" w:type="dxa"/>
          </w:tcPr>
          <w:p w14:paraId="230A65C0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DÖÇ-5 (4)</w:t>
            </w:r>
          </w:p>
        </w:tc>
        <w:tc>
          <w:tcPr>
            <w:tcW w:w="2880" w:type="dxa"/>
          </w:tcPr>
          <w:p w14:paraId="60EE2D25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75DBD60C" w14:textId="77777777">
        <w:trPr>
          <w:jc w:val="center"/>
        </w:trPr>
        <w:tc>
          <w:tcPr>
            <w:tcW w:w="2880" w:type="dxa"/>
          </w:tcPr>
          <w:p w14:paraId="3600A826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PÇ-9</w:t>
            </w:r>
          </w:p>
        </w:tc>
        <w:tc>
          <w:tcPr>
            <w:tcW w:w="2880" w:type="dxa"/>
          </w:tcPr>
          <w:p w14:paraId="523F96A4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DÖÇ-5 (1)</w:t>
            </w:r>
          </w:p>
        </w:tc>
        <w:tc>
          <w:tcPr>
            <w:tcW w:w="2880" w:type="dxa"/>
          </w:tcPr>
          <w:p w14:paraId="6C82ED70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398843A2" w14:textId="77777777">
        <w:trPr>
          <w:jc w:val="center"/>
        </w:trPr>
        <w:tc>
          <w:tcPr>
            <w:tcW w:w="2880" w:type="dxa"/>
          </w:tcPr>
          <w:p w14:paraId="0DAF8E03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PÇ-10</w:t>
            </w:r>
          </w:p>
        </w:tc>
        <w:tc>
          <w:tcPr>
            <w:tcW w:w="2880" w:type="dxa"/>
          </w:tcPr>
          <w:p w14:paraId="22E7C21D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DÖÇ-5 (2)</w:t>
            </w:r>
          </w:p>
        </w:tc>
        <w:tc>
          <w:tcPr>
            <w:tcW w:w="2880" w:type="dxa"/>
          </w:tcPr>
          <w:p w14:paraId="300E8EC7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74FECDD5" w14:textId="77777777">
        <w:trPr>
          <w:jc w:val="center"/>
        </w:trPr>
        <w:tc>
          <w:tcPr>
            <w:tcW w:w="2880" w:type="dxa"/>
          </w:tcPr>
          <w:p w14:paraId="3B976170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PÇ-11</w:t>
            </w:r>
          </w:p>
        </w:tc>
        <w:tc>
          <w:tcPr>
            <w:tcW w:w="2880" w:type="dxa"/>
          </w:tcPr>
          <w:p w14:paraId="3981D962" w14:textId="77777777" w:rsidR="00011B4F" w:rsidRPr="00530CA5" w:rsidRDefault="00000000">
            <w:pPr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DÖÇ-5 (2)</w:t>
            </w:r>
          </w:p>
        </w:tc>
        <w:tc>
          <w:tcPr>
            <w:tcW w:w="2880" w:type="dxa"/>
          </w:tcPr>
          <w:p w14:paraId="457D5A52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1B4F" w:rsidRPr="00530CA5" w14:paraId="742CB36A" w14:textId="77777777">
        <w:trPr>
          <w:jc w:val="center"/>
        </w:trPr>
        <w:tc>
          <w:tcPr>
            <w:tcW w:w="2880" w:type="dxa"/>
          </w:tcPr>
          <w:p w14:paraId="6E2B609C" w14:textId="77777777" w:rsidR="00011B4F" w:rsidRPr="00530CA5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530CA5">
              <w:rPr>
                <w:rFonts w:ascii="Times New Roman" w:hAnsi="Times New Roman" w:cs="Times New Roman"/>
                <w:sz w:val="21"/>
              </w:rPr>
              <w:t>PÇ-12</w:t>
            </w:r>
          </w:p>
        </w:tc>
        <w:tc>
          <w:tcPr>
            <w:tcW w:w="2880" w:type="dxa"/>
          </w:tcPr>
          <w:p w14:paraId="112620CF" w14:textId="77777777" w:rsidR="00011B4F" w:rsidRPr="00530CA5" w:rsidRDefault="00011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EC55A78" w14:textId="77777777" w:rsidR="00011B4F" w:rsidRPr="00530CA5" w:rsidRDefault="00011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EBD33B" w14:textId="77777777" w:rsidR="00011B4F" w:rsidRPr="00530CA5" w:rsidRDefault="00011B4F">
      <w:pPr>
        <w:rPr>
          <w:rFonts w:ascii="Times New Roman" w:hAnsi="Times New Roman" w:cs="Times New Roman"/>
        </w:rPr>
      </w:pPr>
    </w:p>
    <w:p w14:paraId="7F1363A8" w14:textId="77777777" w:rsidR="00011B4F" w:rsidRPr="00530CA5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530CA5">
        <w:rPr>
          <w:rFonts w:ascii="Times New Roman" w:hAnsi="Times New Roman" w:cs="Times New Roman"/>
          <w:color w:val="auto"/>
        </w:rPr>
        <w:t xml:space="preserve">9) </w:t>
      </w:r>
      <w:proofErr w:type="spellStart"/>
      <w:r w:rsidRPr="00530CA5">
        <w:rPr>
          <w:rFonts w:ascii="Times New Roman" w:hAnsi="Times New Roman" w:cs="Times New Roman"/>
          <w:color w:val="auto"/>
        </w:rPr>
        <w:t>Hesaplama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30CA5">
        <w:rPr>
          <w:rFonts w:ascii="Times New Roman" w:hAnsi="Times New Roman" w:cs="Times New Roman"/>
          <w:color w:val="auto"/>
        </w:rPr>
        <w:t>Süreci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30CA5">
        <w:rPr>
          <w:rFonts w:ascii="Times New Roman" w:hAnsi="Times New Roman" w:cs="Times New Roman"/>
          <w:color w:val="auto"/>
        </w:rPr>
        <w:t>ve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30CA5">
        <w:rPr>
          <w:rFonts w:ascii="Times New Roman" w:hAnsi="Times New Roman" w:cs="Times New Roman"/>
          <w:color w:val="auto"/>
        </w:rPr>
        <w:t>İyileştirme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30CA5">
        <w:rPr>
          <w:rFonts w:ascii="Times New Roman" w:hAnsi="Times New Roman" w:cs="Times New Roman"/>
          <w:color w:val="auto"/>
        </w:rPr>
        <w:t>Döngüsü</w:t>
      </w:r>
      <w:proofErr w:type="spellEnd"/>
    </w:p>
    <w:p w14:paraId="25E33385" w14:textId="77777777" w:rsidR="00011B4F" w:rsidRPr="00530CA5" w:rsidRDefault="00000000">
      <w:pPr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1. </w:t>
      </w:r>
      <w:proofErr w:type="spellStart"/>
      <w:r w:rsidRPr="00530CA5">
        <w:rPr>
          <w:rFonts w:ascii="Times New Roman" w:hAnsi="Times New Roman" w:cs="Times New Roman"/>
        </w:rPr>
        <w:t>İlgili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ders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için</w:t>
      </w:r>
      <w:proofErr w:type="spellEnd"/>
      <w:r w:rsidRPr="00530CA5">
        <w:rPr>
          <w:rFonts w:ascii="Times New Roman" w:hAnsi="Times New Roman" w:cs="Times New Roman"/>
        </w:rPr>
        <w:t xml:space="preserve"> DÖÇ </w:t>
      </w:r>
      <w:proofErr w:type="spellStart"/>
      <w:r w:rsidRPr="00530CA5">
        <w:rPr>
          <w:rFonts w:ascii="Times New Roman" w:hAnsi="Times New Roman" w:cs="Times New Roman"/>
        </w:rPr>
        <w:t>listesi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DÖÇ–PÇ </w:t>
      </w:r>
      <w:proofErr w:type="spellStart"/>
      <w:r w:rsidRPr="00530CA5">
        <w:rPr>
          <w:rFonts w:ascii="Times New Roman" w:hAnsi="Times New Roman" w:cs="Times New Roman"/>
        </w:rPr>
        <w:t>matrisi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öğretim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üyesi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tarafından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doğrulanır</w:t>
      </w:r>
      <w:proofErr w:type="spellEnd"/>
      <w:r w:rsidRPr="00530CA5">
        <w:rPr>
          <w:rFonts w:ascii="Times New Roman" w:hAnsi="Times New Roman" w:cs="Times New Roman"/>
        </w:rPr>
        <w:t xml:space="preserve"> (</w:t>
      </w:r>
      <w:proofErr w:type="spellStart"/>
      <w:r w:rsidRPr="00530CA5">
        <w:rPr>
          <w:rFonts w:ascii="Times New Roman" w:hAnsi="Times New Roman" w:cs="Times New Roman"/>
        </w:rPr>
        <w:t>boş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hücre</w:t>
      </w:r>
      <w:proofErr w:type="spellEnd"/>
      <w:r w:rsidRPr="00530CA5">
        <w:rPr>
          <w:rFonts w:ascii="Times New Roman" w:hAnsi="Times New Roman" w:cs="Times New Roman"/>
        </w:rPr>
        <w:t xml:space="preserve"> = </w:t>
      </w:r>
      <w:proofErr w:type="spellStart"/>
      <w:r w:rsidRPr="00530CA5">
        <w:rPr>
          <w:rFonts w:ascii="Times New Roman" w:hAnsi="Times New Roman" w:cs="Times New Roman"/>
        </w:rPr>
        <w:t>ilişki</w:t>
      </w:r>
      <w:proofErr w:type="spellEnd"/>
      <w:r w:rsidRPr="00530CA5">
        <w:rPr>
          <w:rFonts w:ascii="Times New Roman" w:hAnsi="Times New Roman" w:cs="Times New Roman"/>
        </w:rPr>
        <w:t xml:space="preserve"> yok).</w:t>
      </w:r>
    </w:p>
    <w:p w14:paraId="183C492A" w14:textId="5D969188" w:rsidR="00011B4F" w:rsidRPr="00530CA5" w:rsidRDefault="00000000">
      <w:pPr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2. </w:t>
      </w:r>
      <w:proofErr w:type="spellStart"/>
      <w:r w:rsidRPr="00530CA5">
        <w:rPr>
          <w:rFonts w:ascii="Times New Roman" w:hAnsi="Times New Roman" w:cs="Times New Roman"/>
        </w:rPr>
        <w:t>Sadece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dersten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9B7C23">
        <w:rPr>
          <w:rFonts w:ascii="Times New Roman" w:hAnsi="Times New Roman" w:cs="Times New Roman"/>
          <w:b/>
          <w:bCs/>
        </w:rPr>
        <w:t>başarılı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olan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öğrencilerin</w:t>
      </w:r>
      <w:proofErr w:type="spellEnd"/>
      <w:r w:rsidRPr="00530CA5">
        <w:rPr>
          <w:rFonts w:ascii="Times New Roman" w:hAnsi="Times New Roman" w:cs="Times New Roman"/>
        </w:rPr>
        <w:t xml:space="preserve"> not </w:t>
      </w:r>
      <w:proofErr w:type="spellStart"/>
      <w:r w:rsidRPr="00530CA5">
        <w:rPr>
          <w:rFonts w:ascii="Times New Roman" w:hAnsi="Times New Roman" w:cs="Times New Roman"/>
        </w:rPr>
        <w:t>çizelgesinden</w:t>
      </w:r>
      <w:proofErr w:type="spellEnd"/>
      <w:r w:rsidRPr="00530CA5">
        <w:rPr>
          <w:rFonts w:ascii="Times New Roman" w:hAnsi="Times New Roman" w:cs="Times New Roman"/>
        </w:rPr>
        <w:t xml:space="preserve">; Vize, </w:t>
      </w:r>
      <w:proofErr w:type="spellStart"/>
      <w:r w:rsidRPr="00530CA5">
        <w:rPr>
          <w:rFonts w:ascii="Times New Roman" w:hAnsi="Times New Roman" w:cs="Times New Roman"/>
        </w:rPr>
        <w:t>Ödev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Final </w:t>
      </w:r>
      <w:proofErr w:type="spellStart"/>
      <w:r w:rsidRPr="00530CA5">
        <w:rPr>
          <w:rFonts w:ascii="Times New Roman" w:hAnsi="Times New Roman" w:cs="Times New Roman"/>
        </w:rPr>
        <w:t>için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ortalamalar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hesaplanır</w:t>
      </w:r>
      <w:proofErr w:type="spellEnd"/>
      <w:r w:rsidRPr="00530CA5">
        <w:rPr>
          <w:rFonts w:ascii="Times New Roman" w:hAnsi="Times New Roman" w:cs="Times New Roman"/>
        </w:rPr>
        <w:t>.</w:t>
      </w:r>
    </w:p>
    <w:p w14:paraId="5BCF8D8C" w14:textId="77777777" w:rsidR="00011B4F" w:rsidRPr="00530CA5" w:rsidRDefault="00000000">
      <w:pPr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3. Tablo 6’ya, her </w:t>
      </w:r>
      <w:proofErr w:type="spellStart"/>
      <w:r w:rsidRPr="00530CA5">
        <w:rPr>
          <w:rFonts w:ascii="Times New Roman" w:hAnsi="Times New Roman" w:cs="Times New Roman"/>
        </w:rPr>
        <w:t>DÖÇ’ü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ölçen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öğelerin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ortalamaları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girilir</w:t>
      </w:r>
      <w:proofErr w:type="spellEnd"/>
      <w:r w:rsidRPr="00530CA5">
        <w:rPr>
          <w:rFonts w:ascii="Times New Roman" w:hAnsi="Times New Roman" w:cs="Times New Roman"/>
        </w:rPr>
        <w:t xml:space="preserve">. DÖÇ </w:t>
      </w:r>
      <w:proofErr w:type="spellStart"/>
      <w:r w:rsidRPr="00530CA5">
        <w:rPr>
          <w:rFonts w:ascii="Times New Roman" w:hAnsi="Times New Roman" w:cs="Times New Roman"/>
        </w:rPr>
        <w:t>sağlanma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oranları</w:t>
      </w:r>
      <w:proofErr w:type="spellEnd"/>
      <w:r w:rsidRPr="00530CA5">
        <w:rPr>
          <w:rFonts w:ascii="Times New Roman" w:hAnsi="Times New Roman" w:cs="Times New Roman"/>
        </w:rPr>
        <w:t xml:space="preserve"> Tablo 7’de </w:t>
      </w:r>
      <w:proofErr w:type="spellStart"/>
      <w:r w:rsidRPr="00530CA5">
        <w:rPr>
          <w:rFonts w:ascii="Times New Roman" w:hAnsi="Times New Roman" w:cs="Times New Roman"/>
        </w:rPr>
        <w:t>hesaplanır</w:t>
      </w:r>
      <w:proofErr w:type="spellEnd"/>
      <w:r w:rsidRPr="00530CA5">
        <w:rPr>
          <w:rFonts w:ascii="Times New Roman" w:hAnsi="Times New Roman" w:cs="Times New Roman"/>
        </w:rPr>
        <w:t>.</w:t>
      </w:r>
    </w:p>
    <w:p w14:paraId="44762407" w14:textId="4ED4D85D" w:rsidR="00011B4F" w:rsidRPr="00530CA5" w:rsidRDefault="00000000">
      <w:pPr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4. Program </w:t>
      </w:r>
      <w:proofErr w:type="spellStart"/>
      <w:r w:rsidRPr="00530CA5">
        <w:rPr>
          <w:rFonts w:ascii="Times New Roman" w:hAnsi="Times New Roman" w:cs="Times New Roman"/>
        </w:rPr>
        <w:t>çıktıları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için</w:t>
      </w:r>
      <w:proofErr w:type="spellEnd"/>
      <w:r w:rsidRPr="00530CA5">
        <w:rPr>
          <w:rFonts w:ascii="Times New Roman" w:hAnsi="Times New Roman" w:cs="Times New Roman"/>
        </w:rPr>
        <w:t xml:space="preserve"> Tablo 8’de, DÖÇ–PÇ </w:t>
      </w:r>
      <w:proofErr w:type="spellStart"/>
      <w:r w:rsidRPr="00530CA5">
        <w:rPr>
          <w:rFonts w:ascii="Times New Roman" w:hAnsi="Times New Roman" w:cs="Times New Roman"/>
        </w:rPr>
        <w:t>matrisindeki</w:t>
      </w:r>
      <w:proofErr w:type="spellEnd"/>
      <w:r w:rsidRPr="00530CA5">
        <w:rPr>
          <w:rFonts w:ascii="Times New Roman" w:hAnsi="Times New Roman" w:cs="Times New Roman"/>
        </w:rPr>
        <w:t xml:space="preserve"> 1–5 </w:t>
      </w:r>
      <w:proofErr w:type="spellStart"/>
      <w:r w:rsidRPr="00530CA5">
        <w:rPr>
          <w:rFonts w:ascii="Times New Roman" w:hAnsi="Times New Roman" w:cs="Times New Roman"/>
        </w:rPr>
        <w:t>katkı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değerlerini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ağırlık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olarak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kullanıp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9B7C23">
        <w:rPr>
          <w:rFonts w:ascii="Times New Roman" w:hAnsi="Times New Roman" w:cs="Times New Roman"/>
          <w:b/>
          <w:bCs/>
        </w:rPr>
        <w:t>ağırlıklı</w:t>
      </w:r>
      <w:proofErr w:type="spellEnd"/>
      <w:r w:rsidRPr="009B7C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7C23">
        <w:rPr>
          <w:rFonts w:ascii="Times New Roman" w:hAnsi="Times New Roman" w:cs="Times New Roman"/>
          <w:b/>
          <w:bCs/>
        </w:rPr>
        <w:t>ortalama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ile</w:t>
      </w:r>
      <w:proofErr w:type="spellEnd"/>
      <w:r w:rsidRPr="00530CA5">
        <w:rPr>
          <w:rFonts w:ascii="Times New Roman" w:hAnsi="Times New Roman" w:cs="Times New Roman"/>
        </w:rPr>
        <w:t xml:space="preserve"> PÇ </w:t>
      </w:r>
      <w:proofErr w:type="spellStart"/>
      <w:r w:rsidRPr="00530CA5">
        <w:rPr>
          <w:rFonts w:ascii="Times New Roman" w:hAnsi="Times New Roman" w:cs="Times New Roman"/>
        </w:rPr>
        <w:t>sağlanma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oranları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hesaplanır</w:t>
      </w:r>
      <w:proofErr w:type="spellEnd"/>
      <w:r w:rsidRPr="00530CA5">
        <w:rPr>
          <w:rFonts w:ascii="Times New Roman" w:hAnsi="Times New Roman" w:cs="Times New Roman"/>
        </w:rPr>
        <w:t>.</w:t>
      </w:r>
    </w:p>
    <w:p w14:paraId="0350F72A" w14:textId="77777777" w:rsidR="00011B4F" w:rsidRPr="00530CA5" w:rsidRDefault="00000000">
      <w:pPr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5. </w:t>
      </w:r>
      <w:proofErr w:type="spellStart"/>
      <w:r w:rsidRPr="00530CA5">
        <w:rPr>
          <w:rFonts w:ascii="Times New Roman" w:hAnsi="Times New Roman" w:cs="Times New Roman"/>
        </w:rPr>
        <w:t>Sonuçlar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bir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önceki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yılla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karşılaştırılır</w:t>
      </w:r>
      <w:proofErr w:type="spellEnd"/>
      <w:r w:rsidRPr="00530CA5">
        <w:rPr>
          <w:rFonts w:ascii="Times New Roman" w:hAnsi="Times New Roman" w:cs="Times New Roman"/>
        </w:rPr>
        <w:t xml:space="preserve">; %60 </w:t>
      </w:r>
      <w:proofErr w:type="spellStart"/>
      <w:r w:rsidRPr="00530CA5">
        <w:rPr>
          <w:rFonts w:ascii="Times New Roman" w:hAnsi="Times New Roman" w:cs="Times New Roman"/>
        </w:rPr>
        <w:t>altı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kalan</w:t>
      </w:r>
      <w:proofErr w:type="spellEnd"/>
      <w:r w:rsidRPr="00530CA5">
        <w:rPr>
          <w:rFonts w:ascii="Times New Roman" w:hAnsi="Times New Roman" w:cs="Times New Roman"/>
        </w:rPr>
        <w:t xml:space="preserve"> DÖÇ/PÇ </w:t>
      </w:r>
      <w:proofErr w:type="spellStart"/>
      <w:r w:rsidRPr="00530CA5">
        <w:rPr>
          <w:rFonts w:ascii="Times New Roman" w:hAnsi="Times New Roman" w:cs="Times New Roman"/>
        </w:rPr>
        <w:t>için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düzeltici-önleyici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faaliyetler</w:t>
      </w:r>
      <w:proofErr w:type="spellEnd"/>
      <w:r w:rsidRPr="00530CA5">
        <w:rPr>
          <w:rFonts w:ascii="Times New Roman" w:hAnsi="Times New Roman" w:cs="Times New Roman"/>
        </w:rPr>
        <w:t xml:space="preserve"> (ek </w:t>
      </w:r>
      <w:proofErr w:type="spellStart"/>
      <w:r w:rsidRPr="00530CA5">
        <w:rPr>
          <w:rFonts w:ascii="Times New Roman" w:hAnsi="Times New Roman" w:cs="Times New Roman"/>
        </w:rPr>
        <w:t>alıştırma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laboratuvar</w:t>
      </w:r>
      <w:proofErr w:type="spellEnd"/>
      <w:r w:rsidRPr="00530CA5">
        <w:rPr>
          <w:rFonts w:ascii="Times New Roman" w:hAnsi="Times New Roman" w:cs="Times New Roman"/>
        </w:rPr>
        <w:t>/</w:t>
      </w:r>
      <w:proofErr w:type="spellStart"/>
      <w:r w:rsidRPr="00530CA5">
        <w:rPr>
          <w:rFonts w:ascii="Times New Roman" w:hAnsi="Times New Roman" w:cs="Times New Roman"/>
        </w:rPr>
        <w:t>ödev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revizyonu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rubrik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güncellemesi</w:t>
      </w:r>
      <w:proofErr w:type="spellEnd"/>
      <w:r w:rsidRPr="00530CA5">
        <w:rPr>
          <w:rFonts w:ascii="Times New Roman" w:hAnsi="Times New Roman" w:cs="Times New Roman"/>
        </w:rPr>
        <w:t xml:space="preserve"> vb.) </w:t>
      </w:r>
      <w:proofErr w:type="spellStart"/>
      <w:r w:rsidRPr="00530CA5">
        <w:rPr>
          <w:rFonts w:ascii="Times New Roman" w:hAnsi="Times New Roman" w:cs="Times New Roman"/>
        </w:rPr>
        <w:t>planlanır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bir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sonraki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dönemde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izlenir</w:t>
      </w:r>
      <w:proofErr w:type="spellEnd"/>
      <w:r w:rsidRPr="00530CA5">
        <w:rPr>
          <w:rFonts w:ascii="Times New Roman" w:hAnsi="Times New Roman" w:cs="Times New Roman"/>
        </w:rPr>
        <w:t>.</w:t>
      </w:r>
    </w:p>
    <w:p w14:paraId="5426B8D5" w14:textId="77777777" w:rsidR="00011B4F" w:rsidRPr="00530CA5" w:rsidRDefault="00011B4F">
      <w:pPr>
        <w:rPr>
          <w:rFonts w:ascii="Times New Roman" w:hAnsi="Times New Roman" w:cs="Times New Roman"/>
        </w:rPr>
      </w:pPr>
    </w:p>
    <w:p w14:paraId="6C8DB485" w14:textId="77777777" w:rsidR="00011B4F" w:rsidRPr="00530CA5" w:rsidRDefault="00000000">
      <w:pPr>
        <w:pStyle w:val="Balk1"/>
        <w:rPr>
          <w:rFonts w:ascii="Times New Roman" w:hAnsi="Times New Roman" w:cs="Times New Roman"/>
          <w:color w:val="auto"/>
        </w:rPr>
      </w:pPr>
      <w:r w:rsidRPr="00530CA5">
        <w:rPr>
          <w:rFonts w:ascii="Times New Roman" w:hAnsi="Times New Roman" w:cs="Times New Roman"/>
          <w:color w:val="auto"/>
        </w:rPr>
        <w:t xml:space="preserve">10) </w:t>
      </w:r>
      <w:proofErr w:type="spellStart"/>
      <w:r w:rsidRPr="00530CA5">
        <w:rPr>
          <w:rFonts w:ascii="Times New Roman" w:hAnsi="Times New Roman" w:cs="Times New Roman"/>
          <w:color w:val="auto"/>
        </w:rPr>
        <w:t>Notlar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30CA5">
        <w:rPr>
          <w:rFonts w:ascii="Times New Roman" w:hAnsi="Times New Roman" w:cs="Times New Roman"/>
          <w:color w:val="auto"/>
        </w:rPr>
        <w:t>ve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30CA5">
        <w:rPr>
          <w:rFonts w:ascii="Times New Roman" w:hAnsi="Times New Roman" w:cs="Times New Roman"/>
          <w:color w:val="auto"/>
        </w:rPr>
        <w:t>Kanıtlar</w:t>
      </w:r>
      <w:proofErr w:type="spellEnd"/>
      <w:r w:rsidRPr="00530CA5">
        <w:rPr>
          <w:rFonts w:ascii="Times New Roman" w:hAnsi="Times New Roman" w:cs="Times New Roman"/>
          <w:color w:val="auto"/>
        </w:rPr>
        <w:t xml:space="preserve"> (Ekler)</w:t>
      </w:r>
    </w:p>
    <w:p w14:paraId="13534DCD" w14:textId="77777777" w:rsidR="00011B4F" w:rsidRPr="00530CA5" w:rsidRDefault="00000000">
      <w:pPr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• Örnek </w:t>
      </w:r>
      <w:proofErr w:type="spellStart"/>
      <w:r w:rsidRPr="00530CA5">
        <w:rPr>
          <w:rFonts w:ascii="Times New Roman" w:hAnsi="Times New Roman" w:cs="Times New Roman"/>
        </w:rPr>
        <w:t>sınavlar</w:t>
      </w:r>
      <w:proofErr w:type="spellEnd"/>
      <w:r w:rsidRPr="00530CA5">
        <w:rPr>
          <w:rFonts w:ascii="Times New Roman" w:hAnsi="Times New Roman" w:cs="Times New Roman"/>
        </w:rPr>
        <w:t xml:space="preserve">, </w:t>
      </w:r>
      <w:proofErr w:type="spellStart"/>
      <w:r w:rsidRPr="00530CA5">
        <w:rPr>
          <w:rFonts w:ascii="Times New Roman" w:hAnsi="Times New Roman" w:cs="Times New Roman"/>
        </w:rPr>
        <w:t>çözümler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rubrikler</w:t>
      </w:r>
      <w:proofErr w:type="spellEnd"/>
    </w:p>
    <w:p w14:paraId="7DDC7222" w14:textId="77777777" w:rsidR="00011B4F" w:rsidRPr="00530CA5" w:rsidRDefault="00000000">
      <w:pPr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• </w:t>
      </w:r>
      <w:proofErr w:type="spellStart"/>
      <w:r w:rsidRPr="00530CA5">
        <w:rPr>
          <w:rFonts w:ascii="Times New Roman" w:hAnsi="Times New Roman" w:cs="Times New Roman"/>
        </w:rPr>
        <w:t>Ödev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yönergesi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değerlendirme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formu</w:t>
      </w:r>
      <w:proofErr w:type="spellEnd"/>
    </w:p>
    <w:p w14:paraId="0D137931" w14:textId="77777777" w:rsidR="00011B4F" w:rsidRPr="00530CA5" w:rsidRDefault="00000000">
      <w:pPr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• </w:t>
      </w:r>
      <w:proofErr w:type="spellStart"/>
      <w:r w:rsidRPr="00530CA5">
        <w:rPr>
          <w:rFonts w:ascii="Times New Roman" w:hAnsi="Times New Roman" w:cs="Times New Roman"/>
        </w:rPr>
        <w:t>Başarılı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öğrenci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listesi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ham not </w:t>
      </w:r>
      <w:proofErr w:type="spellStart"/>
      <w:r w:rsidRPr="00530CA5">
        <w:rPr>
          <w:rFonts w:ascii="Times New Roman" w:hAnsi="Times New Roman" w:cs="Times New Roman"/>
        </w:rPr>
        <w:t>dökümleri</w:t>
      </w:r>
      <w:proofErr w:type="spellEnd"/>
      <w:r w:rsidRPr="00530CA5">
        <w:rPr>
          <w:rFonts w:ascii="Times New Roman" w:hAnsi="Times New Roman" w:cs="Times New Roman"/>
        </w:rPr>
        <w:t xml:space="preserve"> (</w:t>
      </w:r>
      <w:proofErr w:type="spellStart"/>
      <w:r w:rsidRPr="00530CA5">
        <w:rPr>
          <w:rFonts w:ascii="Times New Roman" w:hAnsi="Times New Roman" w:cs="Times New Roman"/>
        </w:rPr>
        <w:t>KVKK’ya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uygun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anonimleştirilmiş</w:t>
      </w:r>
      <w:proofErr w:type="spellEnd"/>
      <w:r w:rsidRPr="00530CA5">
        <w:rPr>
          <w:rFonts w:ascii="Times New Roman" w:hAnsi="Times New Roman" w:cs="Times New Roman"/>
        </w:rPr>
        <w:t>)</w:t>
      </w:r>
    </w:p>
    <w:p w14:paraId="3F1D0393" w14:textId="77777777" w:rsidR="00011B4F" w:rsidRPr="00530CA5" w:rsidRDefault="00000000">
      <w:pPr>
        <w:rPr>
          <w:rFonts w:ascii="Times New Roman" w:hAnsi="Times New Roman" w:cs="Times New Roman"/>
        </w:rPr>
      </w:pPr>
      <w:r w:rsidRPr="00530CA5">
        <w:rPr>
          <w:rFonts w:ascii="Times New Roman" w:hAnsi="Times New Roman" w:cs="Times New Roman"/>
        </w:rPr>
        <w:t xml:space="preserve">• DÖÇ–PÇ </w:t>
      </w:r>
      <w:proofErr w:type="spellStart"/>
      <w:r w:rsidRPr="00530CA5">
        <w:rPr>
          <w:rFonts w:ascii="Times New Roman" w:hAnsi="Times New Roman" w:cs="Times New Roman"/>
        </w:rPr>
        <w:t>matrisi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ve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yıllık</w:t>
      </w:r>
      <w:proofErr w:type="spellEnd"/>
      <w:r w:rsidRPr="00530CA5">
        <w:rPr>
          <w:rFonts w:ascii="Times New Roman" w:hAnsi="Times New Roman" w:cs="Times New Roman"/>
        </w:rPr>
        <w:t xml:space="preserve"> PÇ </w:t>
      </w:r>
      <w:proofErr w:type="spellStart"/>
      <w:r w:rsidRPr="00530CA5">
        <w:rPr>
          <w:rFonts w:ascii="Times New Roman" w:hAnsi="Times New Roman" w:cs="Times New Roman"/>
        </w:rPr>
        <w:t>eğilim</w:t>
      </w:r>
      <w:proofErr w:type="spellEnd"/>
      <w:r w:rsidRPr="00530CA5">
        <w:rPr>
          <w:rFonts w:ascii="Times New Roman" w:hAnsi="Times New Roman" w:cs="Times New Roman"/>
        </w:rPr>
        <w:t xml:space="preserve"> </w:t>
      </w:r>
      <w:proofErr w:type="spellStart"/>
      <w:r w:rsidRPr="00530CA5">
        <w:rPr>
          <w:rFonts w:ascii="Times New Roman" w:hAnsi="Times New Roman" w:cs="Times New Roman"/>
        </w:rPr>
        <w:t>grafikleri</w:t>
      </w:r>
      <w:proofErr w:type="spellEnd"/>
    </w:p>
    <w:sectPr w:rsidR="00011B4F" w:rsidRPr="00530C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0697101">
    <w:abstractNumId w:val="8"/>
  </w:num>
  <w:num w:numId="2" w16cid:durableId="630206634">
    <w:abstractNumId w:val="6"/>
  </w:num>
  <w:num w:numId="3" w16cid:durableId="245699368">
    <w:abstractNumId w:val="5"/>
  </w:num>
  <w:num w:numId="4" w16cid:durableId="413284347">
    <w:abstractNumId w:val="4"/>
  </w:num>
  <w:num w:numId="5" w16cid:durableId="25839503">
    <w:abstractNumId w:val="7"/>
  </w:num>
  <w:num w:numId="6" w16cid:durableId="1038239100">
    <w:abstractNumId w:val="3"/>
  </w:num>
  <w:num w:numId="7" w16cid:durableId="1348674238">
    <w:abstractNumId w:val="2"/>
  </w:num>
  <w:num w:numId="8" w16cid:durableId="2018188337">
    <w:abstractNumId w:val="1"/>
  </w:num>
  <w:num w:numId="9" w16cid:durableId="18206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B4F"/>
    <w:rsid w:val="00034616"/>
    <w:rsid w:val="0006063C"/>
    <w:rsid w:val="0015074B"/>
    <w:rsid w:val="0029639D"/>
    <w:rsid w:val="00326F90"/>
    <w:rsid w:val="00530CA5"/>
    <w:rsid w:val="00881136"/>
    <w:rsid w:val="009B7C23"/>
    <w:rsid w:val="00AA1D8D"/>
    <w:rsid w:val="00B47730"/>
    <w:rsid w:val="00CB0664"/>
    <w:rsid w:val="00EE204B"/>
    <w:rsid w:val="00F773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31DE6"/>
  <w14:defaultImageDpi w14:val="300"/>
  <w15:docId w15:val="{A626EA2C-98B7-469B-92C3-84E8E632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Muhammed Malkoç</cp:lastModifiedBy>
  <cp:revision>4</cp:revision>
  <dcterms:created xsi:type="dcterms:W3CDTF">2025-10-07T21:53:00Z</dcterms:created>
  <dcterms:modified xsi:type="dcterms:W3CDTF">2025-10-09T10:02:00Z</dcterms:modified>
  <cp:category/>
</cp:coreProperties>
</file>