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C8A14" w14:textId="3E562A16" w:rsidR="00EC2370" w:rsidRPr="00676A20" w:rsidRDefault="001F454D" w:rsidP="00676A20">
      <w:pPr>
        <w:spacing w:before="120" w:after="120" w:line="276" w:lineRule="auto"/>
        <w:jc w:val="both"/>
      </w:pPr>
      <w:r w:rsidRPr="00676A20">
        <w:rPr>
          <w:noProof/>
        </w:rPr>
        <w:t xml:space="preserve">   </w:t>
      </w:r>
      <w:r w:rsidR="00B04AF9">
        <w:rPr>
          <w:noProof/>
        </w:rPr>
        <w:t xml:space="preserve"> </w:t>
      </w:r>
      <w:r w:rsidR="001F2F0F">
        <w:rPr>
          <w:noProof/>
        </w:rPr>
        <w:t xml:space="preserve">      </w:t>
      </w:r>
      <w:r w:rsidR="00963892">
        <w:rPr>
          <w:noProof/>
        </w:rPr>
        <w:drawing>
          <wp:anchor distT="0" distB="0" distL="114300" distR="114300" simplePos="0" relativeHeight="251658240" behindDoc="1" locked="0" layoutInCell="1" allowOverlap="1" wp14:anchorId="308336CB" wp14:editId="3A225980">
            <wp:simplePos x="0" y="0"/>
            <wp:positionH relativeFrom="margin">
              <wp:align>left</wp:align>
            </wp:positionH>
            <wp:positionV relativeFrom="margin">
              <wp:align>top</wp:align>
            </wp:positionV>
            <wp:extent cx="1270635" cy="1270635"/>
            <wp:effectExtent l="0" t="0" r="0" b="0"/>
            <wp:wrapTight wrapText="bothSides">
              <wp:wrapPolygon edited="0">
                <wp:start x="7988" y="0"/>
                <wp:lineTo x="6261" y="432"/>
                <wp:lineTo x="2159" y="2807"/>
                <wp:lineTo x="1511" y="4534"/>
                <wp:lineTo x="0" y="6909"/>
                <wp:lineTo x="0" y="14033"/>
                <wp:lineTo x="1511" y="17271"/>
                <wp:lineTo x="1511" y="17703"/>
                <wp:lineTo x="5613" y="20726"/>
                <wp:lineTo x="7556" y="21373"/>
                <wp:lineTo x="7988" y="21373"/>
                <wp:lineTo x="13385" y="21373"/>
                <wp:lineTo x="13817" y="21373"/>
                <wp:lineTo x="15976" y="20726"/>
                <wp:lineTo x="19862" y="17271"/>
                <wp:lineTo x="21373" y="14033"/>
                <wp:lineTo x="21373" y="6909"/>
                <wp:lineTo x="19862" y="4534"/>
                <wp:lineTo x="19430" y="3022"/>
                <wp:lineTo x="15112" y="432"/>
                <wp:lineTo x="13385" y="0"/>
                <wp:lineTo x="7988" y="0"/>
              </wp:wrapPolygon>
            </wp:wrapTight>
            <wp:docPr id="1845744791" name="Resim 3" descr="metin, logo, yazı tipi, simge, sembol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44791" name="Resim 3" descr="metin, logo, yazı tipi, simge, sembol içeren bir resim&#10;&#10;Yapay zeka tarafından oluşturulan içerik yanlış olabilir."/>
                    <pic:cNvPicPr/>
                  </pic:nvPicPr>
                  <pic:blipFill>
                    <a:blip r:embed="rId7">
                      <a:extLst>
                        <a:ext uri="{28A0092B-C50C-407E-A947-70E740481C1C}">
                          <a14:useLocalDpi xmlns:a14="http://schemas.microsoft.com/office/drawing/2010/main" val="0"/>
                        </a:ext>
                      </a:extLst>
                    </a:blip>
                    <a:stretch>
                      <a:fillRect/>
                    </a:stretch>
                  </pic:blipFill>
                  <pic:spPr>
                    <a:xfrm>
                      <a:off x="0" y="0"/>
                      <a:ext cx="1270635" cy="1270635"/>
                    </a:xfrm>
                    <a:prstGeom prst="rect">
                      <a:avLst/>
                    </a:prstGeom>
                  </pic:spPr>
                </pic:pic>
              </a:graphicData>
            </a:graphic>
          </wp:anchor>
        </w:drawing>
      </w:r>
      <w:r w:rsidR="001F2F0F">
        <w:rPr>
          <w:noProof/>
        </w:rPr>
        <w:t xml:space="preserve">   </w:t>
      </w:r>
      <w:r w:rsidR="006C3119">
        <w:rPr>
          <w:noProof/>
        </w:rPr>
        <w:t xml:space="preserve">  </w:t>
      </w:r>
      <w:r w:rsidR="001D0EC8">
        <w:rPr>
          <w:noProof/>
        </w:rPr>
        <w:t xml:space="preserve"> </w:t>
      </w:r>
      <w:r w:rsidR="006C3119">
        <w:rPr>
          <w:noProof/>
        </w:rPr>
        <w:t xml:space="preserve"> </w:t>
      </w:r>
      <w:r w:rsidR="00F070DB">
        <w:rPr>
          <w:noProof/>
        </w:rPr>
        <w:t xml:space="preserve"> </w:t>
      </w:r>
      <w:r w:rsidR="00D44EB9">
        <w:rPr>
          <w:noProof/>
        </w:rPr>
        <w:t xml:space="preserve">   </w:t>
      </w:r>
      <w:r w:rsidR="006C3119">
        <w:rPr>
          <w:noProof/>
        </w:rPr>
        <w:t xml:space="preserve">  </w:t>
      </w:r>
      <w:r w:rsidR="001F2F0F">
        <w:rPr>
          <w:noProof/>
        </w:rPr>
        <w:t xml:space="preserve"> </w:t>
      </w:r>
      <w:r w:rsidR="00C42A04">
        <w:rPr>
          <w:noProof/>
        </w:rPr>
        <w:t xml:space="preserve">    </w:t>
      </w:r>
      <w:r w:rsidR="001F2F0F">
        <w:rPr>
          <w:noProof/>
        </w:rPr>
        <w:t xml:space="preserve">  </w:t>
      </w:r>
      <w:r w:rsidR="00D745DF">
        <w:rPr>
          <w:noProof/>
        </w:rPr>
        <w:t xml:space="preserve">    </w:t>
      </w:r>
      <w:r w:rsidR="001F2F0F">
        <w:rPr>
          <w:noProof/>
        </w:rPr>
        <w:t xml:space="preserve">     </w:t>
      </w:r>
      <w:r w:rsidRPr="00676A20">
        <w:rPr>
          <w:noProof/>
        </w:rPr>
        <w:t xml:space="preserve">         </w:t>
      </w:r>
      <w:r w:rsidR="00053F7B" w:rsidRPr="00676A20">
        <w:rPr>
          <w:noProof/>
        </w:rPr>
        <w:t xml:space="preserve">  </w:t>
      </w:r>
      <w:r w:rsidRPr="00676A20">
        <w:rPr>
          <w:noProof/>
        </w:rPr>
        <w:t xml:space="preserve">   </w:t>
      </w:r>
      <w:r w:rsidR="00882042" w:rsidRPr="00676A20">
        <w:rPr>
          <w:noProof/>
        </w:rPr>
        <w:t xml:space="preserve">     </w:t>
      </w:r>
      <w:r w:rsidR="00640326" w:rsidRPr="00676A20">
        <w:rPr>
          <w:noProof/>
        </w:rPr>
        <w:t xml:space="preserve"> </w:t>
      </w:r>
      <w:r w:rsidR="00882042" w:rsidRPr="00676A20">
        <w:rPr>
          <w:noProof/>
        </w:rPr>
        <w:t xml:space="preserve">  </w:t>
      </w:r>
      <w:r w:rsidR="00E61E63" w:rsidRPr="00676A20">
        <w:rPr>
          <w:noProof/>
        </w:rPr>
        <w:t xml:space="preserve"> </w:t>
      </w:r>
      <w:r w:rsidR="00882042" w:rsidRPr="00676A20">
        <w:rPr>
          <w:noProof/>
        </w:rPr>
        <w:t xml:space="preserve"> </w:t>
      </w:r>
      <w:r w:rsidR="00963892">
        <w:rPr>
          <w:noProof/>
        </w:rPr>
        <w:t xml:space="preserve">      LOGO</w:t>
      </w:r>
      <w:r w:rsidRPr="00676A20">
        <w:rPr>
          <w:noProof/>
        </w:rPr>
        <w:t xml:space="preserve">       </w:t>
      </w:r>
      <w:r w:rsidR="00882042" w:rsidRPr="00676A20">
        <w:rPr>
          <w:noProof/>
        </w:rPr>
        <mc:AlternateContent>
          <mc:Choice Requires="wps">
            <w:drawing>
              <wp:inline distT="0" distB="0" distL="0" distR="0" wp14:anchorId="6E635B67" wp14:editId="74B662D2">
                <wp:extent cx="304800" cy="304800"/>
                <wp:effectExtent l="0" t="0" r="0" b="0"/>
                <wp:docPr id="1277335492" name="AutoShape 4" descr="&quot;Dimitar A. Tsenov&quot; Academy of Economics - Svishtov"/>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C5D797" id="AutoShape 4" o:spid="_x0000_s1026" alt="&quot;Dimitar A. Tsenov&quot; Academy of Economics - Svishtov"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EB4B77" w:rsidRPr="00676A20">
        <w:rPr>
          <w:noProof/>
        </w:rPr>
        <w:t xml:space="preserve"> </w:t>
      </w:r>
      <w:r w:rsidR="00AC789D" w:rsidRPr="00676A20">
        <w:rPr>
          <w:noProof/>
        </w:rPr>
        <w:t xml:space="preserve"> </w:t>
      </w:r>
      <w:r w:rsidR="00AC789D" w:rsidRPr="00676A20">
        <w:rPr>
          <w:noProof/>
        </w:rPr>
        <mc:AlternateContent>
          <mc:Choice Requires="wps">
            <w:drawing>
              <wp:inline distT="0" distB="0" distL="0" distR="0" wp14:anchorId="7CD9B7F6" wp14:editId="4773440A">
                <wp:extent cx="304800" cy="304800"/>
                <wp:effectExtent l="0" t="0" r="0" b="0"/>
                <wp:docPr id="471110894" name="AutoShape 1" descr="Inici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50EE82" id="AutoShape 1" o:spid="_x0000_s1026" alt="Inici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8042D" w:rsidRPr="00676A20">
        <w:rPr>
          <w:noProof/>
        </w:rPr>
        <w:t xml:space="preserve"> </w:t>
      </w:r>
      <w:r w:rsidR="00053F7B" w:rsidRPr="00676A20">
        <w:rPr>
          <w:noProof/>
        </w:rPr>
        <w:t xml:space="preserve">           </w:t>
      </w:r>
      <w:r w:rsidRPr="00676A20">
        <w:rPr>
          <w:noProof/>
        </w:rPr>
        <w:t xml:space="preserve"> </w:t>
      </w:r>
      <w:r w:rsidR="00053F7B" w:rsidRPr="00676A20">
        <w:rPr>
          <w:noProof/>
        </w:rPr>
        <w:t xml:space="preserve">                           </w:t>
      </w:r>
      <w:r w:rsidRPr="00676A20">
        <w:rPr>
          <w:noProof/>
        </w:rPr>
        <w:t xml:space="preserve">                                                                                                          </w:t>
      </w:r>
      <w:r w:rsidR="00053F7B" w:rsidRPr="00676A20">
        <w:rPr>
          <w:noProof/>
        </w:rPr>
        <w:t xml:space="preserve"> </w:t>
      </w:r>
      <w:r w:rsidR="00242C81" w:rsidRPr="00676A20">
        <w:rPr>
          <w:noProof/>
        </w:rPr>
        <w:t xml:space="preserve">    </w:t>
      </w:r>
      <w:r w:rsidRPr="00676A20">
        <w:rPr>
          <w:noProof/>
        </w:rPr>
        <w:t xml:space="preserve">                 </w:t>
      </w:r>
      <w:r w:rsidR="00BE0F94" w:rsidRPr="00676A20">
        <w:br w:type="textWrapping" w:clear="all"/>
      </w:r>
    </w:p>
    <w:p w14:paraId="48D7A546" w14:textId="77777777" w:rsidR="00EC2370" w:rsidRPr="00676A20" w:rsidRDefault="00EC2370" w:rsidP="00640326">
      <w:pPr>
        <w:spacing w:before="120" w:after="120" w:line="276" w:lineRule="auto"/>
        <w:jc w:val="center"/>
        <w:rPr>
          <w:rFonts w:ascii="Times New Roman" w:hAnsi="Times New Roman" w:cs="Times New Roman"/>
        </w:rPr>
      </w:pPr>
      <w:r w:rsidRPr="00676A20">
        <w:rPr>
          <w:rFonts w:ascii="Times New Roman" w:hAnsi="Times New Roman" w:cs="Times New Roman"/>
          <w:b/>
          <w:bCs/>
        </w:rPr>
        <w:t>MEMORANDUM OF UNDERSTANDING</w:t>
      </w:r>
    </w:p>
    <w:p w14:paraId="13EC5C94" w14:textId="77777777" w:rsidR="00EC2370" w:rsidRPr="00676A20" w:rsidRDefault="00EC2370" w:rsidP="00640326">
      <w:pPr>
        <w:spacing w:before="120" w:after="120" w:line="276" w:lineRule="auto"/>
        <w:jc w:val="center"/>
        <w:rPr>
          <w:rFonts w:ascii="Times New Roman" w:hAnsi="Times New Roman" w:cs="Times New Roman"/>
        </w:rPr>
      </w:pPr>
      <w:r w:rsidRPr="00676A20">
        <w:rPr>
          <w:rFonts w:ascii="Times New Roman" w:hAnsi="Times New Roman" w:cs="Times New Roman"/>
          <w:b/>
          <w:bCs/>
        </w:rPr>
        <w:t>Between</w:t>
      </w:r>
    </w:p>
    <w:p w14:paraId="7F296DCF" w14:textId="77777777" w:rsidR="00963892" w:rsidRDefault="00963892" w:rsidP="004014C9">
      <w:pPr>
        <w:spacing w:before="120" w:after="120" w:line="276" w:lineRule="auto"/>
        <w:jc w:val="center"/>
        <w:rPr>
          <w:rFonts w:ascii="Times New Roman" w:hAnsi="Times New Roman" w:cs="Times New Roman"/>
          <w:b/>
          <w:bCs/>
        </w:rPr>
      </w:pPr>
    </w:p>
    <w:p w14:paraId="4EF6F9F0" w14:textId="28B31A55" w:rsidR="004014C9" w:rsidRPr="004014C9" w:rsidRDefault="00963892" w:rsidP="004014C9">
      <w:pPr>
        <w:spacing w:before="120" w:after="120" w:line="276" w:lineRule="auto"/>
        <w:jc w:val="center"/>
        <w:rPr>
          <w:rFonts w:ascii="Times New Roman" w:hAnsi="Times New Roman" w:cs="Times New Roman"/>
          <w:b/>
          <w:bCs/>
        </w:rPr>
      </w:pPr>
      <w:proofErr w:type="spellStart"/>
      <w:r>
        <w:rPr>
          <w:rFonts w:ascii="Times New Roman" w:hAnsi="Times New Roman" w:cs="Times New Roman"/>
          <w:b/>
          <w:bCs/>
        </w:rPr>
        <w:t>Bilecik</w:t>
      </w:r>
      <w:proofErr w:type="spellEnd"/>
      <w:r>
        <w:rPr>
          <w:rFonts w:ascii="Times New Roman" w:hAnsi="Times New Roman" w:cs="Times New Roman"/>
          <w:b/>
          <w:bCs/>
        </w:rPr>
        <w:t xml:space="preserve"> Şeyh Edebali University, Türkiye</w:t>
      </w:r>
      <w:r w:rsidRPr="00676A20">
        <w:rPr>
          <w:rFonts w:ascii="Times New Roman" w:hAnsi="Times New Roman" w:cs="Times New Roman"/>
        </w:rPr>
        <w:t xml:space="preserve"> </w:t>
      </w:r>
      <w:r w:rsidR="00EC2370" w:rsidRPr="00676A20">
        <w:rPr>
          <w:rFonts w:ascii="Times New Roman" w:hAnsi="Times New Roman" w:cs="Times New Roman"/>
        </w:rPr>
        <w:br/>
      </w:r>
      <w:r w:rsidR="00EC2370" w:rsidRPr="00676A20">
        <w:rPr>
          <w:rFonts w:ascii="Times New Roman" w:hAnsi="Times New Roman" w:cs="Times New Roman"/>
          <w:b/>
          <w:bCs/>
        </w:rPr>
        <w:t>And</w:t>
      </w:r>
      <w:r w:rsidR="00EC2370" w:rsidRPr="00676A20">
        <w:rPr>
          <w:rFonts w:ascii="Times New Roman" w:hAnsi="Times New Roman" w:cs="Times New Roman"/>
        </w:rPr>
        <w:br/>
      </w:r>
      <w:r w:rsidRPr="00963892">
        <w:rPr>
          <w:rFonts w:ascii="Times New Roman" w:hAnsi="Times New Roman" w:cs="Times New Roman"/>
          <w:b/>
          <w:bCs/>
          <w:highlight w:val="yellow"/>
        </w:rPr>
        <w:t>XXX</w:t>
      </w:r>
    </w:p>
    <w:p w14:paraId="3A7C9EDD" w14:textId="73DF477C" w:rsidR="000A0E9B" w:rsidRDefault="000A0E9B" w:rsidP="00640326">
      <w:pPr>
        <w:spacing w:before="120" w:after="120" w:line="276" w:lineRule="auto"/>
        <w:jc w:val="center"/>
        <w:rPr>
          <w:rFonts w:ascii="Times New Roman" w:hAnsi="Times New Roman" w:cs="Times New Roman"/>
          <w:b/>
          <w:bCs/>
        </w:rPr>
      </w:pPr>
    </w:p>
    <w:p w14:paraId="3F37A12C" w14:textId="59A217EC" w:rsidR="00EC2370" w:rsidRPr="00676A20" w:rsidRDefault="00EC2370" w:rsidP="00640326">
      <w:pPr>
        <w:spacing w:before="120" w:after="120" w:line="276" w:lineRule="auto"/>
        <w:jc w:val="center"/>
        <w:rPr>
          <w:rFonts w:ascii="Times New Roman" w:hAnsi="Times New Roman" w:cs="Times New Roman"/>
          <w:b/>
          <w:bCs/>
        </w:rPr>
      </w:pPr>
      <w:r w:rsidRPr="00676A20">
        <w:rPr>
          <w:rFonts w:ascii="Times New Roman" w:hAnsi="Times New Roman" w:cs="Times New Roman"/>
          <w:b/>
          <w:bCs/>
        </w:rPr>
        <w:t>Preamble</w:t>
      </w:r>
    </w:p>
    <w:p w14:paraId="7101695C" w14:textId="1CCD78FD" w:rsidR="00EC2370" w:rsidRPr="00676A20" w:rsidRDefault="0084065B" w:rsidP="000A0E9B">
      <w:pPr>
        <w:spacing w:before="120" w:after="120" w:line="276" w:lineRule="auto"/>
        <w:jc w:val="both"/>
        <w:rPr>
          <w:rFonts w:ascii="Times New Roman" w:hAnsi="Times New Roman" w:cs="Times New Roman"/>
        </w:rPr>
      </w:pPr>
      <w:proofErr w:type="spellStart"/>
      <w:r>
        <w:rPr>
          <w:rFonts w:ascii="Times New Roman" w:hAnsi="Times New Roman" w:cs="Times New Roman"/>
          <w:b/>
          <w:bCs/>
        </w:rPr>
        <w:t>Bilecik</w:t>
      </w:r>
      <w:proofErr w:type="spellEnd"/>
      <w:r>
        <w:rPr>
          <w:rFonts w:ascii="Times New Roman" w:hAnsi="Times New Roman" w:cs="Times New Roman"/>
          <w:b/>
          <w:bCs/>
        </w:rPr>
        <w:t xml:space="preserve"> Şeyh Edebali University, </w:t>
      </w:r>
      <w:proofErr w:type="spellStart"/>
      <w:r>
        <w:rPr>
          <w:rFonts w:ascii="Times New Roman" w:hAnsi="Times New Roman" w:cs="Times New Roman"/>
          <w:b/>
          <w:bCs/>
        </w:rPr>
        <w:t>Bilecik</w:t>
      </w:r>
      <w:proofErr w:type="spellEnd"/>
      <w:r>
        <w:rPr>
          <w:rFonts w:ascii="Times New Roman" w:hAnsi="Times New Roman" w:cs="Times New Roman"/>
          <w:b/>
          <w:bCs/>
        </w:rPr>
        <w:t>, Türkiye</w:t>
      </w:r>
      <w:r w:rsidR="00963892">
        <w:rPr>
          <w:rFonts w:ascii="Times New Roman" w:hAnsi="Times New Roman" w:cs="Times New Roman"/>
          <w:b/>
          <w:bCs/>
        </w:rPr>
        <w:t xml:space="preserve"> and XXXX</w:t>
      </w:r>
      <w:r w:rsidR="004014C9">
        <w:rPr>
          <w:rFonts w:ascii="Times New Roman" w:hAnsi="Times New Roman" w:cs="Times New Roman"/>
          <w:b/>
          <w:bCs/>
        </w:rPr>
        <w:t xml:space="preserve"> </w:t>
      </w:r>
      <w:r w:rsidR="00EC2370" w:rsidRPr="00676A20">
        <w:rPr>
          <w:rFonts w:ascii="Times New Roman" w:hAnsi="Times New Roman" w:cs="Times New Roman"/>
        </w:rPr>
        <w:t xml:space="preserve">hereinafter referred to as "the Parties"), recognizing the mutual benefits to be gained through the establishment of a cooperative program, </w:t>
      </w:r>
      <w:proofErr w:type="gramStart"/>
      <w:r w:rsidR="00EC2370" w:rsidRPr="00676A20">
        <w:rPr>
          <w:rFonts w:ascii="Times New Roman" w:hAnsi="Times New Roman" w:cs="Times New Roman"/>
        </w:rPr>
        <w:t>enter into</w:t>
      </w:r>
      <w:proofErr w:type="gramEnd"/>
      <w:r w:rsidR="00EC2370" w:rsidRPr="00676A20">
        <w:rPr>
          <w:rFonts w:ascii="Times New Roman" w:hAnsi="Times New Roman" w:cs="Times New Roman"/>
        </w:rPr>
        <w:t xml:space="preserve"> this Memorandum of Understanding (MOU) to promote academic collaboration, student exchange, and faculty exchange between the two institutions.</w:t>
      </w:r>
    </w:p>
    <w:p w14:paraId="5C5D3111" w14:textId="77777777" w:rsidR="00EC2370" w:rsidRPr="00676A20" w:rsidRDefault="00EC2370" w:rsidP="00640326">
      <w:pPr>
        <w:spacing w:before="120" w:after="120" w:line="276" w:lineRule="auto"/>
        <w:jc w:val="both"/>
        <w:rPr>
          <w:rFonts w:ascii="Times New Roman" w:hAnsi="Times New Roman" w:cs="Times New Roman"/>
        </w:rPr>
      </w:pPr>
    </w:p>
    <w:p w14:paraId="5185DD7D" w14:textId="77777777" w:rsidR="00EC2370" w:rsidRPr="00676A20" w:rsidRDefault="00EC2370" w:rsidP="00640326">
      <w:pPr>
        <w:spacing w:before="120" w:after="120" w:line="276" w:lineRule="auto"/>
        <w:jc w:val="center"/>
        <w:rPr>
          <w:rFonts w:ascii="Times New Roman" w:hAnsi="Times New Roman" w:cs="Times New Roman"/>
        </w:rPr>
      </w:pPr>
      <w:r w:rsidRPr="00676A20">
        <w:rPr>
          <w:rFonts w:ascii="Times New Roman" w:hAnsi="Times New Roman" w:cs="Times New Roman"/>
          <w:b/>
          <w:bCs/>
        </w:rPr>
        <w:t>Article 1: Purpose</w:t>
      </w:r>
    </w:p>
    <w:p w14:paraId="178ED543" w14:textId="77777777" w:rsidR="00EC2370" w:rsidRPr="00676A20" w:rsidRDefault="00EC2370" w:rsidP="00640326">
      <w:pPr>
        <w:spacing w:before="120" w:after="120" w:line="276" w:lineRule="auto"/>
        <w:jc w:val="both"/>
        <w:rPr>
          <w:rFonts w:ascii="Times New Roman" w:hAnsi="Times New Roman" w:cs="Times New Roman"/>
        </w:rPr>
      </w:pPr>
      <w:r w:rsidRPr="00676A20">
        <w:rPr>
          <w:rFonts w:ascii="Times New Roman" w:hAnsi="Times New Roman" w:cs="Times New Roman"/>
        </w:rPr>
        <w:t>The purpose of this MOU is to establish a framework for cooperation between the Parties in areas of mutual interest, including but not limited to:</w:t>
      </w:r>
    </w:p>
    <w:p w14:paraId="5D981E71" w14:textId="77777777" w:rsidR="00EC2370" w:rsidRPr="00676A20" w:rsidRDefault="00EC2370" w:rsidP="00640326">
      <w:pPr>
        <w:numPr>
          <w:ilvl w:val="0"/>
          <w:numId w:val="1"/>
        </w:numPr>
        <w:spacing w:before="120" w:after="120" w:line="276" w:lineRule="auto"/>
        <w:jc w:val="both"/>
        <w:rPr>
          <w:rFonts w:ascii="Times New Roman" w:hAnsi="Times New Roman" w:cs="Times New Roman"/>
        </w:rPr>
      </w:pPr>
      <w:r w:rsidRPr="00676A20">
        <w:rPr>
          <w:rFonts w:ascii="Times New Roman" w:hAnsi="Times New Roman" w:cs="Times New Roman"/>
          <w:b/>
          <w:bCs/>
        </w:rPr>
        <w:t>Exchange of Students</w:t>
      </w:r>
      <w:r w:rsidRPr="00676A20">
        <w:rPr>
          <w:rFonts w:ascii="Times New Roman" w:hAnsi="Times New Roman" w:cs="Times New Roman"/>
        </w:rPr>
        <w:t>: To facilitate the exchange of students between the two institutions, allowing students to undertake studies or research at the partner institution.</w:t>
      </w:r>
    </w:p>
    <w:p w14:paraId="2FD4AA3F" w14:textId="77777777" w:rsidR="00EC2370" w:rsidRPr="00676A20" w:rsidRDefault="00EC2370" w:rsidP="00640326">
      <w:pPr>
        <w:numPr>
          <w:ilvl w:val="0"/>
          <w:numId w:val="1"/>
        </w:numPr>
        <w:spacing w:before="120" w:after="120" w:line="276" w:lineRule="auto"/>
        <w:jc w:val="both"/>
        <w:rPr>
          <w:rFonts w:ascii="Times New Roman" w:hAnsi="Times New Roman" w:cs="Times New Roman"/>
        </w:rPr>
      </w:pPr>
      <w:r w:rsidRPr="00676A20">
        <w:rPr>
          <w:rFonts w:ascii="Times New Roman" w:hAnsi="Times New Roman" w:cs="Times New Roman"/>
          <w:b/>
          <w:bCs/>
        </w:rPr>
        <w:t>Exchange of Faculty and Staff</w:t>
      </w:r>
      <w:r w:rsidRPr="00676A20">
        <w:rPr>
          <w:rFonts w:ascii="Times New Roman" w:hAnsi="Times New Roman" w:cs="Times New Roman"/>
        </w:rPr>
        <w:t>: To promote the exchange of faculty and staff for purposes of teaching, research, and professional development.</w:t>
      </w:r>
    </w:p>
    <w:p w14:paraId="0C93FA86" w14:textId="77777777" w:rsidR="00EC2370" w:rsidRPr="00676A20" w:rsidRDefault="00EC2370" w:rsidP="00640326">
      <w:pPr>
        <w:numPr>
          <w:ilvl w:val="0"/>
          <w:numId w:val="1"/>
        </w:numPr>
        <w:spacing w:before="120" w:after="120" w:line="276" w:lineRule="auto"/>
        <w:jc w:val="both"/>
        <w:rPr>
          <w:rFonts w:ascii="Times New Roman" w:hAnsi="Times New Roman" w:cs="Times New Roman"/>
        </w:rPr>
      </w:pPr>
      <w:r w:rsidRPr="00676A20">
        <w:rPr>
          <w:rFonts w:ascii="Times New Roman" w:hAnsi="Times New Roman" w:cs="Times New Roman"/>
          <w:b/>
          <w:bCs/>
        </w:rPr>
        <w:t>Joint Research and Academic Activities</w:t>
      </w:r>
      <w:r w:rsidRPr="00676A20">
        <w:rPr>
          <w:rFonts w:ascii="Times New Roman" w:hAnsi="Times New Roman" w:cs="Times New Roman"/>
        </w:rPr>
        <w:t>: To encourage and support joint research projects, academic conferences, workshops, and other academic activities of mutual interest.</w:t>
      </w:r>
    </w:p>
    <w:p w14:paraId="23FE8CAC" w14:textId="77777777" w:rsidR="00EC2370" w:rsidRPr="00676A20" w:rsidRDefault="00EC2370" w:rsidP="00640326">
      <w:pPr>
        <w:numPr>
          <w:ilvl w:val="0"/>
          <w:numId w:val="1"/>
        </w:numPr>
        <w:spacing w:before="120" w:after="120" w:line="276" w:lineRule="auto"/>
        <w:jc w:val="both"/>
        <w:rPr>
          <w:rFonts w:ascii="Times New Roman" w:hAnsi="Times New Roman" w:cs="Times New Roman"/>
        </w:rPr>
      </w:pPr>
      <w:r w:rsidRPr="00676A20">
        <w:rPr>
          <w:rFonts w:ascii="Times New Roman" w:hAnsi="Times New Roman" w:cs="Times New Roman"/>
          <w:b/>
          <w:bCs/>
        </w:rPr>
        <w:t>Curriculum Development</w:t>
      </w:r>
      <w:r w:rsidRPr="00676A20">
        <w:rPr>
          <w:rFonts w:ascii="Times New Roman" w:hAnsi="Times New Roman" w:cs="Times New Roman"/>
        </w:rPr>
        <w:t>: To collaborate on the development and enhancement of curricula that will benefit both institutions.</w:t>
      </w:r>
    </w:p>
    <w:p w14:paraId="7767597B" w14:textId="77777777" w:rsidR="00EC2370" w:rsidRPr="00676A20" w:rsidRDefault="00EC2370" w:rsidP="00640326">
      <w:pPr>
        <w:numPr>
          <w:ilvl w:val="0"/>
          <w:numId w:val="1"/>
        </w:numPr>
        <w:spacing w:before="120" w:after="120" w:line="276" w:lineRule="auto"/>
        <w:jc w:val="both"/>
        <w:rPr>
          <w:rFonts w:ascii="Times New Roman" w:hAnsi="Times New Roman" w:cs="Times New Roman"/>
        </w:rPr>
      </w:pPr>
      <w:r w:rsidRPr="00676A20">
        <w:rPr>
          <w:rFonts w:ascii="Times New Roman" w:hAnsi="Times New Roman" w:cs="Times New Roman"/>
          <w:b/>
          <w:bCs/>
        </w:rPr>
        <w:t>Cultural Exchange</w:t>
      </w:r>
      <w:r w:rsidRPr="00676A20">
        <w:rPr>
          <w:rFonts w:ascii="Times New Roman" w:hAnsi="Times New Roman" w:cs="Times New Roman"/>
        </w:rPr>
        <w:t>: To foster greater understanding and appreciation of the respective cultures and educational systems.</w:t>
      </w:r>
    </w:p>
    <w:p w14:paraId="1DE206EF" w14:textId="3FF810E7" w:rsidR="00EC2370" w:rsidRPr="0084065B" w:rsidRDefault="0020106C" w:rsidP="00640326">
      <w:pPr>
        <w:numPr>
          <w:ilvl w:val="0"/>
          <w:numId w:val="1"/>
        </w:numPr>
        <w:spacing w:before="120" w:after="120" w:line="276" w:lineRule="auto"/>
        <w:jc w:val="both"/>
        <w:rPr>
          <w:rFonts w:ascii="Times New Roman" w:hAnsi="Times New Roman" w:cs="Times New Roman"/>
        </w:rPr>
      </w:pPr>
      <w:r w:rsidRPr="00676A20">
        <w:rPr>
          <w:rFonts w:ascii="Times New Roman" w:hAnsi="Times New Roman" w:cs="Times New Roman"/>
          <w:b/>
          <w:bCs/>
        </w:rPr>
        <w:t>Online/Virtual Collaboration</w:t>
      </w:r>
      <w:r w:rsidRPr="00676A20">
        <w:rPr>
          <w:rFonts w:ascii="Times New Roman" w:hAnsi="Times New Roman" w:cs="Times New Roman"/>
        </w:rPr>
        <w:t>: To organize and implement online/virtual classes for students and virtual round tables for academic staff, enhancing access and academic dialogue regardless of location.</w:t>
      </w:r>
    </w:p>
    <w:p w14:paraId="6D3B3879" w14:textId="77777777" w:rsidR="00EC2370" w:rsidRPr="00676A20" w:rsidRDefault="00EC2370" w:rsidP="00640326">
      <w:pPr>
        <w:spacing w:before="120" w:after="120" w:line="276" w:lineRule="auto"/>
        <w:jc w:val="center"/>
        <w:rPr>
          <w:rFonts w:ascii="Times New Roman" w:hAnsi="Times New Roman" w:cs="Times New Roman"/>
        </w:rPr>
      </w:pPr>
      <w:r w:rsidRPr="00676A20">
        <w:rPr>
          <w:rFonts w:ascii="Times New Roman" w:hAnsi="Times New Roman" w:cs="Times New Roman"/>
          <w:b/>
          <w:bCs/>
        </w:rPr>
        <w:lastRenderedPageBreak/>
        <w:t>Article 2: Areas of Cooperation</w:t>
      </w:r>
    </w:p>
    <w:p w14:paraId="13F273A5" w14:textId="31614D4D" w:rsidR="00EC2370" w:rsidRPr="00676A20" w:rsidRDefault="00EC2370" w:rsidP="00640326">
      <w:pPr>
        <w:spacing w:before="120" w:after="120" w:line="276" w:lineRule="auto"/>
        <w:jc w:val="both"/>
        <w:rPr>
          <w:rFonts w:ascii="Times New Roman" w:hAnsi="Times New Roman" w:cs="Times New Roman"/>
        </w:rPr>
      </w:pPr>
      <w:r w:rsidRPr="00676A20">
        <w:rPr>
          <w:rFonts w:ascii="Times New Roman" w:hAnsi="Times New Roman" w:cs="Times New Roman"/>
        </w:rPr>
        <w:t>Cooperation under this MOU may include, but is not limited to:</w:t>
      </w:r>
    </w:p>
    <w:p w14:paraId="574B33D1" w14:textId="77777777" w:rsidR="00EC2370" w:rsidRPr="00676A20" w:rsidRDefault="00EC2370" w:rsidP="00640326">
      <w:pPr>
        <w:numPr>
          <w:ilvl w:val="0"/>
          <w:numId w:val="2"/>
        </w:numPr>
        <w:spacing w:before="120" w:after="120" w:line="276" w:lineRule="auto"/>
        <w:jc w:val="both"/>
        <w:rPr>
          <w:rFonts w:ascii="Times New Roman" w:hAnsi="Times New Roman" w:cs="Times New Roman"/>
        </w:rPr>
      </w:pPr>
      <w:r w:rsidRPr="00676A20">
        <w:rPr>
          <w:rFonts w:ascii="Times New Roman" w:hAnsi="Times New Roman" w:cs="Times New Roman"/>
          <w:b/>
          <w:bCs/>
        </w:rPr>
        <w:t>Student Mobility</w:t>
      </w:r>
      <w:r w:rsidRPr="00676A20">
        <w:rPr>
          <w:rFonts w:ascii="Times New Roman" w:hAnsi="Times New Roman" w:cs="Times New Roman"/>
        </w:rPr>
        <w:t>: Development of exchange programs where students can enroll in courses at the host institution for a semester or academic year, with credits being recognized by their home institution.</w:t>
      </w:r>
    </w:p>
    <w:p w14:paraId="7B0FBF93" w14:textId="77777777" w:rsidR="00EC2370" w:rsidRPr="00676A20" w:rsidRDefault="00EC2370" w:rsidP="00640326">
      <w:pPr>
        <w:numPr>
          <w:ilvl w:val="0"/>
          <w:numId w:val="2"/>
        </w:numPr>
        <w:spacing w:before="120" w:after="120" w:line="276" w:lineRule="auto"/>
        <w:jc w:val="both"/>
        <w:rPr>
          <w:rFonts w:ascii="Times New Roman" w:hAnsi="Times New Roman" w:cs="Times New Roman"/>
        </w:rPr>
      </w:pPr>
      <w:r w:rsidRPr="00676A20">
        <w:rPr>
          <w:rFonts w:ascii="Times New Roman" w:hAnsi="Times New Roman" w:cs="Times New Roman"/>
          <w:b/>
          <w:bCs/>
        </w:rPr>
        <w:t>Faculty and Staff Exchange</w:t>
      </w:r>
      <w:r w:rsidRPr="00676A20">
        <w:rPr>
          <w:rFonts w:ascii="Times New Roman" w:hAnsi="Times New Roman" w:cs="Times New Roman"/>
        </w:rPr>
        <w:t>: Short- and long-term exchanges of faculty and administrative staff to share knowledge, expertise, and experience.</w:t>
      </w:r>
    </w:p>
    <w:p w14:paraId="263564C3" w14:textId="77777777" w:rsidR="00EC2370" w:rsidRPr="00676A20" w:rsidRDefault="00EC2370" w:rsidP="00640326">
      <w:pPr>
        <w:numPr>
          <w:ilvl w:val="0"/>
          <w:numId w:val="2"/>
        </w:numPr>
        <w:spacing w:before="120" w:after="120" w:line="276" w:lineRule="auto"/>
        <w:jc w:val="both"/>
        <w:rPr>
          <w:rFonts w:ascii="Times New Roman" w:hAnsi="Times New Roman" w:cs="Times New Roman"/>
        </w:rPr>
      </w:pPr>
      <w:r w:rsidRPr="00676A20">
        <w:rPr>
          <w:rFonts w:ascii="Times New Roman" w:hAnsi="Times New Roman" w:cs="Times New Roman"/>
          <w:b/>
          <w:bCs/>
        </w:rPr>
        <w:t>Collaborative Research</w:t>
      </w:r>
      <w:r w:rsidRPr="00676A20">
        <w:rPr>
          <w:rFonts w:ascii="Times New Roman" w:hAnsi="Times New Roman" w:cs="Times New Roman"/>
        </w:rPr>
        <w:t>: Joint research initiatives and publications in areas of common interest.</w:t>
      </w:r>
    </w:p>
    <w:p w14:paraId="69675824" w14:textId="77777777" w:rsidR="00EC2370" w:rsidRPr="00676A20" w:rsidRDefault="00EC2370" w:rsidP="00640326">
      <w:pPr>
        <w:numPr>
          <w:ilvl w:val="0"/>
          <w:numId w:val="2"/>
        </w:numPr>
        <w:spacing w:before="120" w:after="120" w:line="276" w:lineRule="auto"/>
        <w:jc w:val="both"/>
        <w:rPr>
          <w:rFonts w:ascii="Times New Roman" w:hAnsi="Times New Roman" w:cs="Times New Roman"/>
        </w:rPr>
      </w:pPr>
      <w:r w:rsidRPr="00676A20">
        <w:rPr>
          <w:rFonts w:ascii="Times New Roman" w:hAnsi="Times New Roman" w:cs="Times New Roman"/>
          <w:b/>
          <w:bCs/>
        </w:rPr>
        <w:t>Seminars and Workshops</w:t>
      </w:r>
      <w:r w:rsidRPr="00676A20">
        <w:rPr>
          <w:rFonts w:ascii="Times New Roman" w:hAnsi="Times New Roman" w:cs="Times New Roman"/>
        </w:rPr>
        <w:t>: Co-hosting seminars, workshops, and conferences that address topics of mutual interest.</w:t>
      </w:r>
    </w:p>
    <w:p w14:paraId="3CAD4BF9" w14:textId="77777777" w:rsidR="00EC2370" w:rsidRPr="00676A20" w:rsidRDefault="00EC2370" w:rsidP="00640326">
      <w:pPr>
        <w:numPr>
          <w:ilvl w:val="0"/>
          <w:numId w:val="2"/>
        </w:numPr>
        <w:spacing w:before="120" w:after="120" w:line="276" w:lineRule="auto"/>
        <w:jc w:val="both"/>
        <w:rPr>
          <w:rFonts w:ascii="Times New Roman" w:hAnsi="Times New Roman" w:cs="Times New Roman"/>
        </w:rPr>
      </w:pPr>
      <w:r w:rsidRPr="00676A20">
        <w:rPr>
          <w:rFonts w:ascii="Times New Roman" w:hAnsi="Times New Roman" w:cs="Times New Roman"/>
          <w:b/>
          <w:bCs/>
        </w:rPr>
        <w:t>Curriculum Development</w:t>
      </w:r>
      <w:r w:rsidRPr="00676A20">
        <w:rPr>
          <w:rFonts w:ascii="Times New Roman" w:hAnsi="Times New Roman" w:cs="Times New Roman"/>
        </w:rPr>
        <w:t>: Collaborative development of new courses or programs that reflect the strengths of both institutions.</w:t>
      </w:r>
    </w:p>
    <w:p w14:paraId="56A48324" w14:textId="41DADA9E" w:rsidR="0020106C" w:rsidRDefault="0020106C" w:rsidP="00640326">
      <w:pPr>
        <w:numPr>
          <w:ilvl w:val="0"/>
          <w:numId w:val="2"/>
        </w:numPr>
        <w:spacing w:before="120" w:after="120" w:line="276" w:lineRule="auto"/>
        <w:jc w:val="both"/>
        <w:rPr>
          <w:rFonts w:ascii="Times New Roman" w:hAnsi="Times New Roman" w:cs="Times New Roman"/>
        </w:rPr>
      </w:pPr>
      <w:r w:rsidRPr="00676A20">
        <w:rPr>
          <w:rFonts w:ascii="Times New Roman" w:hAnsi="Times New Roman" w:cs="Times New Roman"/>
          <w:b/>
          <w:bCs/>
        </w:rPr>
        <w:t>Online/Virtual Engagements</w:t>
      </w:r>
      <w:r w:rsidRPr="00676A20">
        <w:rPr>
          <w:rFonts w:ascii="Times New Roman" w:hAnsi="Times New Roman" w:cs="Times New Roman"/>
        </w:rPr>
        <w:t>: Organization of online/virtual classes and joint online lectures for students; and conducting virtual round tables, meetings, and collaborative sessions for academic and administrative staff.</w:t>
      </w:r>
    </w:p>
    <w:p w14:paraId="599AE86B" w14:textId="6A77DFF8" w:rsidR="00282B8F" w:rsidRPr="00676A20" w:rsidRDefault="00282B8F" w:rsidP="00640326">
      <w:pPr>
        <w:numPr>
          <w:ilvl w:val="0"/>
          <w:numId w:val="2"/>
        </w:numPr>
        <w:spacing w:before="120" w:after="120" w:line="276" w:lineRule="auto"/>
        <w:jc w:val="both"/>
        <w:rPr>
          <w:rFonts w:ascii="Times New Roman" w:hAnsi="Times New Roman" w:cs="Times New Roman"/>
        </w:rPr>
      </w:pPr>
      <w:r w:rsidRPr="00FF785B">
        <w:rPr>
          <w:rFonts w:ascii="Times New Roman" w:hAnsi="Times New Roman" w:cs="Times New Roman"/>
          <w:b/>
          <w:bCs/>
        </w:rPr>
        <w:t>The Parties</w:t>
      </w:r>
      <w:r w:rsidRPr="00282B8F">
        <w:rPr>
          <w:rFonts w:ascii="Times New Roman" w:hAnsi="Times New Roman" w:cs="Times New Roman"/>
        </w:rPr>
        <w:t xml:space="preserve"> shall cooperate in the identification, preparation, and joint submission of </w:t>
      </w:r>
      <w:r w:rsidRPr="00FF785B">
        <w:rPr>
          <w:rFonts w:ascii="Times New Roman" w:hAnsi="Times New Roman" w:cs="Times New Roman"/>
          <w:b/>
          <w:bCs/>
        </w:rPr>
        <w:t>project proposals</w:t>
      </w:r>
      <w:r w:rsidRPr="00282B8F">
        <w:rPr>
          <w:rFonts w:ascii="Times New Roman" w:hAnsi="Times New Roman" w:cs="Times New Roman"/>
        </w:rPr>
        <w:t xml:space="preserve"> under Erasmus+ Capacity Building, Horizon Europe, and other relevant international funding </w:t>
      </w:r>
      <w:proofErr w:type="spellStart"/>
      <w:r w:rsidRPr="00282B8F">
        <w:rPr>
          <w:rFonts w:ascii="Times New Roman" w:hAnsi="Times New Roman" w:cs="Times New Roman"/>
        </w:rPr>
        <w:t>programmes</w:t>
      </w:r>
      <w:proofErr w:type="spellEnd"/>
      <w:r w:rsidRPr="00282B8F">
        <w:rPr>
          <w:rFonts w:ascii="Times New Roman" w:hAnsi="Times New Roman" w:cs="Times New Roman"/>
        </w:rPr>
        <w:t>.</w:t>
      </w:r>
    </w:p>
    <w:p w14:paraId="715D65E5" w14:textId="77777777" w:rsidR="00EC2370" w:rsidRPr="00676A20" w:rsidRDefault="00EC2370" w:rsidP="00640326">
      <w:pPr>
        <w:spacing w:before="120" w:after="120" w:line="276" w:lineRule="auto"/>
        <w:jc w:val="both"/>
        <w:rPr>
          <w:rFonts w:ascii="Times New Roman" w:hAnsi="Times New Roman" w:cs="Times New Roman"/>
        </w:rPr>
      </w:pPr>
    </w:p>
    <w:p w14:paraId="6C13365B" w14:textId="77777777" w:rsidR="00EC2370" w:rsidRPr="00676A20" w:rsidRDefault="00EC2370" w:rsidP="00640326">
      <w:pPr>
        <w:spacing w:before="120" w:after="120" w:line="276" w:lineRule="auto"/>
        <w:jc w:val="center"/>
        <w:rPr>
          <w:rFonts w:ascii="Times New Roman" w:hAnsi="Times New Roman" w:cs="Times New Roman"/>
        </w:rPr>
      </w:pPr>
      <w:r w:rsidRPr="00676A20">
        <w:rPr>
          <w:rFonts w:ascii="Times New Roman" w:hAnsi="Times New Roman" w:cs="Times New Roman"/>
          <w:b/>
          <w:bCs/>
        </w:rPr>
        <w:t>Article 3: Implementation</w:t>
      </w:r>
    </w:p>
    <w:p w14:paraId="38193F3D" w14:textId="77777777" w:rsidR="00EC2370" w:rsidRPr="00676A20" w:rsidRDefault="00EC2370" w:rsidP="00640326">
      <w:pPr>
        <w:numPr>
          <w:ilvl w:val="0"/>
          <w:numId w:val="3"/>
        </w:numPr>
        <w:spacing w:before="120" w:after="120" w:line="276" w:lineRule="auto"/>
        <w:jc w:val="both"/>
        <w:rPr>
          <w:rFonts w:ascii="Times New Roman" w:hAnsi="Times New Roman" w:cs="Times New Roman"/>
        </w:rPr>
      </w:pPr>
      <w:r w:rsidRPr="00676A20">
        <w:rPr>
          <w:rFonts w:ascii="Times New Roman" w:hAnsi="Times New Roman" w:cs="Times New Roman"/>
        </w:rPr>
        <w:t>Each institution will designate a coordinator responsible for overseeing the implementation of this MOU and facilitating communication between the Parties.</w:t>
      </w:r>
    </w:p>
    <w:p w14:paraId="24D700D8" w14:textId="2D748570" w:rsidR="00305967" w:rsidRPr="00676A20" w:rsidRDefault="00305967" w:rsidP="00640326">
      <w:pPr>
        <w:numPr>
          <w:ilvl w:val="0"/>
          <w:numId w:val="3"/>
        </w:numPr>
        <w:spacing w:before="120" w:after="120" w:line="276" w:lineRule="auto"/>
        <w:rPr>
          <w:rFonts w:ascii="Times New Roman" w:hAnsi="Times New Roman" w:cs="Times New Roman"/>
        </w:rPr>
      </w:pPr>
      <w:r w:rsidRPr="00676A20">
        <w:rPr>
          <w:rFonts w:ascii="Times New Roman" w:hAnsi="Times New Roman" w:cs="Times New Roman"/>
        </w:rPr>
        <w:t>The designated contacts for official correspondence under this Memorandum of Understanding will be</w:t>
      </w:r>
      <w:r w:rsidRPr="00963892">
        <w:rPr>
          <w:rFonts w:ascii="Times New Roman" w:hAnsi="Times New Roman" w:cs="Times New Roman"/>
          <w:highlight w:val="yellow"/>
        </w:rPr>
        <w:t>:</w:t>
      </w:r>
      <w:r w:rsidR="00DA25DE" w:rsidRPr="00963892">
        <w:rPr>
          <w:rFonts w:ascii="Times New Roman" w:hAnsi="Times New Roman" w:cs="Times New Roman"/>
          <w:highlight w:val="yellow"/>
        </w:rPr>
        <w:t xml:space="preserve"> (add names)</w:t>
      </w:r>
      <w:r w:rsidR="00DA25DE" w:rsidRPr="00676A20">
        <w:rPr>
          <w:rFonts w:ascii="Times New Roman" w:hAnsi="Times New Roman" w:cs="Times New Roman"/>
        </w:rPr>
        <w:t xml:space="preserve"> </w:t>
      </w:r>
      <w:r w:rsidRPr="00676A20">
        <w:rPr>
          <w:rFonts w:ascii="Times New Roman" w:hAnsi="Times New Roman" w:cs="Times New Roman"/>
          <w:b/>
          <w:bCs/>
        </w:rPr>
        <w:t xml:space="preserve"> </w:t>
      </w:r>
    </w:p>
    <w:p w14:paraId="674837A2" w14:textId="77777777" w:rsidR="00305967" w:rsidRPr="00676A20" w:rsidRDefault="00305967" w:rsidP="00640326">
      <w:pPr>
        <w:numPr>
          <w:ilvl w:val="0"/>
          <w:numId w:val="3"/>
        </w:numPr>
        <w:spacing w:before="120" w:after="120" w:line="276" w:lineRule="auto"/>
        <w:jc w:val="both"/>
        <w:rPr>
          <w:rFonts w:ascii="Times New Roman" w:hAnsi="Times New Roman" w:cs="Times New Roman"/>
        </w:rPr>
      </w:pPr>
      <w:r w:rsidRPr="00676A20">
        <w:rPr>
          <w:rFonts w:ascii="Times New Roman" w:hAnsi="Times New Roman" w:cs="Times New Roman"/>
        </w:rPr>
        <w:t>We agree that any communications or notifications sent to these email addresses shall be considered formal and legally binding for the purposes of this agreement, unless and until otherwise notified in writing.</w:t>
      </w:r>
    </w:p>
    <w:p w14:paraId="3B9BDC81" w14:textId="77777777" w:rsidR="00EC2370" w:rsidRPr="00676A20" w:rsidRDefault="00EC2370" w:rsidP="00640326">
      <w:pPr>
        <w:numPr>
          <w:ilvl w:val="0"/>
          <w:numId w:val="3"/>
        </w:numPr>
        <w:spacing w:before="120" w:after="120" w:line="276" w:lineRule="auto"/>
        <w:jc w:val="both"/>
        <w:rPr>
          <w:rFonts w:ascii="Times New Roman" w:hAnsi="Times New Roman" w:cs="Times New Roman"/>
        </w:rPr>
      </w:pPr>
      <w:r w:rsidRPr="00676A20">
        <w:rPr>
          <w:rFonts w:ascii="Times New Roman" w:hAnsi="Times New Roman" w:cs="Times New Roman"/>
        </w:rPr>
        <w:t>Specific activities under this MOU will be detailed in separate agreements, which will outline the terms, conditions, and financial arrangements for each collaborative initiative.</w:t>
      </w:r>
    </w:p>
    <w:p w14:paraId="6567166E" w14:textId="77777777" w:rsidR="00EC2370" w:rsidRPr="00676A20" w:rsidRDefault="00EC2370" w:rsidP="00640326">
      <w:pPr>
        <w:numPr>
          <w:ilvl w:val="0"/>
          <w:numId w:val="3"/>
        </w:numPr>
        <w:spacing w:before="120" w:after="120" w:line="276" w:lineRule="auto"/>
        <w:jc w:val="both"/>
        <w:rPr>
          <w:rFonts w:ascii="Times New Roman" w:hAnsi="Times New Roman" w:cs="Times New Roman"/>
        </w:rPr>
      </w:pPr>
      <w:r w:rsidRPr="00676A20">
        <w:rPr>
          <w:rFonts w:ascii="Times New Roman" w:hAnsi="Times New Roman" w:cs="Times New Roman"/>
        </w:rPr>
        <w:t>The Parties agree to meet regularly, at least once a year, to review progress and discuss future cooperation.</w:t>
      </w:r>
    </w:p>
    <w:p w14:paraId="3E35EFE7" w14:textId="77777777" w:rsidR="00BD623A" w:rsidRDefault="00BD623A" w:rsidP="00640326">
      <w:pPr>
        <w:spacing w:before="120" w:after="120" w:line="276" w:lineRule="auto"/>
        <w:jc w:val="center"/>
        <w:rPr>
          <w:rFonts w:ascii="Times New Roman" w:hAnsi="Times New Roman" w:cs="Times New Roman"/>
          <w:b/>
          <w:bCs/>
        </w:rPr>
      </w:pPr>
    </w:p>
    <w:p w14:paraId="0314CA4E" w14:textId="5D655802" w:rsidR="00EC2370" w:rsidRPr="00676A20" w:rsidRDefault="00EC2370" w:rsidP="00640326">
      <w:pPr>
        <w:spacing w:before="120" w:after="120" w:line="276" w:lineRule="auto"/>
        <w:jc w:val="center"/>
        <w:rPr>
          <w:rFonts w:ascii="Times New Roman" w:hAnsi="Times New Roman" w:cs="Times New Roman"/>
          <w:b/>
          <w:bCs/>
        </w:rPr>
      </w:pPr>
      <w:r w:rsidRPr="00676A20">
        <w:rPr>
          <w:rFonts w:ascii="Times New Roman" w:hAnsi="Times New Roman" w:cs="Times New Roman"/>
          <w:b/>
          <w:bCs/>
        </w:rPr>
        <w:t>Article 4: Official Websites, Logos, and Mutual Visibility</w:t>
      </w:r>
    </w:p>
    <w:p w14:paraId="5E0BBA98" w14:textId="4299D6B3" w:rsidR="00053F7B" w:rsidRPr="00676A20" w:rsidRDefault="00053F7B" w:rsidP="00F25F35">
      <w:pPr>
        <w:spacing w:before="120" w:after="120" w:line="276" w:lineRule="auto"/>
        <w:jc w:val="center"/>
        <w:rPr>
          <w:rFonts w:ascii="Times New Roman" w:hAnsi="Times New Roman" w:cs="Times New Roman"/>
        </w:rPr>
      </w:pPr>
      <w:r w:rsidRPr="00676A20">
        <w:rPr>
          <w:rFonts w:ascii="Times New Roman" w:hAnsi="Times New Roman" w:cs="Times New Roman"/>
          <w:b/>
          <w:bCs/>
        </w:rPr>
        <w:t>Institutional Visibility and Promotion</w:t>
      </w:r>
    </w:p>
    <w:p w14:paraId="03024B0A" w14:textId="675A3DD9" w:rsidR="00053F7B" w:rsidRPr="00D745DF" w:rsidRDefault="00053F7B" w:rsidP="00F25F35">
      <w:pPr>
        <w:spacing w:line="276" w:lineRule="auto"/>
        <w:jc w:val="both"/>
        <w:rPr>
          <w:rFonts w:ascii="Times New Roman" w:hAnsi="Times New Roman" w:cs="Times New Roman"/>
        </w:rPr>
      </w:pPr>
      <w:r w:rsidRPr="00BD623A">
        <w:rPr>
          <w:rFonts w:ascii="Times New Roman" w:hAnsi="Times New Roman" w:cs="Times New Roman"/>
        </w:rPr>
        <w:lastRenderedPageBreak/>
        <w:t xml:space="preserve"> </w:t>
      </w:r>
      <w:r w:rsidR="0084065B">
        <w:rPr>
          <w:rFonts w:ascii="Times New Roman" w:hAnsi="Times New Roman" w:cs="Times New Roman"/>
          <w:b/>
          <w:bCs/>
        </w:rPr>
        <w:t xml:space="preserve">BŞEÜ </w:t>
      </w:r>
      <w:r w:rsidR="0084065B">
        <w:rPr>
          <w:rFonts w:ascii="Times New Roman" w:hAnsi="Times New Roman" w:cs="Times New Roman"/>
        </w:rPr>
        <w:t>(</w:t>
      </w:r>
      <w:hyperlink r:id="rId8" w:history="1">
        <w:r w:rsidR="0084065B" w:rsidRPr="0084065B">
          <w:rPr>
            <w:rStyle w:val="Kpr"/>
            <w:rFonts w:ascii="Times New Roman" w:hAnsi="Times New Roman" w:cs="Times New Roman"/>
          </w:rPr>
          <w:t>www.bilecik.edu.tr</w:t>
        </w:r>
      </w:hyperlink>
      <w:r w:rsidR="0084065B">
        <w:rPr>
          <w:rFonts w:ascii="Times New Roman" w:hAnsi="Times New Roman" w:cs="Times New Roman"/>
        </w:rPr>
        <w:t>)</w:t>
      </w:r>
      <w:r w:rsidR="0084065B" w:rsidRPr="0084065B">
        <w:rPr>
          <w:rFonts w:ascii="Times New Roman" w:hAnsi="Times New Roman" w:cs="Times New Roman"/>
        </w:rPr>
        <w:t xml:space="preserve"> </w:t>
      </w:r>
      <w:r w:rsidR="00963892">
        <w:rPr>
          <w:rFonts w:ascii="Times New Roman" w:hAnsi="Times New Roman" w:cs="Times New Roman"/>
        </w:rPr>
        <w:t xml:space="preserve">and </w:t>
      </w:r>
      <w:r w:rsidR="00963892" w:rsidRPr="00963892">
        <w:rPr>
          <w:rFonts w:ascii="Times New Roman" w:hAnsi="Times New Roman" w:cs="Times New Roman"/>
          <w:highlight w:val="yellow"/>
        </w:rPr>
        <w:t>XXX</w:t>
      </w:r>
      <w:r w:rsidR="00963892">
        <w:rPr>
          <w:rFonts w:ascii="Times New Roman" w:hAnsi="Times New Roman" w:cs="Times New Roman"/>
        </w:rPr>
        <w:t xml:space="preserve"> </w:t>
      </w:r>
      <w:r w:rsidR="00D745DF" w:rsidRPr="00D745DF">
        <w:rPr>
          <w:rFonts w:ascii="Times New Roman" w:hAnsi="Times New Roman" w:cs="Times New Roman"/>
        </w:rPr>
        <w:t>h</w:t>
      </w:r>
      <w:r w:rsidRPr="00D745DF">
        <w:rPr>
          <w:rFonts w:ascii="Times New Roman" w:hAnsi="Times New Roman" w:cs="Times New Roman"/>
        </w:rPr>
        <w:t xml:space="preserve">ave established </w:t>
      </w:r>
      <w:proofErr w:type="gramStart"/>
      <w:r w:rsidRPr="00D745DF">
        <w:rPr>
          <w:rFonts w:ascii="Times New Roman" w:hAnsi="Times New Roman" w:cs="Times New Roman"/>
        </w:rPr>
        <w:t xml:space="preserve">a </w:t>
      </w:r>
      <w:r w:rsidR="008F1C36">
        <w:rPr>
          <w:rFonts w:ascii="Times New Roman" w:hAnsi="Times New Roman" w:cs="Times New Roman"/>
        </w:rPr>
        <w:t xml:space="preserve">mutual </w:t>
      </w:r>
      <w:r w:rsidRPr="00D745DF">
        <w:rPr>
          <w:rFonts w:ascii="Times New Roman" w:hAnsi="Times New Roman" w:cs="Times New Roman"/>
        </w:rPr>
        <w:t>cooperation</w:t>
      </w:r>
      <w:proofErr w:type="gramEnd"/>
      <w:r w:rsidRPr="00D745DF">
        <w:rPr>
          <w:rFonts w:ascii="Times New Roman" w:hAnsi="Times New Roman" w:cs="Times New Roman"/>
        </w:rPr>
        <w:t xml:space="preserve"> agreement to promote academic exchange, joint research initiatives, and intercultural collaboration in higher education, in support of internationalization and institutional development.</w:t>
      </w:r>
    </w:p>
    <w:p w14:paraId="0A056EBE" w14:textId="77777777" w:rsidR="00053F7B" w:rsidRPr="00676A20" w:rsidRDefault="00053F7B" w:rsidP="00640326">
      <w:pPr>
        <w:spacing w:before="120" w:after="120" w:line="276" w:lineRule="auto"/>
        <w:jc w:val="both"/>
        <w:rPr>
          <w:rFonts w:ascii="Times New Roman" w:hAnsi="Times New Roman" w:cs="Times New Roman"/>
        </w:rPr>
      </w:pPr>
      <w:r w:rsidRPr="00676A20">
        <w:rPr>
          <w:rFonts w:ascii="Times New Roman" w:hAnsi="Times New Roman" w:cs="Times New Roman"/>
        </w:rPr>
        <w:t>In alignment with the principles of transparency, international engagement, and recognition, both parties agree to include on their respective official websites the name, logo, and website link of the partner institution for the full duration of this Memorandum of Understanding. This action aims to enhance institutional visibility, reflect the active status of the partnership, and support positioning within international academic networks, standards, and rankings.</w:t>
      </w:r>
    </w:p>
    <w:p w14:paraId="2E6407BF" w14:textId="4F6BA001" w:rsidR="009A40FC" w:rsidRPr="00676A20" w:rsidRDefault="009A40FC" w:rsidP="00640326">
      <w:pPr>
        <w:spacing w:before="120" w:after="120" w:line="276" w:lineRule="auto"/>
        <w:jc w:val="both"/>
        <w:rPr>
          <w:rFonts w:ascii="Times New Roman" w:hAnsi="Times New Roman" w:cs="Times New Roman"/>
        </w:rPr>
      </w:pPr>
      <w:r w:rsidRPr="00676A20">
        <w:rPr>
          <w:rFonts w:ascii="Times New Roman" w:hAnsi="Times New Roman" w:cs="Times New Roman"/>
        </w:rPr>
        <w:t>The logos and links shall not be used beyond this scope without prior written consent from the other party.</w:t>
      </w:r>
    </w:p>
    <w:p w14:paraId="4E8A081F" w14:textId="77777777" w:rsidR="009A40FC" w:rsidRPr="00676A20" w:rsidRDefault="009A40FC" w:rsidP="00640326">
      <w:pPr>
        <w:spacing w:before="120" w:after="120" w:line="276" w:lineRule="auto"/>
        <w:jc w:val="both"/>
        <w:rPr>
          <w:rFonts w:ascii="Times New Roman" w:hAnsi="Times New Roman" w:cs="Times New Roman"/>
        </w:rPr>
      </w:pPr>
      <w:r w:rsidRPr="00676A20">
        <w:rPr>
          <w:rFonts w:ascii="Times New Roman" w:hAnsi="Times New Roman" w:cs="Times New Roman"/>
        </w:rPr>
        <w:t>Upon expiration or termination of this Memorandum of Understanding, each party agrees to immediately remove the other party’s logo, name, and website link from its official platforms and to cease all use in promotional or public materials related to this agreement.</w:t>
      </w:r>
    </w:p>
    <w:p w14:paraId="0FD41468" w14:textId="77777777" w:rsidR="00EC2370" w:rsidRPr="00676A20" w:rsidRDefault="00EC2370" w:rsidP="00640326">
      <w:pPr>
        <w:spacing w:before="120" w:after="120" w:line="276" w:lineRule="auto"/>
        <w:ind w:left="1440"/>
        <w:jc w:val="both"/>
        <w:rPr>
          <w:rFonts w:ascii="Times New Roman" w:hAnsi="Times New Roman" w:cs="Times New Roman"/>
        </w:rPr>
      </w:pPr>
    </w:p>
    <w:p w14:paraId="57E301F9" w14:textId="77777777" w:rsidR="00EC2370" w:rsidRPr="00676A20" w:rsidRDefault="00EC2370" w:rsidP="00640326">
      <w:pPr>
        <w:spacing w:before="120" w:after="120" w:line="276" w:lineRule="auto"/>
        <w:jc w:val="center"/>
        <w:rPr>
          <w:rFonts w:ascii="Times New Roman" w:hAnsi="Times New Roman" w:cs="Times New Roman"/>
        </w:rPr>
      </w:pPr>
      <w:r w:rsidRPr="00676A20">
        <w:rPr>
          <w:rFonts w:ascii="Times New Roman" w:hAnsi="Times New Roman" w:cs="Times New Roman"/>
          <w:b/>
          <w:bCs/>
        </w:rPr>
        <w:t>Article 5: Duration and Termination</w:t>
      </w:r>
    </w:p>
    <w:p w14:paraId="3ACF9DA0" w14:textId="77777777" w:rsidR="00EC2370" w:rsidRPr="00676A20" w:rsidRDefault="00EC2370" w:rsidP="00640326">
      <w:pPr>
        <w:numPr>
          <w:ilvl w:val="0"/>
          <w:numId w:val="5"/>
        </w:numPr>
        <w:spacing w:before="120" w:after="120" w:line="276" w:lineRule="auto"/>
        <w:jc w:val="both"/>
        <w:rPr>
          <w:rFonts w:ascii="Times New Roman" w:hAnsi="Times New Roman" w:cs="Times New Roman"/>
        </w:rPr>
      </w:pPr>
      <w:r w:rsidRPr="00676A20">
        <w:rPr>
          <w:rFonts w:ascii="Times New Roman" w:hAnsi="Times New Roman" w:cs="Times New Roman"/>
        </w:rPr>
        <w:t>This MOU shall become effective upon signature by both Parties and shall remain in effect for a period of five (5) years.</w:t>
      </w:r>
    </w:p>
    <w:p w14:paraId="49DED9BE" w14:textId="77777777" w:rsidR="00EC2370" w:rsidRPr="00676A20" w:rsidRDefault="00EC2370" w:rsidP="00640326">
      <w:pPr>
        <w:numPr>
          <w:ilvl w:val="0"/>
          <w:numId w:val="5"/>
        </w:numPr>
        <w:spacing w:before="120" w:after="120" w:line="276" w:lineRule="auto"/>
        <w:jc w:val="both"/>
        <w:rPr>
          <w:rFonts w:ascii="Times New Roman" w:hAnsi="Times New Roman" w:cs="Times New Roman"/>
        </w:rPr>
      </w:pPr>
      <w:r w:rsidRPr="00676A20">
        <w:rPr>
          <w:rFonts w:ascii="Times New Roman" w:hAnsi="Times New Roman" w:cs="Times New Roman"/>
        </w:rPr>
        <w:t>Either Party may terminate this MOU by providing six (6) months' written notice to the other Party. Such termination will not affect the implementation of ongoing activities agreed upon prior to the notice of termination.</w:t>
      </w:r>
    </w:p>
    <w:p w14:paraId="055426F8" w14:textId="77777777" w:rsidR="00EC2370" w:rsidRPr="00676A20" w:rsidRDefault="00EC2370" w:rsidP="00640326">
      <w:pPr>
        <w:numPr>
          <w:ilvl w:val="0"/>
          <w:numId w:val="5"/>
        </w:numPr>
        <w:spacing w:before="120" w:after="120" w:line="276" w:lineRule="auto"/>
        <w:jc w:val="both"/>
        <w:rPr>
          <w:rFonts w:ascii="Times New Roman" w:hAnsi="Times New Roman" w:cs="Times New Roman"/>
        </w:rPr>
      </w:pPr>
      <w:r w:rsidRPr="00676A20">
        <w:rPr>
          <w:rFonts w:ascii="Times New Roman" w:hAnsi="Times New Roman" w:cs="Times New Roman"/>
        </w:rPr>
        <w:t>This MOU may be renewed or amended by mutual written consent of both Parties.</w:t>
      </w:r>
    </w:p>
    <w:p w14:paraId="5104516C" w14:textId="2F6C7FA7" w:rsidR="009A40FC" w:rsidRPr="00676A20" w:rsidRDefault="009A40FC" w:rsidP="00640326">
      <w:pPr>
        <w:spacing w:before="120" w:after="120" w:line="276" w:lineRule="auto"/>
        <w:jc w:val="center"/>
        <w:rPr>
          <w:rFonts w:ascii="Times New Roman" w:hAnsi="Times New Roman" w:cs="Times New Roman"/>
        </w:rPr>
      </w:pPr>
      <w:r w:rsidRPr="00676A20">
        <w:rPr>
          <w:rFonts w:ascii="Times New Roman" w:hAnsi="Times New Roman" w:cs="Times New Roman"/>
          <w:b/>
          <w:bCs/>
        </w:rPr>
        <w:t>Article 6: Confidentiality and Data Protection</w:t>
      </w:r>
    </w:p>
    <w:p w14:paraId="050A8C5E" w14:textId="77777777" w:rsidR="00053F7B" w:rsidRPr="00676A20" w:rsidRDefault="009A40FC" w:rsidP="00640326">
      <w:pPr>
        <w:numPr>
          <w:ilvl w:val="0"/>
          <w:numId w:val="7"/>
        </w:numPr>
        <w:spacing w:before="120" w:after="120" w:line="276" w:lineRule="auto"/>
        <w:jc w:val="both"/>
        <w:rPr>
          <w:rFonts w:ascii="Times New Roman" w:hAnsi="Times New Roman" w:cs="Times New Roman"/>
        </w:rPr>
      </w:pPr>
      <w:r w:rsidRPr="00676A20">
        <w:rPr>
          <w:rFonts w:ascii="Times New Roman" w:hAnsi="Times New Roman" w:cs="Times New Roman"/>
          <w:b/>
          <w:bCs/>
        </w:rPr>
        <w:t>Confidentiality</w:t>
      </w:r>
      <w:r w:rsidRPr="00676A20">
        <w:rPr>
          <w:rFonts w:ascii="Times New Roman" w:hAnsi="Times New Roman" w:cs="Times New Roman"/>
        </w:rPr>
        <w:br/>
        <w:t xml:space="preserve">Each Party agrees to maintain the confidentiality of any non-public, sensitive, or proprietary information exchanged </w:t>
      </w:r>
      <w:proofErr w:type="gramStart"/>
      <w:r w:rsidRPr="00676A20">
        <w:rPr>
          <w:rFonts w:ascii="Times New Roman" w:hAnsi="Times New Roman" w:cs="Times New Roman"/>
        </w:rPr>
        <w:t>in the course of</w:t>
      </w:r>
      <w:proofErr w:type="gramEnd"/>
      <w:r w:rsidRPr="00676A20">
        <w:rPr>
          <w:rFonts w:ascii="Times New Roman" w:hAnsi="Times New Roman" w:cs="Times New Roman"/>
        </w:rPr>
        <w:t xml:space="preserve"> this cooperation, whether in written, oral, electronic, or any other form. Such information shall not be disclosed to any third party without the prior written consent of the disclosing Party, except as required by applicable law or regulation.</w:t>
      </w:r>
      <w:r w:rsidRPr="00676A20">
        <w:rPr>
          <w:rFonts w:ascii="Times New Roman" w:hAnsi="Times New Roman" w:cs="Times New Roman"/>
        </w:rPr>
        <w:br/>
        <w:t xml:space="preserve">This obligation shall remain in effect for a period of </w:t>
      </w:r>
      <w:r w:rsidRPr="00676A20">
        <w:rPr>
          <w:rFonts w:ascii="Times New Roman" w:hAnsi="Times New Roman" w:cs="Times New Roman"/>
          <w:b/>
          <w:bCs/>
        </w:rPr>
        <w:t>five (5) years</w:t>
      </w:r>
      <w:r w:rsidRPr="00676A20">
        <w:rPr>
          <w:rFonts w:ascii="Times New Roman" w:hAnsi="Times New Roman" w:cs="Times New Roman"/>
        </w:rPr>
        <w:t xml:space="preserve"> following the termination or expiration of this Memorandum.</w:t>
      </w:r>
    </w:p>
    <w:p w14:paraId="4486585C" w14:textId="77777777" w:rsidR="00053F7B" w:rsidRPr="00676A20" w:rsidRDefault="009A40FC" w:rsidP="00640326">
      <w:pPr>
        <w:numPr>
          <w:ilvl w:val="0"/>
          <w:numId w:val="7"/>
        </w:numPr>
        <w:spacing w:before="120" w:after="120" w:line="276" w:lineRule="auto"/>
        <w:jc w:val="both"/>
        <w:rPr>
          <w:rFonts w:ascii="Times New Roman" w:hAnsi="Times New Roman" w:cs="Times New Roman"/>
        </w:rPr>
      </w:pPr>
      <w:r w:rsidRPr="00676A20">
        <w:rPr>
          <w:rFonts w:ascii="Times New Roman" w:hAnsi="Times New Roman" w:cs="Times New Roman"/>
        </w:rPr>
        <w:t>Each Party shall ensure that appropriate technical and organizational measures are implemented to protect personal data against unauthorized access, loss, or misuse, and that data subjects’ rights are upheld in accordance with the relevant legal frameworks.</w:t>
      </w:r>
    </w:p>
    <w:p w14:paraId="5FDF2068" w14:textId="371BE754" w:rsidR="009A40FC" w:rsidRPr="00676A20" w:rsidRDefault="009A40FC" w:rsidP="00640326">
      <w:pPr>
        <w:numPr>
          <w:ilvl w:val="0"/>
          <w:numId w:val="7"/>
        </w:numPr>
        <w:spacing w:before="120" w:after="120" w:line="276" w:lineRule="auto"/>
        <w:jc w:val="both"/>
        <w:rPr>
          <w:rFonts w:ascii="Times New Roman" w:hAnsi="Times New Roman" w:cs="Times New Roman"/>
        </w:rPr>
      </w:pPr>
      <w:r w:rsidRPr="00676A20">
        <w:rPr>
          <w:rFonts w:ascii="Times New Roman" w:hAnsi="Times New Roman" w:cs="Times New Roman"/>
        </w:rPr>
        <w:t>If personal data is transferred between the Parties, such transfers shall be made on a lawful basis and, where necessary, accompanied by a separate data processing or data sharing agreement outlining the terms, scope, and responsibilities of each Party.</w:t>
      </w:r>
    </w:p>
    <w:p w14:paraId="6EA6D5FF" w14:textId="77777777" w:rsidR="00EC2370" w:rsidRPr="00676A20" w:rsidRDefault="00EC2370" w:rsidP="00640326">
      <w:pPr>
        <w:spacing w:before="120" w:after="120" w:line="276" w:lineRule="auto"/>
        <w:ind w:left="720"/>
        <w:jc w:val="both"/>
        <w:rPr>
          <w:rFonts w:ascii="Times New Roman" w:hAnsi="Times New Roman" w:cs="Times New Roman"/>
        </w:rPr>
      </w:pPr>
    </w:p>
    <w:p w14:paraId="3C8826DF" w14:textId="77777777" w:rsidR="00EC2370" w:rsidRPr="00676A20" w:rsidRDefault="00EC2370" w:rsidP="00640326">
      <w:pPr>
        <w:spacing w:before="120" w:after="120" w:line="276" w:lineRule="auto"/>
        <w:jc w:val="center"/>
        <w:rPr>
          <w:rFonts w:ascii="Times New Roman" w:hAnsi="Times New Roman" w:cs="Times New Roman"/>
        </w:rPr>
      </w:pPr>
      <w:r w:rsidRPr="00676A20">
        <w:rPr>
          <w:rFonts w:ascii="Times New Roman" w:hAnsi="Times New Roman" w:cs="Times New Roman"/>
          <w:b/>
          <w:bCs/>
        </w:rPr>
        <w:t>Article 6: Miscellaneous</w:t>
      </w:r>
    </w:p>
    <w:p w14:paraId="4E47FACC" w14:textId="2733792A" w:rsidR="00EC2370" w:rsidRPr="00676A20" w:rsidRDefault="00EC2370" w:rsidP="00640326">
      <w:pPr>
        <w:numPr>
          <w:ilvl w:val="0"/>
          <w:numId w:val="6"/>
        </w:numPr>
        <w:spacing w:before="120" w:after="120" w:line="276" w:lineRule="auto"/>
        <w:jc w:val="both"/>
        <w:rPr>
          <w:rFonts w:ascii="Times New Roman" w:hAnsi="Times New Roman" w:cs="Times New Roman"/>
        </w:rPr>
      </w:pPr>
      <w:r w:rsidRPr="00676A20">
        <w:rPr>
          <w:rFonts w:ascii="Times New Roman" w:hAnsi="Times New Roman" w:cs="Times New Roman"/>
        </w:rPr>
        <w:t>This MOU create</w:t>
      </w:r>
      <w:r w:rsidR="002A7CB2" w:rsidRPr="00676A20">
        <w:rPr>
          <w:rFonts w:ascii="Times New Roman" w:hAnsi="Times New Roman" w:cs="Times New Roman"/>
        </w:rPr>
        <w:t>s</w:t>
      </w:r>
      <w:r w:rsidRPr="00676A20">
        <w:rPr>
          <w:rFonts w:ascii="Times New Roman" w:hAnsi="Times New Roman" w:cs="Times New Roman"/>
        </w:rPr>
        <w:t xml:space="preserve"> n</w:t>
      </w:r>
      <w:r w:rsidR="002A7CB2" w:rsidRPr="00676A20">
        <w:rPr>
          <w:rFonts w:ascii="Times New Roman" w:hAnsi="Times New Roman" w:cs="Times New Roman"/>
        </w:rPr>
        <w:t>o</w:t>
      </w:r>
      <w:r w:rsidRPr="00676A20">
        <w:rPr>
          <w:rFonts w:ascii="Times New Roman" w:hAnsi="Times New Roman" w:cs="Times New Roman"/>
        </w:rPr>
        <w:t xml:space="preserve"> legal obligations or liabilities between the Parties. It is intended to facilitate cooperation and mutual understanding.</w:t>
      </w:r>
    </w:p>
    <w:p w14:paraId="3A6D5062" w14:textId="52E9FE66" w:rsidR="00EC2370" w:rsidRPr="00676A20" w:rsidRDefault="00EC2370" w:rsidP="00640326">
      <w:pPr>
        <w:numPr>
          <w:ilvl w:val="0"/>
          <w:numId w:val="6"/>
        </w:numPr>
        <w:spacing w:before="120" w:after="120" w:line="276" w:lineRule="auto"/>
        <w:jc w:val="both"/>
        <w:rPr>
          <w:rFonts w:ascii="Times New Roman" w:hAnsi="Times New Roman" w:cs="Times New Roman"/>
        </w:rPr>
      </w:pPr>
      <w:r w:rsidRPr="00676A20">
        <w:rPr>
          <w:rFonts w:ascii="Times New Roman" w:hAnsi="Times New Roman" w:cs="Times New Roman"/>
        </w:rPr>
        <w:lastRenderedPageBreak/>
        <w:t>Any disputes arising f</w:t>
      </w:r>
      <w:r w:rsidR="002A7CB2" w:rsidRPr="00676A20">
        <w:rPr>
          <w:rFonts w:ascii="Times New Roman" w:hAnsi="Times New Roman" w:cs="Times New Roman"/>
        </w:rPr>
        <w:t>rom</w:t>
      </w:r>
      <w:r w:rsidRPr="00676A20">
        <w:rPr>
          <w:rFonts w:ascii="Times New Roman" w:hAnsi="Times New Roman" w:cs="Times New Roman"/>
        </w:rPr>
        <w:t xml:space="preserve"> the interpretation or implementation of this MOU will be resolved amicably through consultation and negotiation between the Parties.</w:t>
      </w:r>
    </w:p>
    <w:p w14:paraId="3F60F8E4" w14:textId="77777777" w:rsidR="00EC2370" w:rsidRPr="00676A20" w:rsidRDefault="00EC2370" w:rsidP="00640326">
      <w:pPr>
        <w:spacing w:before="120" w:after="120" w:line="276" w:lineRule="auto"/>
        <w:ind w:left="720"/>
        <w:jc w:val="both"/>
        <w:rPr>
          <w:rFonts w:ascii="Times New Roman" w:hAnsi="Times New Roman" w:cs="Times New Roman"/>
        </w:rPr>
      </w:pPr>
    </w:p>
    <w:p w14:paraId="0EB18523" w14:textId="77777777" w:rsidR="00EC2370" w:rsidRPr="00676A20" w:rsidRDefault="00EC2370" w:rsidP="00640326">
      <w:pPr>
        <w:spacing w:before="120" w:after="120" w:line="276" w:lineRule="auto"/>
        <w:jc w:val="center"/>
        <w:rPr>
          <w:rFonts w:ascii="Times New Roman" w:hAnsi="Times New Roman" w:cs="Times New Roman"/>
          <w:b/>
          <w:bCs/>
        </w:rPr>
      </w:pPr>
      <w:r w:rsidRPr="00676A20">
        <w:rPr>
          <w:rFonts w:ascii="Times New Roman" w:hAnsi="Times New Roman" w:cs="Times New Roman"/>
          <w:b/>
          <w:bCs/>
        </w:rPr>
        <w:t>Article 7: Governing Law</w:t>
      </w:r>
    </w:p>
    <w:p w14:paraId="14384702" w14:textId="4301F35D" w:rsidR="00053F7B" w:rsidRPr="00C42A04" w:rsidRDefault="00053F7B" w:rsidP="007957DA">
      <w:pPr>
        <w:pStyle w:val="ListeParagraf"/>
        <w:numPr>
          <w:ilvl w:val="0"/>
          <w:numId w:val="9"/>
        </w:numPr>
        <w:spacing w:before="120" w:after="120" w:line="276" w:lineRule="auto"/>
        <w:jc w:val="both"/>
        <w:rPr>
          <w:rFonts w:ascii="Times New Roman" w:hAnsi="Times New Roman" w:cs="Times New Roman"/>
        </w:rPr>
      </w:pPr>
      <w:r w:rsidRPr="00C42A04">
        <w:rPr>
          <w:rFonts w:ascii="Times New Roman" w:hAnsi="Times New Roman" w:cs="Times New Roman"/>
        </w:rPr>
        <w:t>This Memorandum of Understanding shall be governed by and construed following the applicable laws of each respective country:</w:t>
      </w:r>
      <w:r w:rsidR="00D34F6C" w:rsidRPr="00C42A04">
        <w:rPr>
          <w:rFonts w:ascii="Times New Roman" w:hAnsi="Times New Roman" w:cs="Times New Roman"/>
        </w:rPr>
        <w:t xml:space="preserve"> </w:t>
      </w:r>
      <w:r w:rsidRPr="00C42A04">
        <w:rPr>
          <w:rFonts w:ascii="Times New Roman" w:hAnsi="Times New Roman" w:cs="Times New Roman"/>
        </w:rPr>
        <w:t xml:space="preserve">the laws of </w:t>
      </w:r>
      <w:r w:rsidR="0084065B">
        <w:rPr>
          <w:rFonts w:ascii="Times New Roman" w:hAnsi="Times New Roman" w:cs="Times New Roman"/>
          <w:b/>
          <w:bCs/>
        </w:rPr>
        <w:t xml:space="preserve">The Republic of </w:t>
      </w:r>
      <w:proofErr w:type="spellStart"/>
      <w:r w:rsidR="0084065B">
        <w:rPr>
          <w:rFonts w:ascii="Times New Roman" w:hAnsi="Times New Roman" w:cs="Times New Roman"/>
          <w:b/>
          <w:bCs/>
        </w:rPr>
        <w:t>Turkiye</w:t>
      </w:r>
      <w:proofErr w:type="spellEnd"/>
      <w:r w:rsidR="007F7BCB" w:rsidRPr="00C42A04">
        <w:rPr>
          <w:rFonts w:ascii="Times New Roman" w:hAnsi="Times New Roman" w:cs="Times New Roman"/>
        </w:rPr>
        <w:t xml:space="preserve"> </w:t>
      </w:r>
      <w:r w:rsidRPr="00C42A04">
        <w:rPr>
          <w:rFonts w:ascii="Times New Roman" w:hAnsi="Times New Roman" w:cs="Times New Roman"/>
        </w:rPr>
        <w:t xml:space="preserve">for </w:t>
      </w:r>
      <w:r w:rsidR="00873A5A" w:rsidRPr="00C42A04">
        <w:rPr>
          <w:rFonts w:ascii="Times New Roman" w:hAnsi="Times New Roman" w:cs="Times New Roman"/>
        </w:rPr>
        <w:t xml:space="preserve">the </w:t>
      </w:r>
      <w:proofErr w:type="spellStart"/>
      <w:r w:rsidR="0084065B">
        <w:rPr>
          <w:rFonts w:ascii="Times New Roman" w:hAnsi="Times New Roman" w:cs="Times New Roman"/>
          <w:b/>
          <w:bCs/>
        </w:rPr>
        <w:t>Bilecik</w:t>
      </w:r>
      <w:proofErr w:type="spellEnd"/>
      <w:r w:rsidR="0084065B">
        <w:rPr>
          <w:rFonts w:ascii="Times New Roman" w:hAnsi="Times New Roman" w:cs="Times New Roman"/>
          <w:b/>
          <w:bCs/>
        </w:rPr>
        <w:t xml:space="preserve"> Şeyh Edebali University</w:t>
      </w:r>
      <w:r w:rsidR="004014C9">
        <w:rPr>
          <w:rFonts w:ascii="Times New Roman" w:hAnsi="Times New Roman" w:cs="Times New Roman"/>
          <w:b/>
          <w:bCs/>
        </w:rPr>
        <w:t xml:space="preserve">, </w:t>
      </w:r>
      <w:r w:rsidRPr="00C42A04">
        <w:rPr>
          <w:rFonts w:ascii="Times New Roman" w:hAnsi="Times New Roman" w:cs="Times New Roman"/>
        </w:rPr>
        <w:t xml:space="preserve">and the laws of </w:t>
      </w:r>
      <w:r w:rsidR="00963892" w:rsidRPr="00963892">
        <w:rPr>
          <w:rFonts w:ascii="Times New Roman" w:hAnsi="Times New Roman" w:cs="Times New Roman"/>
          <w:highlight w:val="yellow"/>
        </w:rPr>
        <w:t>XXX</w:t>
      </w:r>
      <w:r w:rsidRPr="00963892">
        <w:rPr>
          <w:rFonts w:ascii="Times New Roman" w:hAnsi="Times New Roman" w:cs="Times New Roman"/>
          <w:highlight w:val="yellow"/>
        </w:rPr>
        <w:t xml:space="preserve"> for </w:t>
      </w:r>
      <w:r w:rsidR="00963892" w:rsidRPr="00963892">
        <w:rPr>
          <w:rFonts w:ascii="Times New Roman" w:hAnsi="Times New Roman" w:cs="Times New Roman"/>
          <w:b/>
          <w:bCs/>
          <w:highlight w:val="yellow"/>
        </w:rPr>
        <w:t>XXX</w:t>
      </w:r>
      <w:r w:rsidRPr="00963892">
        <w:rPr>
          <w:rFonts w:ascii="Times New Roman" w:hAnsi="Times New Roman" w:cs="Times New Roman"/>
          <w:highlight w:val="yellow"/>
        </w:rPr>
        <w:t>.</w:t>
      </w:r>
    </w:p>
    <w:p w14:paraId="45735884" w14:textId="77777777" w:rsidR="00053F7B" w:rsidRPr="00676A20" w:rsidRDefault="00053F7B" w:rsidP="00640326">
      <w:pPr>
        <w:pStyle w:val="ListeParagraf"/>
        <w:spacing w:before="120" w:after="120" w:line="276" w:lineRule="auto"/>
        <w:jc w:val="both"/>
        <w:rPr>
          <w:rFonts w:ascii="Times New Roman" w:hAnsi="Times New Roman" w:cs="Times New Roman"/>
        </w:rPr>
      </w:pPr>
    </w:p>
    <w:p w14:paraId="4F16B6BD" w14:textId="3401D194" w:rsidR="00053F7B" w:rsidRPr="00676A20" w:rsidRDefault="00053F7B" w:rsidP="00640326">
      <w:pPr>
        <w:pStyle w:val="ListeParagraf"/>
        <w:numPr>
          <w:ilvl w:val="0"/>
          <w:numId w:val="9"/>
        </w:numPr>
        <w:spacing w:before="120" w:after="120" w:line="276" w:lineRule="auto"/>
        <w:jc w:val="both"/>
        <w:rPr>
          <w:rFonts w:ascii="Times New Roman" w:hAnsi="Times New Roman" w:cs="Times New Roman"/>
        </w:rPr>
      </w:pPr>
      <w:r w:rsidRPr="00676A20">
        <w:rPr>
          <w:rFonts w:ascii="Times New Roman" w:hAnsi="Times New Roman" w:cs="Times New Roman"/>
        </w:rPr>
        <w:t xml:space="preserve">The Parties agree that any disputes arising out of or in connection with this Memorandum shall be resolved amicably through mutual consultation. Should such </w:t>
      </w:r>
      <w:r w:rsidR="00873A5A">
        <w:rPr>
          <w:rFonts w:ascii="Times New Roman" w:hAnsi="Times New Roman" w:cs="Times New Roman"/>
        </w:rPr>
        <w:t xml:space="preserve">a </w:t>
      </w:r>
      <w:r w:rsidRPr="00676A20">
        <w:rPr>
          <w:rFonts w:ascii="Times New Roman" w:hAnsi="Times New Roman" w:cs="Times New Roman"/>
        </w:rPr>
        <w:t>resolution not be possible, disputes shall fall under the jurisdiction of the competent courts in the country where the issue has arisen, unless otherwise mutually agreed in writing by both Parties.</w:t>
      </w:r>
    </w:p>
    <w:p w14:paraId="1A3CE91F" w14:textId="77777777" w:rsidR="00053F7B" w:rsidRPr="00676A20" w:rsidRDefault="00053F7B" w:rsidP="00640326">
      <w:pPr>
        <w:spacing w:before="120" w:after="120" w:line="276" w:lineRule="auto"/>
        <w:jc w:val="both"/>
        <w:rPr>
          <w:rFonts w:ascii="Times New Roman" w:hAnsi="Times New Roman" w:cs="Times New Roman"/>
          <w:b/>
          <w:bCs/>
        </w:rPr>
      </w:pPr>
    </w:p>
    <w:p w14:paraId="6448C90D" w14:textId="77777777" w:rsidR="00963892" w:rsidRDefault="00053F7B" w:rsidP="00963892">
      <w:pPr>
        <w:spacing w:before="120" w:after="120" w:line="276" w:lineRule="auto"/>
        <w:jc w:val="center"/>
        <w:rPr>
          <w:rFonts w:ascii="Times New Roman" w:hAnsi="Times New Roman" w:cs="Times New Roman"/>
        </w:rPr>
      </w:pPr>
      <w:r w:rsidRPr="00676A20">
        <w:rPr>
          <w:rFonts w:ascii="Times New Roman" w:hAnsi="Times New Roman" w:cs="Times New Roman"/>
        </w:rPr>
        <w:t xml:space="preserve"> </w:t>
      </w:r>
      <w:r w:rsidR="00A600F5" w:rsidRPr="00676A20">
        <w:rPr>
          <w:rFonts w:ascii="Times New Roman" w:hAnsi="Times New Roman" w:cs="Times New Roman"/>
          <w:b/>
          <w:bCs/>
        </w:rPr>
        <w:t>Signatures</w:t>
      </w:r>
    </w:p>
    <w:p w14:paraId="0BB1AD42" w14:textId="64ED76D1" w:rsidR="00963892" w:rsidRDefault="000A0E9B" w:rsidP="00963892">
      <w:pPr>
        <w:spacing w:before="120" w:after="120" w:line="276" w:lineRule="auto"/>
        <w:rPr>
          <w:rFonts w:ascii="Times New Roman" w:hAnsi="Times New Roman" w:cs="Times New Roman"/>
          <w:b/>
          <w:bCs/>
        </w:rPr>
      </w:pPr>
      <w:r>
        <w:rPr>
          <w:rFonts w:ascii="Times New Roman" w:hAnsi="Times New Roman" w:cs="Times New Roman"/>
          <w:b/>
          <w:bCs/>
        </w:rPr>
        <w:t xml:space="preserve">   </w:t>
      </w:r>
      <w:r w:rsidR="00963892">
        <w:rPr>
          <w:rFonts w:ascii="Times New Roman" w:hAnsi="Times New Roman" w:cs="Times New Roman"/>
          <w:b/>
          <w:bCs/>
        </w:rPr>
        <w:t xml:space="preserve"> </w:t>
      </w:r>
      <w:r w:rsidR="00A600F5" w:rsidRPr="00220BF9">
        <w:rPr>
          <w:rFonts w:ascii="Times New Roman" w:hAnsi="Times New Roman" w:cs="Times New Roman"/>
          <w:b/>
          <w:bCs/>
        </w:rPr>
        <w:t>For</w:t>
      </w:r>
      <w:r w:rsidR="005B6415" w:rsidRPr="00220BF9">
        <w:rPr>
          <w:rFonts w:ascii="Times New Roman" w:hAnsi="Times New Roman" w:cs="Times New Roman"/>
          <w:b/>
          <w:bCs/>
        </w:rPr>
        <w:t xml:space="preserve"> </w:t>
      </w:r>
      <w:proofErr w:type="spellStart"/>
      <w:r w:rsidR="0084065B">
        <w:rPr>
          <w:rFonts w:ascii="Times New Roman" w:hAnsi="Times New Roman" w:cs="Times New Roman"/>
          <w:b/>
          <w:bCs/>
        </w:rPr>
        <w:t>Bilecik</w:t>
      </w:r>
      <w:proofErr w:type="spellEnd"/>
      <w:r w:rsidR="0084065B">
        <w:rPr>
          <w:rFonts w:ascii="Times New Roman" w:hAnsi="Times New Roman" w:cs="Times New Roman"/>
          <w:b/>
          <w:bCs/>
        </w:rPr>
        <w:t xml:space="preserve"> Şeyh Edebali University</w:t>
      </w:r>
      <w:r w:rsidR="00A600F5" w:rsidRPr="004014C9">
        <w:rPr>
          <w:rFonts w:ascii="Times New Roman" w:hAnsi="Times New Roman" w:cs="Times New Roman"/>
          <w:b/>
          <w:bCs/>
        </w:rPr>
        <w:t xml:space="preserve">   </w:t>
      </w:r>
      <w:r w:rsidR="00597EC7" w:rsidRPr="004014C9">
        <w:rPr>
          <w:rFonts w:ascii="Times New Roman" w:hAnsi="Times New Roman" w:cs="Times New Roman"/>
          <w:b/>
          <w:bCs/>
        </w:rPr>
        <w:t xml:space="preserve">                          </w:t>
      </w:r>
      <w:r w:rsidR="00963892">
        <w:rPr>
          <w:rFonts w:ascii="Times New Roman" w:hAnsi="Times New Roman" w:cs="Times New Roman"/>
          <w:b/>
          <w:bCs/>
        </w:rPr>
        <w:t xml:space="preserve">               XXX</w:t>
      </w:r>
      <w:r w:rsidR="00597EC7" w:rsidRPr="004014C9">
        <w:rPr>
          <w:rFonts w:ascii="Times New Roman" w:hAnsi="Times New Roman" w:cs="Times New Roman"/>
          <w:b/>
          <w:bCs/>
        </w:rPr>
        <w:t xml:space="preserve">                 </w:t>
      </w:r>
      <w:r w:rsidR="00173D44" w:rsidRPr="004014C9">
        <w:rPr>
          <w:rFonts w:ascii="Times New Roman" w:hAnsi="Times New Roman" w:cs="Times New Roman"/>
          <w:b/>
          <w:bCs/>
        </w:rPr>
        <w:t xml:space="preserve">                   </w:t>
      </w:r>
    </w:p>
    <w:p w14:paraId="05BD4306" w14:textId="7D7B74E5" w:rsidR="004014C9" w:rsidRPr="00963892" w:rsidRDefault="00173D44" w:rsidP="00963892">
      <w:pPr>
        <w:spacing w:before="120" w:after="120" w:line="276" w:lineRule="auto"/>
        <w:rPr>
          <w:rFonts w:ascii="Times New Roman" w:hAnsi="Times New Roman" w:cs="Times New Roman"/>
        </w:rPr>
      </w:pPr>
      <w:r w:rsidRPr="004014C9">
        <w:rPr>
          <w:rFonts w:ascii="Times New Roman" w:hAnsi="Times New Roman" w:cs="Times New Roman"/>
          <w:b/>
          <w:bCs/>
        </w:rPr>
        <w:t xml:space="preserve"> </w:t>
      </w:r>
      <w:r w:rsidR="00607B6E" w:rsidRPr="004014C9">
        <w:rPr>
          <w:rFonts w:ascii="Times New Roman" w:hAnsi="Times New Roman" w:cs="Times New Roman"/>
          <w:b/>
          <w:bCs/>
        </w:rPr>
        <w:t xml:space="preserve"> </w:t>
      </w:r>
      <w:r w:rsidR="0084065B">
        <w:rPr>
          <w:rFonts w:ascii="Times New Roman" w:hAnsi="Times New Roman" w:cs="Times New Roman"/>
          <w:b/>
          <w:bCs/>
        </w:rPr>
        <w:t>Prof. Dr. Zafer Asım KAPLANCIKLI</w:t>
      </w:r>
      <w:r w:rsidR="00963892">
        <w:rPr>
          <w:rFonts w:ascii="Times New Roman" w:hAnsi="Times New Roman" w:cs="Times New Roman"/>
          <w:b/>
          <w:bCs/>
        </w:rPr>
        <w:tab/>
      </w:r>
      <w:r w:rsidR="00963892">
        <w:rPr>
          <w:rFonts w:ascii="Times New Roman" w:hAnsi="Times New Roman" w:cs="Times New Roman"/>
          <w:b/>
          <w:bCs/>
        </w:rPr>
        <w:tab/>
      </w:r>
      <w:r w:rsidR="00963892">
        <w:rPr>
          <w:rFonts w:ascii="Times New Roman" w:hAnsi="Times New Roman" w:cs="Times New Roman"/>
          <w:b/>
          <w:bCs/>
        </w:rPr>
        <w:tab/>
        <w:t xml:space="preserve"> XXX</w:t>
      </w:r>
    </w:p>
    <w:p w14:paraId="6D43AB2D" w14:textId="48C103B0" w:rsidR="00F25F35" w:rsidRPr="004014C9" w:rsidRDefault="00F25F35" w:rsidP="00F25F35">
      <w:pPr>
        <w:spacing w:after="120" w:line="276" w:lineRule="auto"/>
        <w:rPr>
          <w:rFonts w:ascii="Times New Roman" w:hAnsi="Times New Roman" w:cs="Times New Roman"/>
          <w:b/>
          <w:bCs/>
        </w:rPr>
      </w:pPr>
    </w:p>
    <w:p w14:paraId="211CC6A1" w14:textId="77729F75" w:rsidR="004A09B3" w:rsidRPr="004014C9" w:rsidRDefault="00A600F5" w:rsidP="003C1BE3">
      <w:pPr>
        <w:spacing w:after="120" w:line="276" w:lineRule="auto"/>
        <w:rPr>
          <w:rFonts w:ascii="Times New Roman" w:hAnsi="Times New Roman" w:cs="Times New Roman"/>
          <w:b/>
          <w:bCs/>
        </w:rPr>
      </w:pPr>
      <w:r w:rsidRPr="004014C9">
        <w:rPr>
          <w:rFonts w:ascii="Times New Roman" w:hAnsi="Times New Roman" w:cs="Times New Roman"/>
          <w:b/>
          <w:bCs/>
        </w:rPr>
        <w:t xml:space="preserve">              </w:t>
      </w:r>
      <w:r w:rsidR="00B278E9" w:rsidRPr="004014C9">
        <w:rPr>
          <w:rFonts w:ascii="Times New Roman" w:hAnsi="Times New Roman" w:cs="Times New Roman"/>
          <w:b/>
          <w:bCs/>
        </w:rPr>
        <w:t xml:space="preserve">        </w:t>
      </w:r>
      <w:r w:rsidR="00E678C2" w:rsidRPr="004014C9">
        <w:rPr>
          <w:rFonts w:ascii="Times New Roman" w:hAnsi="Times New Roman" w:cs="Times New Roman"/>
          <w:b/>
          <w:bCs/>
        </w:rPr>
        <w:t xml:space="preserve">         </w:t>
      </w:r>
    </w:p>
    <w:p w14:paraId="1EFEA5A8" w14:textId="37F906BA" w:rsidR="00A600F5" w:rsidRPr="00676A20" w:rsidRDefault="00B278E9" w:rsidP="00640326">
      <w:pPr>
        <w:spacing w:before="120" w:after="120" w:line="276" w:lineRule="auto"/>
      </w:pPr>
      <w:r w:rsidRPr="00676A20">
        <w:t xml:space="preserve">_____________________                                     </w:t>
      </w:r>
      <w:r w:rsidR="00072B11">
        <w:t xml:space="preserve">       </w:t>
      </w:r>
      <w:r w:rsidRPr="00676A20">
        <w:t xml:space="preserve">                               ________________________</w:t>
      </w:r>
    </w:p>
    <w:p w14:paraId="7405F136" w14:textId="6DA67D23" w:rsidR="00A600F5" w:rsidRPr="00676A20" w:rsidRDefault="00B278E9" w:rsidP="00640326">
      <w:pPr>
        <w:spacing w:before="120" w:after="120" w:line="276" w:lineRule="auto"/>
        <w:rPr>
          <w:rFonts w:ascii="Times New Roman" w:hAnsi="Times New Roman" w:cs="Times New Roman"/>
        </w:rPr>
      </w:pPr>
      <w:r w:rsidRPr="00676A20">
        <w:rPr>
          <w:rFonts w:ascii="Times New Roman" w:hAnsi="Times New Roman" w:cs="Times New Roman"/>
          <w:b/>
          <w:bCs/>
        </w:rPr>
        <w:t xml:space="preserve">     </w:t>
      </w:r>
      <w:r w:rsidR="00A600F5" w:rsidRPr="00676A20">
        <w:rPr>
          <w:rFonts w:ascii="Times New Roman" w:hAnsi="Times New Roman" w:cs="Times New Roman"/>
          <w:b/>
          <w:bCs/>
        </w:rPr>
        <w:t xml:space="preserve">Rector                                                                                         </w:t>
      </w:r>
      <w:r w:rsidRPr="00676A20">
        <w:rPr>
          <w:rFonts w:ascii="Times New Roman" w:hAnsi="Times New Roman" w:cs="Times New Roman"/>
          <w:b/>
          <w:bCs/>
        </w:rPr>
        <w:t xml:space="preserve">               </w:t>
      </w:r>
      <w:proofErr w:type="spellStart"/>
      <w:r w:rsidR="00F00C9E">
        <w:rPr>
          <w:rFonts w:ascii="Times New Roman" w:hAnsi="Times New Roman" w:cs="Times New Roman"/>
          <w:b/>
          <w:bCs/>
        </w:rPr>
        <w:t>Rector</w:t>
      </w:r>
      <w:proofErr w:type="spellEnd"/>
      <w:r w:rsidR="00BF3FC4" w:rsidRPr="00BA4122">
        <w:rPr>
          <w:rFonts w:ascii="Times New Roman" w:hAnsi="Times New Roman" w:cs="Times New Roman"/>
          <w:b/>
          <w:bCs/>
        </w:rPr>
        <w:t xml:space="preserve"> </w:t>
      </w:r>
      <w:r w:rsidR="00BA4122" w:rsidRPr="00BA4122">
        <w:rPr>
          <w:rFonts w:ascii="Times New Roman" w:hAnsi="Times New Roman" w:cs="Times New Roman"/>
          <w:b/>
          <w:bCs/>
        </w:rPr>
        <w:br/>
      </w:r>
      <w:r w:rsidR="00A600F5" w:rsidRPr="00676A20">
        <w:rPr>
          <w:rFonts w:ascii="Times New Roman" w:hAnsi="Times New Roman" w:cs="Times New Roman"/>
        </w:rPr>
        <w:br/>
        <w:t xml:space="preserve">Date: </w:t>
      </w:r>
      <w:r w:rsidR="00A907E4" w:rsidRPr="00676A20">
        <w:rPr>
          <w:rFonts w:ascii="Times New Roman" w:hAnsi="Times New Roman" w:cs="Times New Roman"/>
        </w:rPr>
        <w:t>…………………</w:t>
      </w:r>
      <w:r w:rsidR="00A600F5" w:rsidRPr="00676A20">
        <w:rPr>
          <w:rFonts w:ascii="Times New Roman" w:hAnsi="Times New Roman" w:cs="Times New Roman"/>
        </w:rPr>
        <w:t xml:space="preserve">                                                          </w:t>
      </w:r>
      <w:r w:rsidRPr="00676A20">
        <w:rPr>
          <w:rFonts w:ascii="Times New Roman" w:hAnsi="Times New Roman" w:cs="Times New Roman"/>
        </w:rPr>
        <w:t xml:space="preserve">            </w:t>
      </w:r>
      <w:r w:rsidR="00A600F5" w:rsidRPr="00676A20">
        <w:rPr>
          <w:rFonts w:ascii="Times New Roman" w:hAnsi="Times New Roman" w:cs="Times New Roman"/>
        </w:rPr>
        <w:t>Date: ……………………</w:t>
      </w:r>
      <w:proofErr w:type="gramStart"/>
      <w:r w:rsidR="00A600F5" w:rsidRPr="00676A20">
        <w:rPr>
          <w:rFonts w:ascii="Times New Roman" w:hAnsi="Times New Roman" w:cs="Times New Roman"/>
        </w:rPr>
        <w:t>…..</w:t>
      </w:r>
      <w:proofErr w:type="gramEnd"/>
    </w:p>
    <w:p w14:paraId="36C6F18C" w14:textId="77777777" w:rsidR="00EC2370" w:rsidRPr="00676A20" w:rsidRDefault="00EC2370" w:rsidP="00640326">
      <w:pPr>
        <w:spacing w:before="120" w:after="120" w:line="276" w:lineRule="auto"/>
        <w:jc w:val="both"/>
        <w:rPr>
          <w:rFonts w:ascii="Times New Roman" w:hAnsi="Times New Roman" w:cs="Times New Roman"/>
        </w:rPr>
      </w:pPr>
    </w:p>
    <w:sectPr w:rsidR="00EC2370" w:rsidRPr="00676A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A98EE" w14:textId="77777777" w:rsidR="00BC12D6" w:rsidRDefault="00BC12D6" w:rsidP="005B6415">
      <w:pPr>
        <w:spacing w:after="0" w:line="240" w:lineRule="auto"/>
      </w:pPr>
      <w:r>
        <w:separator/>
      </w:r>
    </w:p>
  </w:endnote>
  <w:endnote w:type="continuationSeparator" w:id="0">
    <w:p w14:paraId="6224C79A" w14:textId="77777777" w:rsidR="00BC12D6" w:rsidRDefault="00BC12D6" w:rsidP="005B6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7C477" w14:textId="77777777" w:rsidR="00BC12D6" w:rsidRDefault="00BC12D6" w:rsidP="005B6415">
      <w:pPr>
        <w:spacing w:after="0" w:line="240" w:lineRule="auto"/>
      </w:pPr>
      <w:r>
        <w:separator/>
      </w:r>
    </w:p>
  </w:footnote>
  <w:footnote w:type="continuationSeparator" w:id="0">
    <w:p w14:paraId="2C6F3C81" w14:textId="77777777" w:rsidR="00BC12D6" w:rsidRDefault="00BC12D6" w:rsidP="005B64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5E25"/>
    <w:multiLevelType w:val="multilevel"/>
    <w:tmpl w:val="EDF44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2542CE"/>
    <w:multiLevelType w:val="multilevel"/>
    <w:tmpl w:val="26DAC9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8255CB"/>
    <w:multiLevelType w:val="multilevel"/>
    <w:tmpl w:val="3AE25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8F11BF"/>
    <w:multiLevelType w:val="multilevel"/>
    <w:tmpl w:val="EF06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A554E6"/>
    <w:multiLevelType w:val="hybridMultilevel"/>
    <w:tmpl w:val="4E241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CD304D"/>
    <w:multiLevelType w:val="multilevel"/>
    <w:tmpl w:val="4E5A4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4B1011"/>
    <w:multiLevelType w:val="multilevel"/>
    <w:tmpl w:val="FB58E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B67AA5"/>
    <w:multiLevelType w:val="multilevel"/>
    <w:tmpl w:val="99DE7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D44FCA"/>
    <w:multiLevelType w:val="multilevel"/>
    <w:tmpl w:val="589A9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0231698">
    <w:abstractNumId w:val="5"/>
  </w:num>
  <w:num w:numId="2" w16cid:durableId="539168951">
    <w:abstractNumId w:val="0"/>
  </w:num>
  <w:num w:numId="3" w16cid:durableId="1037704814">
    <w:abstractNumId w:val="2"/>
  </w:num>
  <w:num w:numId="4" w16cid:durableId="647126759">
    <w:abstractNumId w:val="1"/>
  </w:num>
  <w:num w:numId="5" w16cid:durableId="1577208983">
    <w:abstractNumId w:val="8"/>
  </w:num>
  <w:num w:numId="6" w16cid:durableId="2116172881">
    <w:abstractNumId w:val="6"/>
  </w:num>
  <w:num w:numId="7" w16cid:durableId="134571431">
    <w:abstractNumId w:val="7"/>
  </w:num>
  <w:num w:numId="8" w16cid:durableId="22095670">
    <w:abstractNumId w:val="3"/>
  </w:num>
  <w:num w:numId="9" w16cid:durableId="1332413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370"/>
    <w:rsid w:val="0004576A"/>
    <w:rsid w:val="00053F7B"/>
    <w:rsid w:val="0006270A"/>
    <w:rsid w:val="00072B11"/>
    <w:rsid w:val="0007570E"/>
    <w:rsid w:val="00084CBE"/>
    <w:rsid w:val="000A0E9B"/>
    <w:rsid w:val="000D0073"/>
    <w:rsid w:val="00101C56"/>
    <w:rsid w:val="001153FE"/>
    <w:rsid w:val="00125851"/>
    <w:rsid w:val="0014055F"/>
    <w:rsid w:val="00154843"/>
    <w:rsid w:val="00162999"/>
    <w:rsid w:val="00173D44"/>
    <w:rsid w:val="00197D19"/>
    <w:rsid w:val="001A798F"/>
    <w:rsid w:val="001C6A60"/>
    <w:rsid w:val="001D0EC8"/>
    <w:rsid w:val="001F297A"/>
    <w:rsid w:val="001F2F0F"/>
    <w:rsid w:val="001F454D"/>
    <w:rsid w:val="0020106C"/>
    <w:rsid w:val="00220BF9"/>
    <w:rsid w:val="00242C81"/>
    <w:rsid w:val="00250A40"/>
    <w:rsid w:val="00251DBA"/>
    <w:rsid w:val="0025374E"/>
    <w:rsid w:val="00255855"/>
    <w:rsid w:val="00282B8F"/>
    <w:rsid w:val="002831C1"/>
    <w:rsid w:val="00287702"/>
    <w:rsid w:val="00297094"/>
    <w:rsid w:val="002A0DD4"/>
    <w:rsid w:val="002A7CB2"/>
    <w:rsid w:val="00305967"/>
    <w:rsid w:val="00332A1A"/>
    <w:rsid w:val="00367FD0"/>
    <w:rsid w:val="003810AA"/>
    <w:rsid w:val="003926D1"/>
    <w:rsid w:val="003A63D0"/>
    <w:rsid w:val="003A77F5"/>
    <w:rsid w:val="003C1BE3"/>
    <w:rsid w:val="003C3DFB"/>
    <w:rsid w:val="003D1C77"/>
    <w:rsid w:val="003D741D"/>
    <w:rsid w:val="003F5B4E"/>
    <w:rsid w:val="004014C9"/>
    <w:rsid w:val="00403596"/>
    <w:rsid w:val="0040433F"/>
    <w:rsid w:val="00436FE7"/>
    <w:rsid w:val="004502E6"/>
    <w:rsid w:val="00461D39"/>
    <w:rsid w:val="004770D5"/>
    <w:rsid w:val="004877AF"/>
    <w:rsid w:val="00496D42"/>
    <w:rsid w:val="004A09B3"/>
    <w:rsid w:val="004A2E0C"/>
    <w:rsid w:val="004B74D8"/>
    <w:rsid w:val="004C6F2D"/>
    <w:rsid w:val="004C76E7"/>
    <w:rsid w:val="004E0E73"/>
    <w:rsid w:val="005218B2"/>
    <w:rsid w:val="00547BC0"/>
    <w:rsid w:val="00590709"/>
    <w:rsid w:val="00597EC7"/>
    <w:rsid w:val="005B4F22"/>
    <w:rsid w:val="005B6415"/>
    <w:rsid w:val="005D45EB"/>
    <w:rsid w:val="005E1425"/>
    <w:rsid w:val="005F2362"/>
    <w:rsid w:val="00607B6E"/>
    <w:rsid w:val="006103F0"/>
    <w:rsid w:val="006120AD"/>
    <w:rsid w:val="00640326"/>
    <w:rsid w:val="00660C61"/>
    <w:rsid w:val="00671BBE"/>
    <w:rsid w:val="00676A20"/>
    <w:rsid w:val="00686A2C"/>
    <w:rsid w:val="006972F2"/>
    <w:rsid w:val="006B5D21"/>
    <w:rsid w:val="006C3119"/>
    <w:rsid w:val="006E4FB2"/>
    <w:rsid w:val="00703AC8"/>
    <w:rsid w:val="00713942"/>
    <w:rsid w:val="007153E2"/>
    <w:rsid w:val="00733DEC"/>
    <w:rsid w:val="007562C0"/>
    <w:rsid w:val="007C1D34"/>
    <w:rsid w:val="007F7BCB"/>
    <w:rsid w:val="0084065B"/>
    <w:rsid w:val="00846CC5"/>
    <w:rsid w:val="00861B2E"/>
    <w:rsid w:val="00873864"/>
    <w:rsid w:val="00873A5A"/>
    <w:rsid w:val="00882042"/>
    <w:rsid w:val="008939A2"/>
    <w:rsid w:val="008B6E02"/>
    <w:rsid w:val="008E731C"/>
    <w:rsid w:val="008F1C36"/>
    <w:rsid w:val="00906C37"/>
    <w:rsid w:val="00963892"/>
    <w:rsid w:val="009846AF"/>
    <w:rsid w:val="009A40FC"/>
    <w:rsid w:val="009C5E15"/>
    <w:rsid w:val="009F01D7"/>
    <w:rsid w:val="00A04DBC"/>
    <w:rsid w:val="00A26F6C"/>
    <w:rsid w:val="00A52607"/>
    <w:rsid w:val="00A600F5"/>
    <w:rsid w:val="00A8042D"/>
    <w:rsid w:val="00A907E4"/>
    <w:rsid w:val="00AC789D"/>
    <w:rsid w:val="00AD3644"/>
    <w:rsid w:val="00AD4586"/>
    <w:rsid w:val="00AE4FAB"/>
    <w:rsid w:val="00B04AF9"/>
    <w:rsid w:val="00B278E9"/>
    <w:rsid w:val="00B730B9"/>
    <w:rsid w:val="00BA4122"/>
    <w:rsid w:val="00BC12D6"/>
    <w:rsid w:val="00BD3CF6"/>
    <w:rsid w:val="00BD623A"/>
    <w:rsid w:val="00BE0F94"/>
    <w:rsid w:val="00BF0D3B"/>
    <w:rsid w:val="00BF2D66"/>
    <w:rsid w:val="00BF3A3E"/>
    <w:rsid w:val="00BF3FC4"/>
    <w:rsid w:val="00C12D7F"/>
    <w:rsid w:val="00C23ABD"/>
    <w:rsid w:val="00C31A22"/>
    <w:rsid w:val="00C412A9"/>
    <w:rsid w:val="00C42A04"/>
    <w:rsid w:val="00C618AD"/>
    <w:rsid w:val="00C63CE4"/>
    <w:rsid w:val="00C7151F"/>
    <w:rsid w:val="00C71616"/>
    <w:rsid w:val="00C96539"/>
    <w:rsid w:val="00CB12A9"/>
    <w:rsid w:val="00CE459C"/>
    <w:rsid w:val="00D34F6C"/>
    <w:rsid w:val="00D35562"/>
    <w:rsid w:val="00D35793"/>
    <w:rsid w:val="00D44EB9"/>
    <w:rsid w:val="00D745DF"/>
    <w:rsid w:val="00D9250E"/>
    <w:rsid w:val="00DA25DE"/>
    <w:rsid w:val="00DB3A95"/>
    <w:rsid w:val="00DC0EE6"/>
    <w:rsid w:val="00DF38CF"/>
    <w:rsid w:val="00E07C8F"/>
    <w:rsid w:val="00E139DA"/>
    <w:rsid w:val="00E24FD5"/>
    <w:rsid w:val="00E35AE4"/>
    <w:rsid w:val="00E41468"/>
    <w:rsid w:val="00E61E63"/>
    <w:rsid w:val="00E678C2"/>
    <w:rsid w:val="00E75D5E"/>
    <w:rsid w:val="00EB4B77"/>
    <w:rsid w:val="00EC0CF1"/>
    <w:rsid w:val="00EC2370"/>
    <w:rsid w:val="00EC2EB7"/>
    <w:rsid w:val="00EC7617"/>
    <w:rsid w:val="00F00C9E"/>
    <w:rsid w:val="00F070DB"/>
    <w:rsid w:val="00F20CDD"/>
    <w:rsid w:val="00F25F35"/>
    <w:rsid w:val="00F45AAA"/>
    <w:rsid w:val="00F65477"/>
    <w:rsid w:val="00F74F4B"/>
    <w:rsid w:val="00F77D74"/>
    <w:rsid w:val="00F92C34"/>
    <w:rsid w:val="00FC1568"/>
    <w:rsid w:val="00FF7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9985C"/>
  <w15:chartTrackingRefBased/>
  <w15:docId w15:val="{609AF2C7-6BAD-4661-961F-6F504A2C6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278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semiHidden/>
    <w:unhideWhenUsed/>
    <w:qFormat/>
    <w:rsid w:val="00C965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F070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semiHidden/>
    <w:unhideWhenUsed/>
    <w:qFormat/>
    <w:rsid w:val="00E24FD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semiHidden/>
    <w:unhideWhenUsed/>
    <w:qFormat/>
    <w:rsid w:val="00D9250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C2370"/>
    <w:rPr>
      <w:color w:val="0563C1" w:themeColor="hyperlink"/>
      <w:u w:val="single"/>
    </w:rPr>
  </w:style>
  <w:style w:type="character" w:styleId="zmlenmeyenBahsetme">
    <w:name w:val="Unresolved Mention"/>
    <w:basedOn w:val="VarsaylanParagrafYazTipi"/>
    <w:uiPriority w:val="99"/>
    <w:semiHidden/>
    <w:unhideWhenUsed/>
    <w:rsid w:val="00EC2370"/>
    <w:rPr>
      <w:color w:val="605E5C"/>
      <w:shd w:val="clear" w:color="auto" w:fill="E1DFDD"/>
    </w:rPr>
  </w:style>
  <w:style w:type="paragraph" w:styleId="NormalWeb">
    <w:name w:val="Normal (Web)"/>
    <w:basedOn w:val="Normal"/>
    <w:uiPriority w:val="99"/>
    <w:semiHidden/>
    <w:unhideWhenUsed/>
    <w:rsid w:val="00A600F5"/>
    <w:rPr>
      <w:rFonts w:ascii="Times New Roman" w:hAnsi="Times New Roman" w:cs="Times New Roman"/>
      <w:sz w:val="24"/>
      <w:szCs w:val="24"/>
    </w:rPr>
  </w:style>
  <w:style w:type="character" w:customStyle="1" w:styleId="Balk1Char">
    <w:name w:val="Başlık 1 Char"/>
    <w:basedOn w:val="VarsaylanParagrafYazTipi"/>
    <w:link w:val="Balk1"/>
    <w:uiPriority w:val="9"/>
    <w:rsid w:val="00B278E9"/>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053F7B"/>
    <w:pPr>
      <w:ind w:left="720"/>
      <w:contextualSpacing/>
    </w:pPr>
  </w:style>
  <w:style w:type="character" w:customStyle="1" w:styleId="Balk2Char">
    <w:name w:val="Başlık 2 Char"/>
    <w:basedOn w:val="VarsaylanParagrafYazTipi"/>
    <w:link w:val="Balk2"/>
    <w:uiPriority w:val="9"/>
    <w:semiHidden/>
    <w:rsid w:val="00C96539"/>
    <w:rPr>
      <w:rFonts w:asciiTheme="majorHAnsi" w:eastAsiaTheme="majorEastAsia" w:hAnsiTheme="majorHAnsi" w:cstheme="majorBidi"/>
      <w:color w:val="2F5496" w:themeColor="accent1" w:themeShade="BF"/>
      <w:sz w:val="26"/>
      <w:szCs w:val="26"/>
    </w:rPr>
  </w:style>
  <w:style w:type="character" w:customStyle="1" w:styleId="Balk4Char">
    <w:name w:val="Başlık 4 Char"/>
    <w:basedOn w:val="VarsaylanParagrafYazTipi"/>
    <w:link w:val="Balk4"/>
    <w:uiPriority w:val="9"/>
    <w:semiHidden/>
    <w:rsid w:val="00E24FD5"/>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semiHidden/>
    <w:rsid w:val="00D9250E"/>
    <w:rPr>
      <w:rFonts w:asciiTheme="majorHAnsi" w:eastAsiaTheme="majorEastAsia" w:hAnsiTheme="majorHAnsi" w:cstheme="majorBidi"/>
      <w:color w:val="2F5496" w:themeColor="accent1" w:themeShade="BF"/>
    </w:rPr>
  </w:style>
  <w:style w:type="paragraph" w:styleId="stBilgi">
    <w:name w:val="header"/>
    <w:basedOn w:val="Normal"/>
    <w:link w:val="stBilgiChar"/>
    <w:uiPriority w:val="99"/>
    <w:unhideWhenUsed/>
    <w:rsid w:val="005B6415"/>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5B6415"/>
  </w:style>
  <w:style w:type="paragraph" w:styleId="AltBilgi">
    <w:name w:val="footer"/>
    <w:basedOn w:val="Normal"/>
    <w:link w:val="AltBilgiChar"/>
    <w:uiPriority w:val="99"/>
    <w:unhideWhenUsed/>
    <w:rsid w:val="005B6415"/>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5B6415"/>
  </w:style>
  <w:style w:type="character" w:customStyle="1" w:styleId="Balk3Char">
    <w:name w:val="Başlık 3 Char"/>
    <w:basedOn w:val="VarsaylanParagrafYazTipi"/>
    <w:link w:val="Balk3"/>
    <w:uiPriority w:val="9"/>
    <w:semiHidden/>
    <w:rsid w:val="00F070DB"/>
    <w:rPr>
      <w:rFonts w:asciiTheme="majorHAnsi" w:eastAsiaTheme="majorEastAsia" w:hAnsiTheme="majorHAnsi" w:cstheme="majorBidi"/>
      <w:color w:val="1F3763" w:themeColor="accent1" w:themeShade="7F"/>
      <w:sz w:val="24"/>
      <w:szCs w:val="24"/>
    </w:rPr>
  </w:style>
  <w:style w:type="character" w:styleId="zlenenKpr">
    <w:name w:val="FollowedHyperlink"/>
    <w:basedOn w:val="VarsaylanParagrafYazTipi"/>
    <w:uiPriority w:val="99"/>
    <w:semiHidden/>
    <w:unhideWhenUsed/>
    <w:rsid w:val="008406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87323">
      <w:bodyDiv w:val="1"/>
      <w:marLeft w:val="0"/>
      <w:marRight w:val="0"/>
      <w:marTop w:val="0"/>
      <w:marBottom w:val="0"/>
      <w:divBdr>
        <w:top w:val="none" w:sz="0" w:space="0" w:color="auto"/>
        <w:left w:val="none" w:sz="0" w:space="0" w:color="auto"/>
        <w:bottom w:val="none" w:sz="0" w:space="0" w:color="auto"/>
        <w:right w:val="none" w:sz="0" w:space="0" w:color="auto"/>
      </w:divBdr>
    </w:div>
    <w:div w:id="113136961">
      <w:bodyDiv w:val="1"/>
      <w:marLeft w:val="0"/>
      <w:marRight w:val="0"/>
      <w:marTop w:val="0"/>
      <w:marBottom w:val="0"/>
      <w:divBdr>
        <w:top w:val="none" w:sz="0" w:space="0" w:color="auto"/>
        <w:left w:val="none" w:sz="0" w:space="0" w:color="auto"/>
        <w:bottom w:val="none" w:sz="0" w:space="0" w:color="auto"/>
        <w:right w:val="none" w:sz="0" w:space="0" w:color="auto"/>
      </w:divBdr>
    </w:div>
    <w:div w:id="135605032">
      <w:bodyDiv w:val="1"/>
      <w:marLeft w:val="0"/>
      <w:marRight w:val="0"/>
      <w:marTop w:val="0"/>
      <w:marBottom w:val="0"/>
      <w:divBdr>
        <w:top w:val="none" w:sz="0" w:space="0" w:color="auto"/>
        <w:left w:val="none" w:sz="0" w:space="0" w:color="auto"/>
        <w:bottom w:val="none" w:sz="0" w:space="0" w:color="auto"/>
        <w:right w:val="none" w:sz="0" w:space="0" w:color="auto"/>
      </w:divBdr>
    </w:div>
    <w:div w:id="236327468">
      <w:bodyDiv w:val="1"/>
      <w:marLeft w:val="0"/>
      <w:marRight w:val="0"/>
      <w:marTop w:val="0"/>
      <w:marBottom w:val="0"/>
      <w:divBdr>
        <w:top w:val="none" w:sz="0" w:space="0" w:color="auto"/>
        <w:left w:val="none" w:sz="0" w:space="0" w:color="auto"/>
        <w:bottom w:val="none" w:sz="0" w:space="0" w:color="auto"/>
        <w:right w:val="none" w:sz="0" w:space="0" w:color="auto"/>
      </w:divBdr>
    </w:div>
    <w:div w:id="245261655">
      <w:bodyDiv w:val="1"/>
      <w:marLeft w:val="0"/>
      <w:marRight w:val="0"/>
      <w:marTop w:val="0"/>
      <w:marBottom w:val="0"/>
      <w:divBdr>
        <w:top w:val="none" w:sz="0" w:space="0" w:color="auto"/>
        <w:left w:val="none" w:sz="0" w:space="0" w:color="auto"/>
        <w:bottom w:val="none" w:sz="0" w:space="0" w:color="auto"/>
        <w:right w:val="none" w:sz="0" w:space="0" w:color="auto"/>
      </w:divBdr>
    </w:div>
    <w:div w:id="260528079">
      <w:bodyDiv w:val="1"/>
      <w:marLeft w:val="0"/>
      <w:marRight w:val="0"/>
      <w:marTop w:val="0"/>
      <w:marBottom w:val="0"/>
      <w:divBdr>
        <w:top w:val="none" w:sz="0" w:space="0" w:color="auto"/>
        <w:left w:val="none" w:sz="0" w:space="0" w:color="auto"/>
        <w:bottom w:val="none" w:sz="0" w:space="0" w:color="auto"/>
        <w:right w:val="none" w:sz="0" w:space="0" w:color="auto"/>
      </w:divBdr>
    </w:div>
    <w:div w:id="349645601">
      <w:bodyDiv w:val="1"/>
      <w:marLeft w:val="0"/>
      <w:marRight w:val="0"/>
      <w:marTop w:val="0"/>
      <w:marBottom w:val="0"/>
      <w:divBdr>
        <w:top w:val="none" w:sz="0" w:space="0" w:color="auto"/>
        <w:left w:val="none" w:sz="0" w:space="0" w:color="auto"/>
        <w:bottom w:val="none" w:sz="0" w:space="0" w:color="auto"/>
        <w:right w:val="none" w:sz="0" w:space="0" w:color="auto"/>
      </w:divBdr>
    </w:div>
    <w:div w:id="366180944">
      <w:bodyDiv w:val="1"/>
      <w:marLeft w:val="0"/>
      <w:marRight w:val="0"/>
      <w:marTop w:val="0"/>
      <w:marBottom w:val="0"/>
      <w:divBdr>
        <w:top w:val="none" w:sz="0" w:space="0" w:color="auto"/>
        <w:left w:val="none" w:sz="0" w:space="0" w:color="auto"/>
        <w:bottom w:val="none" w:sz="0" w:space="0" w:color="auto"/>
        <w:right w:val="none" w:sz="0" w:space="0" w:color="auto"/>
      </w:divBdr>
    </w:div>
    <w:div w:id="519010432">
      <w:bodyDiv w:val="1"/>
      <w:marLeft w:val="0"/>
      <w:marRight w:val="0"/>
      <w:marTop w:val="0"/>
      <w:marBottom w:val="0"/>
      <w:divBdr>
        <w:top w:val="none" w:sz="0" w:space="0" w:color="auto"/>
        <w:left w:val="none" w:sz="0" w:space="0" w:color="auto"/>
        <w:bottom w:val="none" w:sz="0" w:space="0" w:color="auto"/>
        <w:right w:val="none" w:sz="0" w:space="0" w:color="auto"/>
      </w:divBdr>
    </w:div>
    <w:div w:id="555550372">
      <w:bodyDiv w:val="1"/>
      <w:marLeft w:val="0"/>
      <w:marRight w:val="0"/>
      <w:marTop w:val="0"/>
      <w:marBottom w:val="0"/>
      <w:divBdr>
        <w:top w:val="none" w:sz="0" w:space="0" w:color="auto"/>
        <w:left w:val="none" w:sz="0" w:space="0" w:color="auto"/>
        <w:bottom w:val="none" w:sz="0" w:space="0" w:color="auto"/>
        <w:right w:val="none" w:sz="0" w:space="0" w:color="auto"/>
      </w:divBdr>
    </w:div>
    <w:div w:id="777456494">
      <w:bodyDiv w:val="1"/>
      <w:marLeft w:val="0"/>
      <w:marRight w:val="0"/>
      <w:marTop w:val="0"/>
      <w:marBottom w:val="0"/>
      <w:divBdr>
        <w:top w:val="none" w:sz="0" w:space="0" w:color="auto"/>
        <w:left w:val="none" w:sz="0" w:space="0" w:color="auto"/>
        <w:bottom w:val="none" w:sz="0" w:space="0" w:color="auto"/>
        <w:right w:val="none" w:sz="0" w:space="0" w:color="auto"/>
      </w:divBdr>
    </w:div>
    <w:div w:id="796877263">
      <w:bodyDiv w:val="1"/>
      <w:marLeft w:val="0"/>
      <w:marRight w:val="0"/>
      <w:marTop w:val="0"/>
      <w:marBottom w:val="0"/>
      <w:divBdr>
        <w:top w:val="none" w:sz="0" w:space="0" w:color="auto"/>
        <w:left w:val="none" w:sz="0" w:space="0" w:color="auto"/>
        <w:bottom w:val="none" w:sz="0" w:space="0" w:color="auto"/>
        <w:right w:val="none" w:sz="0" w:space="0" w:color="auto"/>
      </w:divBdr>
    </w:div>
    <w:div w:id="848907929">
      <w:bodyDiv w:val="1"/>
      <w:marLeft w:val="0"/>
      <w:marRight w:val="0"/>
      <w:marTop w:val="0"/>
      <w:marBottom w:val="0"/>
      <w:divBdr>
        <w:top w:val="none" w:sz="0" w:space="0" w:color="auto"/>
        <w:left w:val="none" w:sz="0" w:space="0" w:color="auto"/>
        <w:bottom w:val="none" w:sz="0" w:space="0" w:color="auto"/>
        <w:right w:val="none" w:sz="0" w:space="0" w:color="auto"/>
      </w:divBdr>
    </w:div>
    <w:div w:id="870729354">
      <w:bodyDiv w:val="1"/>
      <w:marLeft w:val="0"/>
      <w:marRight w:val="0"/>
      <w:marTop w:val="0"/>
      <w:marBottom w:val="0"/>
      <w:divBdr>
        <w:top w:val="none" w:sz="0" w:space="0" w:color="auto"/>
        <w:left w:val="none" w:sz="0" w:space="0" w:color="auto"/>
        <w:bottom w:val="none" w:sz="0" w:space="0" w:color="auto"/>
        <w:right w:val="none" w:sz="0" w:space="0" w:color="auto"/>
      </w:divBdr>
    </w:div>
    <w:div w:id="925268404">
      <w:bodyDiv w:val="1"/>
      <w:marLeft w:val="0"/>
      <w:marRight w:val="0"/>
      <w:marTop w:val="0"/>
      <w:marBottom w:val="0"/>
      <w:divBdr>
        <w:top w:val="none" w:sz="0" w:space="0" w:color="auto"/>
        <w:left w:val="none" w:sz="0" w:space="0" w:color="auto"/>
        <w:bottom w:val="none" w:sz="0" w:space="0" w:color="auto"/>
        <w:right w:val="none" w:sz="0" w:space="0" w:color="auto"/>
      </w:divBdr>
    </w:div>
    <w:div w:id="944077359">
      <w:bodyDiv w:val="1"/>
      <w:marLeft w:val="0"/>
      <w:marRight w:val="0"/>
      <w:marTop w:val="0"/>
      <w:marBottom w:val="0"/>
      <w:divBdr>
        <w:top w:val="none" w:sz="0" w:space="0" w:color="auto"/>
        <w:left w:val="none" w:sz="0" w:space="0" w:color="auto"/>
        <w:bottom w:val="none" w:sz="0" w:space="0" w:color="auto"/>
        <w:right w:val="none" w:sz="0" w:space="0" w:color="auto"/>
      </w:divBdr>
    </w:div>
    <w:div w:id="1179007294">
      <w:bodyDiv w:val="1"/>
      <w:marLeft w:val="0"/>
      <w:marRight w:val="0"/>
      <w:marTop w:val="0"/>
      <w:marBottom w:val="0"/>
      <w:divBdr>
        <w:top w:val="none" w:sz="0" w:space="0" w:color="auto"/>
        <w:left w:val="none" w:sz="0" w:space="0" w:color="auto"/>
        <w:bottom w:val="none" w:sz="0" w:space="0" w:color="auto"/>
        <w:right w:val="none" w:sz="0" w:space="0" w:color="auto"/>
      </w:divBdr>
    </w:div>
    <w:div w:id="1186793126">
      <w:bodyDiv w:val="1"/>
      <w:marLeft w:val="0"/>
      <w:marRight w:val="0"/>
      <w:marTop w:val="0"/>
      <w:marBottom w:val="0"/>
      <w:divBdr>
        <w:top w:val="none" w:sz="0" w:space="0" w:color="auto"/>
        <w:left w:val="none" w:sz="0" w:space="0" w:color="auto"/>
        <w:bottom w:val="none" w:sz="0" w:space="0" w:color="auto"/>
        <w:right w:val="none" w:sz="0" w:space="0" w:color="auto"/>
      </w:divBdr>
    </w:div>
    <w:div w:id="1195197564">
      <w:bodyDiv w:val="1"/>
      <w:marLeft w:val="0"/>
      <w:marRight w:val="0"/>
      <w:marTop w:val="0"/>
      <w:marBottom w:val="0"/>
      <w:divBdr>
        <w:top w:val="none" w:sz="0" w:space="0" w:color="auto"/>
        <w:left w:val="none" w:sz="0" w:space="0" w:color="auto"/>
        <w:bottom w:val="none" w:sz="0" w:space="0" w:color="auto"/>
        <w:right w:val="none" w:sz="0" w:space="0" w:color="auto"/>
      </w:divBdr>
    </w:div>
    <w:div w:id="1204176135">
      <w:bodyDiv w:val="1"/>
      <w:marLeft w:val="0"/>
      <w:marRight w:val="0"/>
      <w:marTop w:val="0"/>
      <w:marBottom w:val="0"/>
      <w:divBdr>
        <w:top w:val="none" w:sz="0" w:space="0" w:color="auto"/>
        <w:left w:val="none" w:sz="0" w:space="0" w:color="auto"/>
        <w:bottom w:val="none" w:sz="0" w:space="0" w:color="auto"/>
        <w:right w:val="none" w:sz="0" w:space="0" w:color="auto"/>
      </w:divBdr>
    </w:div>
    <w:div w:id="1213811843">
      <w:bodyDiv w:val="1"/>
      <w:marLeft w:val="0"/>
      <w:marRight w:val="0"/>
      <w:marTop w:val="0"/>
      <w:marBottom w:val="0"/>
      <w:divBdr>
        <w:top w:val="none" w:sz="0" w:space="0" w:color="auto"/>
        <w:left w:val="none" w:sz="0" w:space="0" w:color="auto"/>
        <w:bottom w:val="none" w:sz="0" w:space="0" w:color="auto"/>
        <w:right w:val="none" w:sz="0" w:space="0" w:color="auto"/>
      </w:divBdr>
    </w:div>
    <w:div w:id="1265262601">
      <w:bodyDiv w:val="1"/>
      <w:marLeft w:val="0"/>
      <w:marRight w:val="0"/>
      <w:marTop w:val="0"/>
      <w:marBottom w:val="0"/>
      <w:divBdr>
        <w:top w:val="none" w:sz="0" w:space="0" w:color="auto"/>
        <w:left w:val="none" w:sz="0" w:space="0" w:color="auto"/>
        <w:bottom w:val="none" w:sz="0" w:space="0" w:color="auto"/>
        <w:right w:val="none" w:sz="0" w:space="0" w:color="auto"/>
      </w:divBdr>
    </w:div>
    <w:div w:id="1341546263">
      <w:bodyDiv w:val="1"/>
      <w:marLeft w:val="0"/>
      <w:marRight w:val="0"/>
      <w:marTop w:val="0"/>
      <w:marBottom w:val="0"/>
      <w:divBdr>
        <w:top w:val="none" w:sz="0" w:space="0" w:color="auto"/>
        <w:left w:val="none" w:sz="0" w:space="0" w:color="auto"/>
        <w:bottom w:val="none" w:sz="0" w:space="0" w:color="auto"/>
        <w:right w:val="none" w:sz="0" w:space="0" w:color="auto"/>
      </w:divBdr>
    </w:div>
    <w:div w:id="1390617048">
      <w:bodyDiv w:val="1"/>
      <w:marLeft w:val="0"/>
      <w:marRight w:val="0"/>
      <w:marTop w:val="0"/>
      <w:marBottom w:val="0"/>
      <w:divBdr>
        <w:top w:val="none" w:sz="0" w:space="0" w:color="auto"/>
        <w:left w:val="none" w:sz="0" w:space="0" w:color="auto"/>
        <w:bottom w:val="none" w:sz="0" w:space="0" w:color="auto"/>
        <w:right w:val="none" w:sz="0" w:space="0" w:color="auto"/>
      </w:divBdr>
    </w:div>
    <w:div w:id="1418592543">
      <w:bodyDiv w:val="1"/>
      <w:marLeft w:val="0"/>
      <w:marRight w:val="0"/>
      <w:marTop w:val="0"/>
      <w:marBottom w:val="0"/>
      <w:divBdr>
        <w:top w:val="none" w:sz="0" w:space="0" w:color="auto"/>
        <w:left w:val="none" w:sz="0" w:space="0" w:color="auto"/>
        <w:bottom w:val="none" w:sz="0" w:space="0" w:color="auto"/>
        <w:right w:val="none" w:sz="0" w:space="0" w:color="auto"/>
      </w:divBdr>
    </w:div>
    <w:div w:id="1469010340">
      <w:bodyDiv w:val="1"/>
      <w:marLeft w:val="0"/>
      <w:marRight w:val="0"/>
      <w:marTop w:val="0"/>
      <w:marBottom w:val="0"/>
      <w:divBdr>
        <w:top w:val="none" w:sz="0" w:space="0" w:color="auto"/>
        <w:left w:val="none" w:sz="0" w:space="0" w:color="auto"/>
        <w:bottom w:val="none" w:sz="0" w:space="0" w:color="auto"/>
        <w:right w:val="none" w:sz="0" w:space="0" w:color="auto"/>
      </w:divBdr>
    </w:div>
    <w:div w:id="1476682957">
      <w:bodyDiv w:val="1"/>
      <w:marLeft w:val="0"/>
      <w:marRight w:val="0"/>
      <w:marTop w:val="0"/>
      <w:marBottom w:val="0"/>
      <w:divBdr>
        <w:top w:val="none" w:sz="0" w:space="0" w:color="auto"/>
        <w:left w:val="none" w:sz="0" w:space="0" w:color="auto"/>
        <w:bottom w:val="none" w:sz="0" w:space="0" w:color="auto"/>
        <w:right w:val="none" w:sz="0" w:space="0" w:color="auto"/>
      </w:divBdr>
    </w:div>
    <w:div w:id="1519198993">
      <w:bodyDiv w:val="1"/>
      <w:marLeft w:val="0"/>
      <w:marRight w:val="0"/>
      <w:marTop w:val="0"/>
      <w:marBottom w:val="0"/>
      <w:divBdr>
        <w:top w:val="none" w:sz="0" w:space="0" w:color="auto"/>
        <w:left w:val="none" w:sz="0" w:space="0" w:color="auto"/>
        <w:bottom w:val="none" w:sz="0" w:space="0" w:color="auto"/>
        <w:right w:val="none" w:sz="0" w:space="0" w:color="auto"/>
      </w:divBdr>
    </w:div>
    <w:div w:id="1551259680">
      <w:bodyDiv w:val="1"/>
      <w:marLeft w:val="0"/>
      <w:marRight w:val="0"/>
      <w:marTop w:val="0"/>
      <w:marBottom w:val="0"/>
      <w:divBdr>
        <w:top w:val="none" w:sz="0" w:space="0" w:color="auto"/>
        <w:left w:val="none" w:sz="0" w:space="0" w:color="auto"/>
        <w:bottom w:val="none" w:sz="0" w:space="0" w:color="auto"/>
        <w:right w:val="none" w:sz="0" w:space="0" w:color="auto"/>
      </w:divBdr>
    </w:div>
    <w:div w:id="1568615272">
      <w:bodyDiv w:val="1"/>
      <w:marLeft w:val="0"/>
      <w:marRight w:val="0"/>
      <w:marTop w:val="0"/>
      <w:marBottom w:val="0"/>
      <w:divBdr>
        <w:top w:val="none" w:sz="0" w:space="0" w:color="auto"/>
        <w:left w:val="none" w:sz="0" w:space="0" w:color="auto"/>
        <w:bottom w:val="none" w:sz="0" w:space="0" w:color="auto"/>
        <w:right w:val="none" w:sz="0" w:space="0" w:color="auto"/>
      </w:divBdr>
    </w:div>
    <w:div w:id="1593197027">
      <w:bodyDiv w:val="1"/>
      <w:marLeft w:val="0"/>
      <w:marRight w:val="0"/>
      <w:marTop w:val="0"/>
      <w:marBottom w:val="0"/>
      <w:divBdr>
        <w:top w:val="none" w:sz="0" w:space="0" w:color="auto"/>
        <w:left w:val="none" w:sz="0" w:space="0" w:color="auto"/>
        <w:bottom w:val="none" w:sz="0" w:space="0" w:color="auto"/>
        <w:right w:val="none" w:sz="0" w:space="0" w:color="auto"/>
      </w:divBdr>
    </w:div>
    <w:div w:id="1600215831">
      <w:bodyDiv w:val="1"/>
      <w:marLeft w:val="0"/>
      <w:marRight w:val="0"/>
      <w:marTop w:val="0"/>
      <w:marBottom w:val="0"/>
      <w:divBdr>
        <w:top w:val="none" w:sz="0" w:space="0" w:color="auto"/>
        <w:left w:val="none" w:sz="0" w:space="0" w:color="auto"/>
        <w:bottom w:val="none" w:sz="0" w:space="0" w:color="auto"/>
        <w:right w:val="none" w:sz="0" w:space="0" w:color="auto"/>
      </w:divBdr>
    </w:div>
    <w:div w:id="1610772424">
      <w:bodyDiv w:val="1"/>
      <w:marLeft w:val="0"/>
      <w:marRight w:val="0"/>
      <w:marTop w:val="0"/>
      <w:marBottom w:val="0"/>
      <w:divBdr>
        <w:top w:val="none" w:sz="0" w:space="0" w:color="auto"/>
        <w:left w:val="none" w:sz="0" w:space="0" w:color="auto"/>
        <w:bottom w:val="none" w:sz="0" w:space="0" w:color="auto"/>
        <w:right w:val="none" w:sz="0" w:space="0" w:color="auto"/>
      </w:divBdr>
    </w:div>
    <w:div w:id="1699695732">
      <w:bodyDiv w:val="1"/>
      <w:marLeft w:val="0"/>
      <w:marRight w:val="0"/>
      <w:marTop w:val="0"/>
      <w:marBottom w:val="0"/>
      <w:divBdr>
        <w:top w:val="none" w:sz="0" w:space="0" w:color="auto"/>
        <w:left w:val="none" w:sz="0" w:space="0" w:color="auto"/>
        <w:bottom w:val="none" w:sz="0" w:space="0" w:color="auto"/>
        <w:right w:val="none" w:sz="0" w:space="0" w:color="auto"/>
      </w:divBdr>
    </w:div>
    <w:div w:id="1744142316">
      <w:bodyDiv w:val="1"/>
      <w:marLeft w:val="0"/>
      <w:marRight w:val="0"/>
      <w:marTop w:val="0"/>
      <w:marBottom w:val="0"/>
      <w:divBdr>
        <w:top w:val="none" w:sz="0" w:space="0" w:color="auto"/>
        <w:left w:val="none" w:sz="0" w:space="0" w:color="auto"/>
        <w:bottom w:val="none" w:sz="0" w:space="0" w:color="auto"/>
        <w:right w:val="none" w:sz="0" w:space="0" w:color="auto"/>
      </w:divBdr>
    </w:div>
    <w:div w:id="1771120035">
      <w:bodyDiv w:val="1"/>
      <w:marLeft w:val="0"/>
      <w:marRight w:val="0"/>
      <w:marTop w:val="0"/>
      <w:marBottom w:val="0"/>
      <w:divBdr>
        <w:top w:val="none" w:sz="0" w:space="0" w:color="auto"/>
        <w:left w:val="none" w:sz="0" w:space="0" w:color="auto"/>
        <w:bottom w:val="none" w:sz="0" w:space="0" w:color="auto"/>
        <w:right w:val="none" w:sz="0" w:space="0" w:color="auto"/>
      </w:divBdr>
    </w:div>
    <w:div w:id="1907648345">
      <w:bodyDiv w:val="1"/>
      <w:marLeft w:val="0"/>
      <w:marRight w:val="0"/>
      <w:marTop w:val="0"/>
      <w:marBottom w:val="0"/>
      <w:divBdr>
        <w:top w:val="none" w:sz="0" w:space="0" w:color="auto"/>
        <w:left w:val="none" w:sz="0" w:space="0" w:color="auto"/>
        <w:bottom w:val="none" w:sz="0" w:space="0" w:color="auto"/>
        <w:right w:val="none" w:sz="0" w:space="0" w:color="auto"/>
      </w:divBdr>
    </w:div>
    <w:div w:id="1949895461">
      <w:bodyDiv w:val="1"/>
      <w:marLeft w:val="0"/>
      <w:marRight w:val="0"/>
      <w:marTop w:val="0"/>
      <w:marBottom w:val="0"/>
      <w:divBdr>
        <w:top w:val="none" w:sz="0" w:space="0" w:color="auto"/>
        <w:left w:val="none" w:sz="0" w:space="0" w:color="auto"/>
        <w:bottom w:val="none" w:sz="0" w:space="0" w:color="auto"/>
        <w:right w:val="none" w:sz="0" w:space="0" w:color="auto"/>
      </w:divBdr>
    </w:div>
    <w:div w:id="1954944348">
      <w:bodyDiv w:val="1"/>
      <w:marLeft w:val="0"/>
      <w:marRight w:val="0"/>
      <w:marTop w:val="0"/>
      <w:marBottom w:val="0"/>
      <w:divBdr>
        <w:top w:val="none" w:sz="0" w:space="0" w:color="auto"/>
        <w:left w:val="none" w:sz="0" w:space="0" w:color="auto"/>
        <w:bottom w:val="none" w:sz="0" w:space="0" w:color="auto"/>
        <w:right w:val="none" w:sz="0" w:space="0" w:color="auto"/>
      </w:divBdr>
    </w:div>
    <w:div w:id="2003199391">
      <w:bodyDiv w:val="1"/>
      <w:marLeft w:val="0"/>
      <w:marRight w:val="0"/>
      <w:marTop w:val="0"/>
      <w:marBottom w:val="0"/>
      <w:divBdr>
        <w:top w:val="none" w:sz="0" w:space="0" w:color="auto"/>
        <w:left w:val="none" w:sz="0" w:space="0" w:color="auto"/>
        <w:bottom w:val="none" w:sz="0" w:space="0" w:color="auto"/>
        <w:right w:val="none" w:sz="0" w:space="0" w:color="auto"/>
      </w:divBdr>
    </w:div>
    <w:div w:id="2077435173">
      <w:bodyDiv w:val="1"/>
      <w:marLeft w:val="0"/>
      <w:marRight w:val="0"/>
      <w:marTop w:val="0"/>
      <w:marBottom w:val="0"/>
      <w:divBdr>
        <w:top w:val="none" w:sz="0" w:space="0" w:color="auto"/>
        <w:left w:val="none" w:sz="0" w:space="0" w:color="auto"/>
        <w:bottom w:val="none" w:sz="0" w:space="0" w:color="auto"/>
        <w:right w:val="none" w:sz="0" w:space="0" w:color="auto"/>
      </w:divBdr>
    </w:div>
    <w:div w:id="213150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lecik.edu.t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Venera llunji</dc:creator>
  <cp:keywords/>
  <dc:description/>
  <cp:lastModifiedBy>Ayse Dilay Eroglu</cp:lastModifiedBy>
  <cp:revision>4</cp:revision>
  <dcterms:created xsi:type="dcterms:W3CDTF">2025-11-25T13:02:00Z</dcterms:created>
  <dcterms:modified xsi:type="dcterms:W3CDTF">2026-06-19T11:43:00Z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52c21bc4-addd-4309-b1af-565e85fb14fa</vt:lpwstr>
  </property>
</Properties>
</file>