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lang w:eastAsia="en-US"/>
        </w:rPr>
        <w:id w:val="86355601"/>
        <w:docPartObj>
          <w:docPartGallery w:val="Cover Pages"/>
          <w:docPartUnique/>
        </w:docPartObj>
      </w:sdtPr>
      <w:sdtEndPr>
        <w:rPr>
          <w:sz w:val="2"/>
        </w:rPr>
      </w:sdtEndPr>
      <w:sdtContent>
        <w:p w:rsidR="0024137D" w:rsidRDefault="0024137D">
          <w:pPr>
            <w:pStyle w:val="AralkYok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70D2B405" wp14:editId="5E510692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33600" cy="9125712"/>
                    <wp:effectExtent l="0" t="0" r="19050" b="15240"/>
                    <wp:wrapNone/>
                    <wp:docPr id="2" name="Gr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33600" cy="9125712"/>
                              <a:chOff x="0" y="0"/>
                              <a:chExt cx="2133600" cy="9125712"/>
                            </a:xfrm>
                          </wpg:grpSpPr>
                          <wps:wsp>
                            <wps:cNvPr id="3" name="Dikdörtgen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Serbest Biçimli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Serbest Biçimli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Serbest Biçimli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Serbest Biçimli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Serbest Biçimli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Serbest Biçimli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Serbest Biçimli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Serbest Biçimli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Serbest Biçimli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Serbest Biçimli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Serbest Biçimli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Serbest Biçimli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Serbest Biçimli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Serbest Biçimli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Serbest Biçimli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Serbest Biçimli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Serbest Biçimli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Serbest Biçimli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Serbest Biçimli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Serbest Biçimli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Serbest Biçimli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Serbest Biçimli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Serbest Biçimli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53B11E98" id="Grup 2" o:spid="_x0000_s1026" style="position:absolute;margin-left:0;margin-top:0;width:168pt;height:718.55pt;z-index:-251657216;mso-height-percent:950;mso-left-percent:40;mso-position-horizontal-relative:page;mso-position-vertical:center;mso-position-vertical-relative:page;mso-height-percent:950;mso-left-percent:40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">
                    <v:rect id="Dikdörtgen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group id="Grup 5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 6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Serbest Biçimli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Serbest Biçimli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Serbest Biçimli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Serbest Biçimli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Serbest Biçimli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Serbest Biçimli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Serbest Biçimli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Serbest Biçimli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Serbest Biçimli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Serbest Biçimli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Serbest Biçimli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Serbest Biçimli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Serbest Biçimli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Serbest Biçimli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Serbest Biçimli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Serbest Biçimli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Serbest Biçimli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Serbest Biçimli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Serbest Biçimli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Serbest Biçimli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Serbest Biçimli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Serbest Biçimli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Serbest Biçimli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:rsidR="0024137D" w:rsidRDefault="00F91542" w:rsidP="0024137D">
          <w:pPr>
            <w:rPr>
              <w:rFonts w:eastAsiaTheme="minorEastAsia"/>
              <w:sz w:val="2"/>
              <w:lang w:eastAsia="tr-TR"/>
            </w:rPr>
          </w:pPr>
        </w:p>
      </w:sdtContent>
    </w:sdt>
    <w:p w:rsidR="00D5512F" w:rsidRDefault="0024137D" w:rsidP="0024137D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F4A34" wp14:editId="525E8707">
                <wp:simplePos x="0" y="0"/>
                <wp:positionH relativeFrom="page">
                  <wp:posOffset>2386302</wp:posOffset>
                </wp:positionH>
                <wp:positionV relativeFrom="page">
                  <wp:posOffset>7535307</wp:posOffset>
                </wp:positionV>
                <wp:extent cx="3246755" cy="2067873"/>
                <wp:effectExtent l="0" t="0" r="10795" b="8890"/>
                <wp:wrapNone/>
                <wp:docPr id="11" name="Metin Kutus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6755" cy="20678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A667E" w:rsidRDefault="00F91542" w:rsidP="0024137D">
                            <w:pPr>
                              <w:pStyle w:val="AralkYok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sdt>
                              <w:sdtPr>
                                <w:rPr>
                                  <w:b/>
                                  <w:sz w:val="32"/>
                                </w:rPr>
                                <w:alias w:val="Yazar"/>
                                <w:tag w:val=""/>
                                <w:id w:val="-2041584766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A667E" w:rsidRPr="0024137D">
                                  <w:rPr>
                                    <w:b/>
                                    <w:sz w:val="32"/>
                                  </w:rPr>
                                  <w:t xml:space="preserve">     </w:t>
                                </w:r>
                              </w:sdtContent>
                            </w:sdt>
                            <w:r w:rsidR="00AA667E" w:rsidRPr="0024137D">
                              <w:rPr>
                                <w:b/>
                                <w:sz w:val="32"/>
                              </w:rPr>
                              <w:t>Hazırlayan</w:t>
                            </w:r>
                          </w:p>
                          <w:p w:rsidR="00AA667E" w:rsidRPr="0024137D" w:rsidRDefault="00AA667E" w:rsidP="0024137D">
                            <w:pPr>
                              <w:pStyle w:val="AralkYok"/>
                              <w:jc w:val="center"/>
                              <w:rPr>
                                <w:b/>
                                <w:sz w:val="28"/>
                                <w:szCs w:val="20"/>
                              </w:rPr>
                            </w:pPr>
                          </w:p>
                          <w:p w:rsidR="00AA667E" w:rsidRPr="0024137D" w:rsidRDefault="00AA667E" w:rsidP="0024137D">
                            <w:pPr>
                              <w:pStyle w:val="AralkYok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4137D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Bilecik Şeyh Edebali Üniversitesi</w:t>
                            </w:r>
                          </w:p>
                          <w:p w:rsidR="00AA667E" w:rsidRDefault="00AA667E" w:rsidP="0024137D">
                            <w:pPr>
                              <w:pStyle w:val="AralkYok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24137D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Strateji Geliştirme Daire Başkanlığı</w:t>
                            </w:r>
                          </w:p>
                          <w:p w:rsidR="00AA667E" w:rsidRDefault="00AA667E" w:rsidP="0024137D">
                            <w:pPr>
                              <w:pStyle w:val="AralkYok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  <w:p w:rsidR="00AA667E" w:rsidRPr="0024137D" w:rsidRDefault="008616E7" w:rsidP="0024137D">
                            <w:pPr>
                              <w:pStyle w:val="AralkYok"/>
                              <w:jc w:val="center"/>
                              <w:rPr>
                                <w:b/>
                                <w:color w:val="000000" w:themeColor="text1"/>
                                <w:sz w:val="36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CF4A34" id="_x0000_t202" coordsize="21600,21600" o:spt="202" path="m,l,21600r21600,l21600,xe">
                <v:stroke joinstyle="miter"/>
                <v:path gradientshapeok="t" o:connecttype="rect"/>
              </v:shapetype>
              <v:shape id="Metin Kutusu 11" o:spid="_x0000_s1026" type="#_x0000_t202" style="position:absolute;margin-left:187.9pt;margin-top:593.35pt;width:255.65pt;height:162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" filled="f" stroked="f" strokeweight=".5pt">
                <v:textbox inset="0,0,0,0">
                  <w:txbxContent>
                    <w:p w:rsidR="00AA667E" w:rsidRDefault="00F91542" w:rsidP="0024137D">
                      <w:pPr>
                        <w:pStyle w:val="AralkYok"/>
                        <w:jc w:val="center"/>
                        <w:rPr>
                          <w:b/>
                          <w:sz w:val="32"/>
                        </w:rPr>
                      </w:pPr>
                      <w:sdt>
                        <w:sdtPr>
                          <w:rPr>
                            <w:b/>
                            <w:sz w:val="32"/>
                          </w:rPr>
                          <w:alias w:val="Yazar"/>
                          <w:tag w:val=""/>
                          <w:id w:val="-2041584766"/>
                          <w:showingPlcHdr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AA667E" w:rsidRPr="0024137D">
                            <w:rPr>
                              <w:b/>
                              <w:sz w:val="32"/>
                            </w:rPr>
                            <w:t xml:space="preserve">     </w:t>
                          </w:r>
                        </w:sdtContent>
                      </w:sdt>
                      <w:r w:rsidR="00AA667E" w:rsidRPr="0024137D">
                        <w:rPr>
                          <w:b/>
                          <w:sz w:val="32"/>
                        </w:rPr>
                        <w:t>Hazırlayan</w:t>
                      </w:r>
                    </w:p>
                    <w:p w:rsidR="00AA667E" w:rsidRPr="0024137D" w:rsidRDefault="00AA667E" w:rsidP="0024137D">
                      <w:pPr>
                        <w:pStyle w:val="AralkYok"/>
                        <w:jc w:val="center"/>
                        <w:rPr>
                          <w:b/>
                          <w:sz w:val="28"/>
                          <w:szCs w:val="20"/>
                        </w:rPr>
                      </w:pPr>
                    </w:p>
                    <w:p w:rsidR="00AA667E" w:rsidRPr="0024137D" w:rsidRDefault="00AA667E" w:rsidP="0024137D">
                      <w:pPr>
                        <w:pStyle w:val="AralkYok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4137D">
                        <w:rPr>
                          <w:b/>
                          <w:color w:val="000000" w:themeColor="text1"/>
                          <w:sz w:val="28"/>
                        </w:rPr>
                        <w:t>Bilecik Şeyh Edebali Üniversitesi</w:t>
                      </w:r>
                    </w:p>
                    <w:p w:rsidR="00AA667E" w:rsidRDefault="00AA667E" w:rsidP="0024137D">
                      <w:pPr>
                        <w:pStyle w:val="AralkYok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  <w:r w:rsidRPr="0024137D">
                        <w:rPr>
                          <w:b/>
                          <w:color w:val="000000" w:themeColor="text1"/>
                          <w:sz w:val="28"/>
                        </w:rPr>
                        <w:t>Strateji Geliştirme Daire Başkanlığı</w:t>
                      </w:r>
                    </w:p>
                    <w:p w:rsidR="00AA667E" w:rsidRDefault="00AA667E" w:rsidP="0024137D">
                      <w:pPr>
                        <w:pStyle w:val="AralkYok"/>
                        <w:jc w:val="center"/>
                        <w:rPr>
                          <w:b/>
                          <w:color w:val="000000" w:themeColor="text1"/>
                          <w:sz w:val="28"/>
                        </w:rPr>
                      </w:pPr>
                    </w:p>
                    <w:p w:rsidR="00AA667E" w:rsidRPr="0024137D" w:rsidRDefault="008616E7" w:rsidP="0024137D">
                      <w:pPr>
                        <w:pStyle w:val="AralkYok"/>
                        <w:jc w:val="center"/>
                        <w:rPr>
                          <w:b/>
                          <w:color w:val="000000" w:themeColor="text1"/>
                          <w:sz w:val="36"/>
                          <w:szCs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</w:rPr>
                        <w:t>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C85EEA" wp14:editId="74EE3D0D">
                <wp:simplePos x="0" y="0"/>
                <wp:positionH relativeFrom="page">
                  <wp:posOffset>3404827</wp:posOffset>
                </wp:positionH>
                <wp:positionV relativeFrom="page">
                  <wp:posOffset>8113299</wp:posOffset>
                </wp:positionV>
                <wp:extent cx="3247368" cy="527654"/>
                <wp:effectExtent l="0" t="0" r="10795" b="6350"/>
                <wp:wrapNone/>
                <wp:docPr id="32" name="Metin Kutusu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7368" cy="527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667E" w:rsidRPr="0024137D" w:rsidRDefault="00AA667E" w:rsidP="0024137D">
                            <w:pPr>
                              <w:pStyle w:val="AralkYok"/>
                              <w:rPr>
                                <w:b/>
                                <w:sz w:val="2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85EEA" id="Metin Kutusu 32" o:spid="_x0000_s1027" type="#_x0000_t202" style="position:absolute;margin-left:268.1pt;margin-top:638.85pt;width:255.7pt;height:41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" filled="f" stroked="f" strokeweight=".5pt">
                <v:textbox inset="0,0,0,0">
                  <w:txbxContent>
                    <w:p w:rsidR="00AA667E" w:rsidRPr="0024137D" w:rsidRDefault="00AA667E" w:rsidP="0024137D">
                      <w:pPr>
                        <w:pStyle w:val="AralkYok"/>
                        <w:rPr>
                          <w:b/>
                          <w:sz w:val="28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8B9A09" wp14:editId="42A13F55">
                <wp:simplePos x="0" y="0"/>
                <wp:positionH relativeFrom="page">
                  <wp:posOffset>957714</wp:posOffset>
                </wp:positionH>
                <wp:positionV relativeFrom="page">
                  <wp:posOffset>2679897</wp:posOffset>
                </wp:positionV>
                <wp:extent cx="6167183" cy="2979683"/>
                <wp:effectExtent l="0" t="0" r="5080" b="1143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183" cy="29796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667E" w:rsidRDefault="00AA667E" w:rsidP="0024137D">
                            <w:pPr>
                              <w:pStyle w:val="AralkYok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 w:rsidRPr="00D5512F">
                              <w:rPr>
                                <w:b/>
                                <w:sz w:val="72"/>
                              </w:rPr>
                              <w:t>BİLECİK ŞEYH EDEBALİ ÜNİVERSİTESİ</w:t>
                            </w:r>
                          </w:p>
                          <w:p w:rsidR="00D5512F" w:rsidRPr="0024137D" w:rsidRDefault="00D5512F" w:rsidP="0024137D">
                            <w:pPr>
                              <w:pStyle w:val="AralkYok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AA667E" w:rsidRPr="0024137D" w:rsidRDefault="00F91542" w:rsidP="0024137D">
                            <w:pPr>
                              <w:pStyle w:val="AralkYok"/>
                              <w:jc w:val="center"/>
                              <w:rPr>
                                <w:b/>
                                <w:sz w:val="52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b/>
                                  <w:sz w:val="44"/>
                                  <w:szCs w:val="36"/>
                                </w:rPr>
                                <w:alias w:val="Alt Başlık"/>
                                <w:tag w:val=""/>
                                <w:id w:val="-1148361611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8616E7">
                                  <w:rPr>
                                    <w:b/>
                                    <w:sz w:val="44"/>
                                    <w:szCs w:val="36"/>
                                  </w:rPr>
                                  <w:t>2025</w:t>
                                </w:r>
                                <w:r w:rsidR="00AA667E" w:rsidRPr="00D5512F">
                                  <w:rPr>
                                    <w:b/>
                                    <w:sz w:val="44"/>
                                    <w:szCs w:val="36"/>
                                  </w:rPr>
                                  <w:t xml:space="preserve"> YILI STRATEJİK PLAN İZLEME RAPORU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B9A09" id="Metin Kutusu 1" o:spid="_x0000_s1028" type="#_x0000_t202" style="position:absolute;margin-left:75.4pt;margin-top:211pt;width:485.6pt;height:234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" filled="f" stroked="f" strokeweight=".5pt">
                <v:textbox inset="0,0,0,0">
                  <w:txbxContent>
                    <w:p w:rsidR="00AA667E" w:rsidRDefault="00AA667E" w:rsidP="0024137D">
                      <w:pPr>
                        <w:pStyle w:val="AralkYok"/>
                        <w:jc w:val="center"/>
                        <w:rPr>
                          <w:b/>
                          <w:sz w:val="72"/>
                        </w:rPr>
                      </w:pPr>
                      <w:r w:rsidRPr="00D5512F">
                        <w:rPr>
                          <w:b/>
                          <w:sz w:val="72"/>
                        </w:rPr>
                        <w:t>BİLECİK ŞEYH EDEBALİ ÜNİVERSİTESİ</w:t>
                      </w:r>
                    </w:p>
                    <w:p w:rsidR="00D5512F" w:rsidRPr="0024137D" w:rsidRDefault="00D5512F" w:rsidP="0024137D">
                      <w:pPr>
                        <w:pStyle w:val="AralkYok"/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AA667E" w:rsidRPr="0024137D" w:rsidRDefault="00F91542" w:rsidP="0024137D">
                      <w:pPr>
                        <w:pStyle w:val="AralkYok"/>
                        <w:jc w:val="center"/>
                        <w:rPr>
                          <w:b/>
                          <w:sz w:val="52"/>
                          <w:szCs w:val="36"/>
                        </w:rPr>
                      </w:pPr>
                      <w:sdt>
                        <w:sdtPr>
                          <w:rPr>
                            <w:b/>
                            <w:sz w:val="44"/>
                            <w:szCs w:val="36"/>
                          </w:rPr>
                          <w:alias w:val="Alt Başlık"/>
                          <w:tag w:val=""/>
                          <w:id w:val="-1148361611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8616E7">
                            <w:rPr>
                              <w:b/>
                              <w:sz w:val="44"/>
                              <w:szCs w:val="36"/>
                            </w:rPr>
                            <w:t>2025</w:t>
                          </w:r>
                          <w:r w:rsidR="00AA667E" w:rsidRPr="00D5512F">
                            <w:rPr>
                              <w:b/>
                              <w:sz w:val="44"/>
                              <w:szCs w:val="36"/>
                            </w:rPr>
                            <w:t xml:space="preserve"> YILI STRATEJİK PLAN İZLEME RAPORU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4137D">
        <w:br w:type="page"/>
      </w:r>
      <w:bookmarkStart w:id="0" w:name="_GoBack"/>
      <w:bookmarkEnd w:id="0"/>
    </w:p>
    <w:p w:rsidR="00D5512F" w:rsidRPr="00D5512F" w:rsidRDefault="00D5512F" w:rsidP="00D5512F">
      <w:pPr>
        <w:rPr>
          <w:b/>
        </w:rPr>
      </w:pPr>
      <w:r w:rsidRPr="00D5512F">
        <w:rPr>
          <w:b/>
        </w:rPr>
        <w:lastRenderedPageBreak/>
        <w:t>İÇİNDEKİLER</w:t>
      </w:r>
    </w:p>
    <w:p w:rsidR="00D5512F" w:rsidRDefault="00D5512F" w:rsidP="00D5512F">
      <w:r w:rsidRPr="00D5512F">
        <w:rPr>
          <w:b/>
        </w:rPr>
        <w:t xml:space="preserve">1. GİRİŞ </w:t>
      </w:r>
      <w:proofErr w:type="gramStart"/>
      <w:r w:rsidRPr="00D5512F">
        <w:rPr>
          <w:b/>
        </w:rPr>
        <w:t>.................................................................................................................</w:t>
      </w:r>
      <w:r>
        <w:rPr>
          <w:b/>
        </w:rPr>
        <w:t>.........................</w:t>
      </w:r>
      <w:proofErr w:type="gramEnd"/>
      <w:r w:rsidR="00952E87">
        <w:rPr>
          <w:b/>
        </w:rPr>
        <w:t>2</w:t>
      </w:r>
    </w:p>
    <w:p w:rsidR="00D5512F" w:rsidRPr="00D5512F" w:rsidRDefault="00D5512F" w:rsidP="00D5512F">
      <w:pPr>
        <w:rPr>
          <w:b/>
          <w:sz w:val="21"/>
          <w:szCs w:val="21"/>
        </w:rPr>
      </w:pPr>
      <w:r w:rsidRPr="00D5512F">
        <w:rPr>
          <w:b/>
          <w:sz w:val="21"/>
          <w:szCs w:val="21"/>
        </w:rPr>
        <w:t xml:space="preserve">2. PERFORMANS GÖSTERGELERİ BAZINDA HAZIRLANACAK STRATEJİK PLAN İZLEME TABLOLARI </w:t>
      </w:r>
      <w:proofErr w:type="gramStart"/>
      <w:r w:rsidRPr="00D5512F">
        <w:rPr>
          <w:b/>
          <w:sz w:val="21"/>
          <w:szCs w:val="21"/>
        </w:rPr>
        <w:t>......</w:t>
      </w:r>
      <w:r>
        <w:rPr>
          <w:b/>
          <w:sz w:val="21"/>
          <w:szCs w:val="21"/>
        </w:rPr>
        <w:t>....</w:t>
      </w:r>
      <w:proofErr w:type="gramEnd"/>
      <w:r w:rsidR="00952E87">
        <w:rPr>
          <w:b/>
          <w:sz w:val="21"/>
          <w:szCs w:val="21"/>
        </w:rPr>
        <w:t xml:space="preserve"> 3</w:t>
      </w:r>
    </w:p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D5512F" w:rsidRDefault="00D5512F" w:rsidP="0024137D"/>
    <w:p w:rsidR="0024137D" w:rsidRPr="0024137D" w:rsidRDefault="0024137D" w:rsidP="0024137D">
      <w:pPr>
        <w:rPr>
          <w:rFonts w:eastAsiaTheme="minorEastAsia"/>
          <w:sz w:val="2"/>
          <w:lang w:eastAsia="tr-TR"/>
        </w:rPr>
      </w:pPr>
      <w:r w:rsidRPr="0024137D">
        <w:rPr>
          <w:rFonts w:ascii="Times New Roman" w:hAnsi="Times New Roman" w:cs="Times New Roman"/>
          <w:b/>
        </w:rPr>
        <w:lastRenderedPageBreak/>
        <w:t>GİRİŞ</w:t>
      </w:r>
    </w:p>
    <w:p w:rsidR="00AA667E" w:rsidRDefault="0024137D" w:rsidP="00E13A9A">
      <w:pPr>
        <w:spacing w:line="360" w:lineRule="auto"/>
        <w:ind w:firstLine="426"/>
        <w:jc w:val="both"/>
        <w:rPr>
          <w:rFonts w:ascii="Times New Roman" w:hAnsi="Times New Roman" w:cs="Times New Roman"/>
        </w:rPr>
      </w:pPr>
      <w:r w:rsidRPr="0024137D">
        <w:rPr>
          <w:rFonts w:ascii="Times New Roman" w:hAnsi="Times New Roman" w:cs="Times New Roman"/>
        </w:rPr>
        <w:t>Stratejik Plan İzleme Raporu Üniversitemiz Strateji Geliştirme Daire Başkanlığı tarafından</w:t>
      </w:r>
      <w:r w:rsidR="00AA667E">
        <w:rPr>
          <w:rFonts w:ascii="Times New Roman" w:hAnsi="Times New Roman" w:cs="Times New Roman"/>
        </w:rPr>
        <w:t xml:space="preserve"> </w:t>
      </w:r>
      <w:r w:rsidRPr="0024137D">
        <w:rPr>
          <w:rFonts w:ascii="Times New Roman" w:hAnsi="Times New Roman" w:cs="Times New Roman"/>
        </w:rPr>
        <w:t>birimlerimizden gelen bilgiler doğrultusunda hazırlanmıştır.</w:t>
      </w:r>
      <w:r w:rsidR="00AA667E">
        <w:rPr>
          <w:rFonts w:ascii="Times New Roman" w:hAnsi="Times New Roman" w:cs="Times New Roman"/>
        </w:rPr>
        <w:t xml:space="preserve"> </w:t>
      </w:r>
    </w:p>
    <w:p w:rsidR="00E13A9A" w:rsidRDefault="0024137D" w:rsidP="00E13A9A">
      <w:pPr>
        <w:spacing w:line="360" w:lineRule="auto"/>
        <w:ind w:firstLine="426"/>
        <w:jc w:val="both"/>
        <w:rPr>
          <w:rFonts w:ascii="Times New Roman" w:hAnsi="Times New Roman" w:cs="Times New Roman"/>
        </w:rPr>
      </w:pPr>
      <w:proofErr w:type="gramStart"/>
      <w:r w:rsidRPr="0024137D">
        <w:rPr>
          <w:rFonts w:ascii="Times New Roman" w:hAnsi="Times New Roman" w:cs="Times New Roman"/>
        </w:rPr>
        <w:t>Kamu İdarelerince Hazırlanacak Stratejik Planlar ve Perf</w:t>
      </w:r>
      <w:r w:rsidR="00AA667E">
        <w:rPr>
          <w:rFonts w:ascii="Times New Roman" w:hAnsi="Times New Roman" w:cs="Times New Roman"/>
        </w:rPr>
        <w:t xml:space="preserve">ormans Programları İle Faaliyet </w:t>
      </w:r>
      <w:r w:rsidRPr="0024137D">
        <w:rPr>
          <w:rFonts w:ascii="Times New Roman" w:hAnsi="Times New Roman" w:cs="Times New Roman"/>
        </w:rPr>
        <w:t>Raporlarına İlişkin Usul ve Esaslar Hakkında Yönetmelik’ in 21. madde</w:t>
      </w:r>
      <w:r w:rsidR="00AA667E">
        <w:rPr>
          <w:rFonts w:ascii="Times New Roman" w:hAnsi="Times New Roman" w:cs="Times New Roman"/>
        </w:rPr>
        <w:t xml:space="preserve">sinde ‘İzleme ve değerlendirme, </w:t>
      </w:r>
      <w:r w:rsidRPr="0024137D">
        <w:rPr>
          <w:rFonts w:ascii="Times New Roman" w:hAnsi="Times New Roman" w:cs="Times New Roman"/>
        </w:rPr>
        <w:t xml:space="preserve">üst yönetici ve paydaşlara bilgi sağlamak ile kamu hizmet sunumunu </w:t>
      </w:r>
      <w:r w:rsidR="00AA667E">
        <w:rPr>
          <w:rFonts w:ascii="Times New Roman" w:hAnsi="Times New Roman" w:cs="Times New Roman"/>
        </w:rPr>
        <w:t xml:space="preserve">iyileştirmek amacıyla periyodik </w:t>
      </w:r>
      <w:r w:rsidRPr="0024137D">
        <w:rPr>
          <w:rFonts w:ascii="Times New Roman" w:hAnsi="Times New Roman" w:cs="Times New Roman"/>
        </w:rPr>
        <w:t>olarak gerçekleştirilir.’; ilgili Yönergenin 22. maddesinde ise ‘K</w:t>
      </w:r>
      <w:r w:rsidR="00AA667E">
        <w:rPr>
          <w:rFonts w:ascii="Times New Roman" w:hAnsi="Times New Roman" w:cs="Times New Roman"/>
        </w:rPr>
        <w:t xml:space="preserve">amu idareleri stratejik plan ve </w:t>
      </w:r>
      <w:r w:rsidRPr="0024137D">
        <w:rPr>
          <w:rFonts w:ascii="Times New Roman" w:hAnsi="Times New Roman" w:cs="Times New Roman"/>
        </w:rPr>
        <w:t>performans programlarını, ilgili olduğu yıl içerisinde periyodik</w:t>
      </w:r>
      <w:r w:rsidR="00AA667E">
        <w:rPr>
          <w:rFonts w:ascii="Times New Roman" w:hAnsi="Times New Roman" w:cs="Times New Roman"/>
        </w:rPr>
        <w:t xml:space="preserve"> olarak izler ve değerlendirir’ </w:t>
      </w:r>
      <w:r w:rsidRPr="0024137D">
        <w:rPr>
          <w:rFonts w:ascii="Times New Roman" w:hAnsi="Times New Roman" w:cs="Times New Roman"/>
        </w:rPr>
        <w:t xml:space="preserve">denmektedir. </w:t>
      </w:r>
      <w:proofErr w:type="gramEnd"/>
    </w:p>
    <w:p w:rsidR="00AA667E" w:rsidRDefault="008616E7" w:rsidP="00E13A9A">
      <w:pPr>
        <w:spacing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Üniversitemiz 2025</w:t>
      </w:r>
      <w:r w:rsidR="0024137D" w:rsidRPr="0024137D">
        <w:rPr>
          <w:rFonts w:ascii="Times New Roman" w:hAnsi="Times New Roman" w:cs="Times New Roman"/>
        </w:rPr>
        <w:t xml:space="preserve"> Yılı İzleme Raporu da ilgili Yönerge </w:t>
      </w:r>
      <w:r w:rsidR="00AA667E">
        <w:rPr>
          <w:rFonts w:ascii="Times New Roman" w:hAnsi="Times New Roman" w:cs="Times New Roman"/>
        </w:rPr>
        <w:t xml:space="preserve">ve Üniversiteler için Stratejik </w:t>
      </w:r>
      <w:r w:rsidR="0024137D" w:rsidRPr="0024137D">
        <w:rPr>
          <w:rFonts w:ascii="Times New Roman" w:hAnsi="Times New Roman" w:cs="Times New Roman"/>
        </w:rPr>
        <w:t>Planlama Rehberi ‘İzleme ve Değerlendirme’ başlığı uyarınca hazırlanmıştır.</w:t>
      </w:r>
      <w:r w:rsidR="00AA667E">
        <w:rPr>
          <w:rFonts w:ascii="Times New Roman" w:hAnsi="Times New Roman" w:cs="Times New Roman"/>
        </w:rPr>
        <w:t xml:space="preserve"> </w:t>
      </w:r>
      <w:r w:rsidR="0024137D" w:rsidRPr="0024137D">
        <w:rPr>
          <w:rFonts w:ascii="Times New Roman" w:hAnsi="Times New Roman" w:cs="Times New Roman"/>
        </w:rPr>
        <w:t>Stratejik planın izleme ve değerlendirmeye tabi tutulma</w:t>
      </w:r>
      <w:r w:rsidR="00AA667E">
        <w:rPr>
          <w:rFonts w:ascii="Times New Roman" w:hAnsi="Times New Roman" w:cs="Times New Roman"/>
        </w:rPr>
        <w:t xml:space="preserve">sı gerek planın başarılı olarak </w:t>
      </w:r>
      <w:r w:rsidR="0024137D" w:rsidRPr="0024137D">
        <w:rPr>
          <w:rFonts w:ascii="Times New Roman" w:hAnsi="Times New Roman" w:cs="Times New Roman"/>
        </w:rPr>
        <w:t>uygulanması; gerekse hesap verme sorumluluğu ilkesinin tesis edi</w:t>
      </w:r>
      <w:r w:rsidR="00AA667E">
        <w:rPr>
          <w:rFonts w:ascii="Times New Roman" w:hAnsi="Times New Roman" w:cs="Times New Roman"/>
        </w:rPr>
        <w:t xml:space="preserve">lmesi açısından vazgeçilmez bir </w:t>
      </w:r>
      <w:r w:rsidR="0024137D" w:rsidRPr="0024137D">
        <w:rPr>
          <w:rFonts w:ascii="Times New Roman" w:hAnsi="Times New Roman" w:cs="Times New Roman"/>
        </w:rPr>
        <w:t>husustur. Performans göstergeleri aracılığıyla amaç ve hedeflerin gerçe</w:t>
      </w:r>
      <w:r w:rsidR="00AA667E">
        <w:rPr>
          <w:rFonts w:ascii="Times New Roman" w:hAnsi="Times New Roman" w:cs="Times New Roman"/>
        </w:rPr>
        <w:t xml:space="preserve">kleşme sonuçlarının belirli bir </w:t>
      </w:r>
      <w:r w:rsidR="0024137D" w:rsidRPr="0024137D">
        <w:rPr>
          <w:rFonts w:ascii="Times New Roman" w:hAnsi="Times New Roman" w:cs="Times New Roman"/>
        </w:rPr>
        <w:t>sıklıkla izlenmesi ve belirlenen dönemler itibarıyla raporlanarak yöneticilerin</w:t>
      </w:r>
      <w:r w:rsidR="00AA667E">
        <w:rPr>
          <w:rFonts w:ascii="Times New Roman" w:hAnsi="Times New Roman" w:cs="Times New Roman"/>
        </w:rPr>
        <w:t xml:space="preserve"> değerlendirmesine </w:t>
      </w:r>
      <w:r w:rsidR="0024137D" w:rsidRPr="0024137D">
        <w:rPr>
          <w:rFonts w:ascii="Times New Roman" w:hAnsi="Times New Roman" w:cs="Times New Roman"/>
        </w:rPr>
        <w:t>sunulması izleme faaliyetlerini oluşturur. Bu doğrultuda Üniversite</w:t>
      </w:r>
      <w:r w:rsidR="00AA667E">
        <w:rPr>
          <w:rFonts w:ascii="Times New Roman" w:hAnsi="Times New Roman" w:cs="Times New Roman"/>
        </w:rPr>
        <w:t>mi</w:t>
      </w:r>
      <w:r>
        <w:rPr>
          <w:rFonts w:ascii="Times New Roman" w:hAnsi="Times New Roman" w:cs="Times New Roman"/>
        </w:rPr>
        <w:t>z 2025</w:t>
      </w:r>
      <w:r w:rsidR="00AA667E">
        <w:rPr>
          <w:rFonts w:ascii="Times New Roman" w:hAnsi="Times New Roman" w:cs="Times New Roman"/>
        </w:rPr>
        <w:t xml:space="preserve"> Yılı İzleme Raporu’nda </w:t>
      </w:r>
      <w:r>
        <w:rPr>
          <w:rFonts w:ascii="Times New Roman" w:hAnsi="Times New Roman" w:cs="Times New Roman"/>
        </w:rPr>
        <w:t>2025</w:t>
      </w:r>
      <w:r w:rsidR="0024137D" w:rsidRPr="0024137D">
        <w:rPr>
          <w:rFonts w:ascii="Times New Roman" w:hAnsi="Times New Roman" w:cs="Times New Roman"/>
        </w:rPr>
        <w:t xml:space="preserve"> Haziran ayı sonu itibariyle Stratejik Planın uygulanması v</w:t>
      </w:r>
      <w:r w:rsidR="00AA667E">
        <w:rPr>
          <w:rFonts w:ascii="Times New Roman" w:hAnsi="Times New Roman" w:cs="Times New Roman"/>
        </w:rPr>
        <w:t xml:space="preserve">e sonuçları, Stratejik Planlama </w:t>
      </w:r>
      <w:r w:rsidR="0024137D" w:rsidRPr="0024137D">
        <w:rPr>
          <w:rFonts w:ascii="Times New Roman" w:hAnsi="Times New Roman" w:cs="Times New Roman"/>
        </w:rPr>
        <w:t>Rehberi’ne uygun olarak planda yer alan formlar da doldurularak değerlendirmeye sunulmuştur.</w:t>
      </w:r>
      <w:r w:rsidR="00AA667E">
        <w:rPr>
          <w:rFonts w:ascii="Times New Roman" w:hAnsi="Times New Roman" w:cs="Times New Roman"/>
        </w:rPr>
        <w:t xml:space="preserve"> </w:t>
      </w:r>
    </w:p>
    <w:p w:rsidR="0024137D" w:rsidRDefault="0024137D" w:rsidP="00E13A9A">
      <w:pPr>
        <w:spacing w:line="360" w:lineRule="auto"/>
        <w:ind w:firstLine="426"/>
        <w:jc w:val="both"/>
        <w:rPr>
          <w:rFonts w:ascii="Times New Roman" w:hAnsi="Times New Roman" w:cs="Times New Roman"/>
        </w:rPr>
      </w:pPr>
      <w:r w:rsidRPr="0024137D">
        <w:rPr>
          <w:rFonts w:ascii="Times New Roman" w:hAnsi="Times New Roman" w:cs="Times New Roman"/>
        </w:rPr>
        <w:t>Üniversitemiz Stratejik Plan İzleme Raporu’nda emeği geç</w:t>
      </w:r>
      <w:r w:rsidR="00AA667E">
        <w:rPr>
          <w:rFonts w:ascii="Times New Roman" w:hAnsi="Times New Roman" w:cs="Times New Roman"/>
        </w:rPr>
        <w:t xml:space="preserve">en personelimize teşekkür eder, </w:t>
      </w:r>
      <w:r w:rsidRPr="0024137D">
        <w:rPr>
          <w:rFonts w:ascii="Times New Roman" w:hAnsi="Times New Roman" w:cs="Times New Roman"/>
        </w:rPr>
        <w:t>raporumuzun aydınlatıcı bilgiler vermesi temennisiyle saygılar sunarım.</w:t>
      </w:r>
    </w:p>
    <w:p w:rsidR="00E13A9A" w:rsidRDefault="00E13A9A" w:rsidP="00E13A9A">
      <w:pPr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E13A9A" w:rsidRPr="00E13A9A" w:rsidRDefault="00E13A9A" w:rsidP="00E13A9A">
      <w:pPr>
        <w:spacing w:after="0" w:line="240" w:lineRule="auto"/>
        <w:ind w:firstLine="426"/>
        <w:jc w:val="right"/>
        <w:rPr>
          <w:b/>
        </w:rPr>
      </w:pPr>
      <w:r w:rsidRPr="00E13A9A">
        <w:rPr>
          <w:b/>
        </w:rPr>
        <w:t>Prof. Dr. Zafer Asım KAPLANCIKLI</w:t>
      </w:r>
    </w:p>
    <w:p w:rsidR="00E13A9A" w:rsidRPr="00E13A9A" w:rsidRDefault="00E13A9A" w:rsidP="00E13A9A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</w:rPr>
      </w:pPr>
      <w:r w:rsidRPr="00E13A9A">
        <w:rPr>
          <w:b/>
        </w:rPr>
        <w:t xml:space="preserve">     Rektör</w:t>
      </w:r>
    </w:p>
    <w:p w:rsidR="0024137D" w:rsidRDefault="0024137D" w:rsidP="0024137D">
      <w:pPr>
        <w:jc w:val="both"/>
        <w:rPr>
          <w:rFonts w:ascii="Times New Roman" w:hAnsi="Times New Roman" w:cs="Times New Roman"/>
        </w:rPr>
      </w:pPr>
    </w:p>
    <w:p w:rsidR="0024137D" w:rsidRDefault="0024137D" w:rsidP="0024137D">
      <w:pPr>
        <w:jc w:val="both"/>
        <w:rPr>
          <w:rFonts w:ascii="Times New Roman" w:hAnsi="Times New Roman" w:cs="Times New Roman"/>
        </w:rPr>
      </w:pPr>
    </w:p>
    <w:p w:rsidR="0024137D" w:rsidRDefault="0024137D" w:rsidP="0024137D">
      <w:pPr>
        <w:jc w:val="both"/>
        <w:rPr>
          <w:rFonts w:ascii="Times New Roman" w:hAnsi="Times New Roman" w:cs="Times New Roman"/>
        </w:rPr>
      </w:pPr>
    </w:p>
    <w:p w:rsidR="0024137D" w:rsidRDefault="0024137D" w:rsidP="0024137D">
      <w:pPr>
        <w:jc w:val="both"/>
        <w:rPr>
          <w:rFonts w:ascii="Times New Roman" w:hAnsi="Times New Roman" w:cs="Times New Roman"/>
        </w:rPr>
      </w:pPr>
    </w:p>
    <w:p w:rsidR="0024137D" w:rsidRDefault="0024137D" w:rsidP="0024137D">
      <w:pPr>
        <w:jc w:val="both"/>
        <w:rPr>
          <w:rFonts w:ascii="Times New Roman" w:hAnsi="Times New Roman" w:cs="Times New Roman"/>
        </w:rPr>
      </w:pPr>
    </w:p>
    <w:p w:rsidR="0024137D" w:rsidRDefault="0024137D" w:rsidP="0024137D">
      <w:pPr>
        <w:jc w:val="both"/>
        <w:rPr>
          <w:rFonts w:ascii="Times New Roman" w:hAnsi="Times New Roman" w:cs="Times New Roman"/>
        </w:rPr>
      </w:pPr>
    </w:p>
    <w:p w:rsidR="0024137D" w:rsidRDefault="0024137D" w:rsidP="0024137D">
      <w:pPr>
        <w:jc w:val="both"/>
        <w:rPr>
          <w:rFonts w:ascii="Times New Roman" w:hAnsi="Times New Roman" w:cs="Times New Roman"/>
        </w:rPr>
      </w:pPr>
    </w:p>
    <w:p w:rsidR="0024137D" w:rsidRDefault="0024137D" w:rsidP="0024137D">
      <w:pPr>
        <w:jc w:val="both"/>
        <w:rPr>
          <w:rFonts w:ascii="Times New Roman" w:hAnsi="Times New Roman" w:cs="Times New Roman"/>
        </w:rPr>
      </w:pPr>
    </w:p>
    <w:p w:rsidR="008616E7" w:rsidRPr="0024137D" w:rsidRDefault="008616E7" w:rsidP="0024137D">
      <w:pPr>
        <w:jc w:val="both"/>
        <w:rPr>
          <w:rFonts w:ascii="Times New Roman" w:hAnsi="Times New Roman" w:cs="Times New Roman"/>
        </w:rPr>
      </w:pPr>
    </w:p>
    <w:tbl>
      <w:tblPr>
        <w:tblpPr w:leftFromText="141" w:rightFromText="141" w:horzAnchor="page" w:tblpX="822" w:tblpY="-1410"/>
        <w:tblW w:w="103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1"/>
        <w:gridCol w:w="1183"/>
        <w:gridCol w:w="37"/>
        <w:gridCol w:w="1616"/>
        <w:gridCol w:w="1842"/>
        <w:gridCol w:w="1843"/>
        <w:gridCol w:w="37"/>
        <w:gridCol w:w="1522"/>
        <w:gridCol w:w="160"/>
      </w:tblGrid>
      <w:tr w:rsidR="009E74BC" w:rsidRPr="009E74BC" w:rsidTr="00771E45">
        <w:trPr>
          <w:gridAfter w:val="1"/>
          <w:wAfter w:w="160" w:type="dxa"/>
          <w:trHeight w:val="396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E74BC" w:rsidRPr="00B329F8" w:rsidRDefault="00D75C4A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lastRenderedPageBreak/>
              <w:t>A1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E74BC" w:rsidRPr="009E74BC" w:rsidRDefault="009E74BC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Eğitim ve öğretim faaliyetlerini güçlendirmek ve zenginleştirmek</w:t>
            </w:r>
          </w:p>
        </w:tc>
      </w:tr>
      <w:tr w:rsidR="009E74B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E74BC" w:rsidRPr="00B329F8" w:rsidRDefault="00D75C4A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</w:t>
            </w:r>
            <w:r w:rsidR="009E74BC"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1.1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E74BC" w:rsidRPr="009E74BC" w:rsidRDefault="009E74BC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Eğitim öğretimin </w:t>
            </w:r>
            <w:proofErr w:type="spellStart"/>
            <w:proofErr w:type="gramStart"/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fiziki,teknoloji</w:t>
            </w:r>
            <w:proofErr w:type="spellEnd"/>
            <w:proofErr w:type="gramEnd"/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ve bil</w:t>
            </w:r>
            <w:r w:rsidR="00D75C4A">
              <w:rPr>
                <w:rFonts w:ascii="Calibri" w:eastAsia="Times New Roman" w:hAnsi="Calibri" w:cs="Calibri"/>
                <w:color w:val="000000"/>
                <w:lang w:eastAsia="tr-TR"/>
              </w:rPr>
              <w:t>işim alt yapısını iyileştirmek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4B048C" w:rsidRPr="00B329F8" w:rsidRDefault="004B048C" w:rsidP="00D62981">
            <w:pPr>
              <w:pStyle w:val="NormalWeb"/>
              <w:spacing w:after="0" w:line="240" w:lineRule="auto"/>
              <w:rPr>
                <w:b/>
              </w:rPr>
            </w:pPr>
            <w:r w:rsidRPr="00B329F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7591" w:rsidRPr="00F57591" w:rsidRDefault="00F57591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F57591" w:rsidRPr="00F57591" w:rsidRDefault="00F57591" w:rsidP="00D6298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 Altyapıları</w:t>
            </w:r>
          </w:p>
          <w:p w:rsidR="00F57591" w:rsidRPr="00F57591" w:rsidRDefault="00F57591" w:rsidP="00D62981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Bilimsel Araştırma ve Geliştirme</w:t>
            </w:r>
          </w:p>
          <w:p w:rsidR="00F57591" w:rsidRPr="00F57591" w:rsidRDefault="00F57591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4B048C" w:rsidRPr="00F57591" w:rsidRDefault="00F57591" w:rsidP="00D62981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Ön Lisans Eğitimi, Lisans Eğitimi ve Lisansüstü Eğitim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4B048C" w:rsidRPr="00B329F8" w:rsidRDefault="004B048C" w:rsidP="00D62981">
            <w:pPr>
              <w:pStyle w:val="NormalWeb"/>
              <w:spacing w:after="0" w:line="240" w:lineRule="auto"/>
              <w:rPr>
                <w:b/>
              </w:rPr>
            </w:pPr>
            <w:r w:rsidRPr="00B329F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4B048C" w:rsidRPr="004B048C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Ülkemizin bilgi birikiminin arttırılmasına ve teknolojik gelişimine katkıda bulunmak üzere yükseköğretim kurumlarında araştırma altyapılarının kurulması ve kapasitelerinin güçlendirilmesi</w:t>
            </w:r>
          </w:p>
          <w:p w:rsidR="004B048C" w:rsidRPr="004B048C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kurumlarında </w:t>
            </w:r>
            <w:proofErr w:type="spellStart"/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4B048C" w:rsidRPr="009E74BC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Mesleki yeterlilik sahibi ve gelişime açık mezunlar yetiştirilmesi</w:t>
            </w:r>
          </w:p>
        </w:tc>
      </w:tr>
      <w:tr w:rsidR="009E74B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E74BC" w:rsidRPr="00B329F8" w:rsidRDefault="00AF3E79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</w:t>
            </w:r>
            <w:r w:rsidR="009E74BC"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1.1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E74BC" w:rsidRPr="006A08D2" w:rsidRDefault="009E74BC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6A08D2">
              <w:rPr>
                <w:rFonts w:ascii="Calibri" w:eastAsia="Times New Roman" w:hAnsi="Calibri" w:cs="Calibri"/>
                <w:b/>
                <w:bCs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lang w:eastAsia="tr-TR"/>
              </w:rPr>
              <w:t>75</w:t>
            </w:r>
          </w:p>
        </w:tc>
      </w:tr>
      <w:tr w:rsidR="009E74B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E74BC" w:rsidRPr="00B329F8" w:rsidRDefault="009E74BC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E74BC" w:rsidRPr="009E74BC" w:rsidRDefault="00EF25EE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E86632" w:rsidRPr="009E74BC" w:rsidTr="00D00897">
        <w:trPr>
          <w:gridAfter w:val="1"/>
          <w:wAfter w:w="160" w:type="dxa"/>
          <w:trHeight w:val="134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Pr="006A08D2" w:rsidRDefault="00977388" w:rsidP="00D62981">
            <w:pPr>
              <w:pStyle w:val="NormalWeb"/>
              <w:rPr>
                <w:color w:val="FFFFFF" w:themeColor="background1"/>
              </w:rPr>
            </w:pPr>
            <w:r w:rsidRPr="006A08D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PG1.1.1: Teknolojik altyapısı olan sınıf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Pr="006A08D2" w:rsidRDefault="00977388" w:rsidP="0088306C">
            <w:pPr>
              <w:pStyle w:val="NormalWeb"/>
              <w:jc w:val="center"/>
            </w:pPr>
            <w:r w:rsidRPr="006A08D2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Pr="007F5998" w:rsidRDefault="00CD13CB" w:rsidP="0088306C">
            <w:pPr>
              <w:pStyle w:val="NormalWeb"/>
              <w:jc w:val="center"/>
            </w:pPr>
            <w:r w:rsidRPr="007F5998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6A08D2" w:rsidRDefault="00CD13CB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6A08D2" w:rsidRDefault="00CD13CB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% 0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PG.1.1.2 Eğitim ve araştırma amaçlı laboratuvar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Pr="006A08D2" w:rsidRDefault="00977388" w:rsidP="0088306C">
            <w:pPr>
              <w:pStyle w:val="NormalWeb"/>
              <w:jc w:val="center"/>
            </w:pPr>
            <w:r w:rsidRPr="006A08D2">
              <w:rPr>
                <w:rFonts w:ascii="Calibri" w:hAnsi="Calibri" w:cs="Calibri"/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Pr="007F5998" w:rsidRDefault="00CD13CB" w:rsidP="0088306C">
            <w:pPr>
              <w:pStyle w:val="NormalWeb"/>
              <w:jc w:val="center"/>
            </w:pPr>
            <w:r w:rsidRPr="007F5998">
              <w:rPr>
                <w:rFonts w:ascii="Calibri" w:hAnsi="Calibri" w:cs="Calibri"/>
                <w:b/>
                <w:bCs/>
                <w:szCs w:val="22"/>
              </w:rPr>
              <w:t>76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CD13CB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192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A63F5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lang w:eastAsia="tr-TR"/>
              </w:rPr>
              <w:t>%100</w:t>
            </w:r>
          </w:p>
        </w:tc>
      </w:tr>
      <w:tr w:rsidR="00977388" w:rsidRPr="009E74BC" w:rsidTr="0021031C">
        <w:trPr>
          <w:gridAfter w:val="1"/>
          <w:wAfter w:w="160" w:type="dxa"/>
          <w:trHeight w:val="1443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PG.1.1.3 Öğrenci başına düşen eğitim ve öğretim amaçlı mekân büyüklüğü (m2)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Pr="006A08D2" w:rsidRDefault="00977388" w:rsidP="0088306C">
            <w:pPr>
              <w:pStyle w:val="NormalWeb"/>
              <w:jc w:val="center"/>
            </w:pPr>
            <w:r w:rsidRPr="006A08D2">
              <w:rPr>
                <w:rFonts w:ascii="Calibri" w:hAnsi="Calibri" w:cs="Calibri"/>
                <w:b/>
                <w:bCs/>
                <w:sz w:val="22"/>
                <w:szCs w:val="22"/>
              </w:rPr>
              <w:t>8,47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Pr="007F5998" w:rsidRDefault="00CD13CB" w:rsidP="0088306C">
            <w:pPr>
              <w:pStyle w:val="NormalWeb"/>
              <w:jc w:val="center"/>
            </w:pPr>
            <w:r w:rsidRPr="007F5998">
              <w:rPr>
                <w:rFonts w:ascii="Calibri" w:hAnsi="Calibri" w:cs="Calibri"/>
                <w:b/>
                <w:bCs/>
                <w:szCs w:val="22"/>
              </w:rPr>
              <w:t>8,70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CD13CB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8,72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A63F5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lang w:eastAsia="tr-TR"/>
              </w:rPr>
              <w:t>%100</w:t>
            </w:r>
          </w:p>
        </w:tc>
      </w:tr>
      <w:tr w:rsidR="00977388" w:rsidRPr="009E74BC" w:rsidTr="0021031C">
        <w:trPr>
          <w:gridAfter w:val="1"/>
          <w:wAfter w:w="160" w:type="dxa"/>
          <w:trHeight w:val="872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PG.1.1.4 Kablosuz erişim noktası başına düşen öğrenci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Pr="006A08D2" w:rsidRDefault="00977388" w:rsidP="0088306C">
            <w:pPr>
              <w:pStyle w:val="NormalWeb"/>
              <w:jc w:val="center"/>
            </w:pPr>
            <w:r w:rsidRPr="006A08D2">
              <w:rPr>
                <w:rFonts w:ascii="Calibri" w:hAnsi="Calibri" w:cs="Calibri"/>
                <w:b/>
                <w:bCs/>
                <w:sz w:val="22"/>
                <w:szCs w:val="22"/>
              </w:rPr>
              <w:t>64,82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Pr="007F5998" w:rsidRDefault="00CD13CB" w:rsidP="0088306C">
            <w:pPr>
              <w:pStyle w:val="NormalWeb"/>
              <w:jc w:val="center"/>
            </w:pPr>
            <w:r w:rsidRPr="007F5998">
              <w:rPr>
                <w:rFonts w:ascii="Calibri" w:hAnsi="Calibri" w:cs="Calibri"/>
                <w:b/>
                <w:bCs/>
                <w:szCs w:val="22"/>
              </w:rPr>
              <w:t>50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CD13CB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57,42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A63F5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lang w:eastAsia="tr-TR"/>
              </w:rPr>
              <w:t>%100</w:t>
            </w:r>
          </w:p>
        </w:tc>
      </w:tr>
      <w:tr w:rsidR="00E86632" w:rsidRPr="009E74BC" w:rsidTr="00D00897">
        <w:trPr>
          <w:gridAfter w:val="1"/>
          <w:wAfter w:w="160" w:type="dxa"/>
          <w:trHeight w:val="207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E86632" w:rsidRPr="00E86632" w:rsidRDefault="00E86632" w:rsidP="00D629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E74BC" w:rsidRPr="009E74BC" w:rsidTr="003D5C5A">
        <w:trPr>
          <w:gridAfter w:val="1"/>
          <w:wAfter w:w="160" w:type="dxa"/>
          <w:trHeight w:val="1857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87370" w:rsidRDefault="00D87370" w:rsidP="00D00897">
            <w:pPr>
              <w:spacing w:after="0"/>
            </w:pPr>
            <w:r w:rsidRPr="00D87370">
              <w:t>PG.1.1.1</w:t>
            </w:r>
            <w:r w:rsidR="00EB320C">
              <w:t xml:space="preserve">: </w:t>
            </w:r>
            <w:r w:rsidR="009F64B9">
              <w:t>Teknoloj</w:t>
            </w:r>
            <w:r w:rsidR="00CD13CB">
              <w:t>ik altyapısı olan sınıf sayısı 0</w:t>
            </w:r>
            <w:r w:rsidR="009F64B9">
              <w:t xml:space="preserve"> olup</w:t>
            </w:r>
            <w:r w:rsidR="00D00897">
              <w:t>,</w:t>
            </w:r>
            <w:r w:rsidR="009F64B9">
              <w:t xml:space="preserve"> hedeflenen değere ulaşıl</w:t>
            </w:r>
            <w:r w:rsidR="00CD13CB">
              <w:t>amamı</w:t>
            </w:r>
            <w:r w:rsidR="00D00897">
              <w:t>ştır.</w:t>
            </w:r>
          </w:p>
          <w:p w:rsidR="009F64B9" w:rsidRDefault="00EB320C" w:rsidP="00D00897">
            <w:pPr>
              <w:spacing w:after="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PG.1.1.2: </w:t>
            </w:r>
            <w:r w:rsidR="009F64B9" w:rsidRPr="009F64B9">
              <w:rPr>
                <w:rFonts w:ascii="Calibri" w:hAnsi="Calibri" w:cs="Calibri"/>
                <w:bCs/>
              </w:rPr>
              <w:t>Eğitim ve araştırma amaçlı laboratuvar sayısı</w:t>
            </w:r>
            <w:r w:rsidR="00AB10A1">
              <w:rPr>
                <w:rFonts w:ascii="Calibri" w:hAnsi="Calibri" w:cs="Calibri"/>
                <w:bCs/>
              </w:rPr>
              <w:t xml:space="preserve"> 192</w:t>
            </w:r>
            <w:r w:rsidR="009F64B9">
              <w:rPr>
                <w:rFonts w:ascii="Calibri" w:hAnsi="Calibri" w:cs="Calibri"/>
                <w:bCs/>
              </w:rPr>
              <w:t xml:space="preserve"> olup hedeflenen değer aşılmıştır. </w:t>
            </w:r>
          </w:p>
          <w:p w:rsidR="00D00897" w:rsidRDefault="00EB320C" w:rsidP="00D00897">
            <w:pPr>
              <w:spacing w:after="0"/>
            </w:pPr>
            <w:r>
              <w:rPr>
                <w:rFonts w:ascii="Calibri" w:hAnsi="Calibri" w:cs="Calibri"/>
                <w:bCs/>
              </w:rPr>
              <w:t xml:space="preserve">PG.1.1.3: </w:t>
            </w:r>
            <w:r w:rsidR="009F64B9" w:rsidRPr="009F64B9">
              <w:rPr>
                <w:rFonts w:ascii="Calibri" w:hAnsi="Calibri" w:cs="Calibri"/>
                <w:bCs/>
              </w:rPr>
              <w:t xml:space="preserve">Öğrenci başına düşen eğitim ve </w:t>
            </w:r>
            <w:r w:rsidR="009F64B9">
              <w:rPr>
                <w:rFonts w:ascii="Calibri" w:hAnsi="Calibri" w:cs="Calibri"/>
                <w:bCs/>
              </w:rPr>
              <w:t>öğretim amaçlı mekân büyüklüğ</w:t>
            </w:r>
            <w:r w:rsidR="002B4476">
              <w:rPr>
                <w:rFonts w:ascii="Calibri" w:hAnsi="Calibri" w:cs="Calibri"/>
                <w:bCs/>
              </w:rPr>
              <w:t>ü 8,72 m2 olup hedeflenen değer</w:t>
            </w:r>
            <w:r w:rsidR="009F64B9">
              <w:rPr>
                <w:rFonts w:ascii="Calibri" w:hAnsi="Calibri" w:cs="Calibri"/>
                <w:bCs/>
              </w:rPr>
              <w:t xml:space="preserve"> yıl içinde ulaşılmıştır. </w:t>
            </w:r>
            <w:r w:rsidR="00D00897">
              <w:t xml:space="preserve"> </w:t>
            </w:r>
          </w:p>
          <w:p w:rsidR="009F64B9" w:rsidRDefault="00D00897" w:rsidP="00D00897">
            <w:pPr>
              <w:spacing w:after="0"/>
              <w:rPr>
                <w:rFonts w:ascii="Calibri" w:hAnsi="Calibri" w:cs="Calibri"/>
                <w:bCs/>
              </w:rPr>
            </w:pPr>
            <w:r>
              <w:t>PG.1.1.4: Üniversitemizde</w:t>
            </w:r>
            <w:r w:rsidRPr="00865AA4">
              <w:t xml:space="preserve"> </w:t>
            </w:r>
            <w:r>
              <w:t>c</w:t>
            </w:r>
            <w:r w:rsidRPr="00865AA4">
              <w:t>iha</w:t>
            </w:r>
            <w:r>
              <w:t>z başına düşen öğrenci sayısı 57</w:t>
            </w:r>
            <w:r w:rsidRPr="00865AA4">
              <w:t>,</w:t>
            </w:r>
            <w:r>
              <w:t>42</w:t>
            </w:r>
            <w:r w:rsidRPr="00865AA4">
              <w:t xml:space="preserve"> </w:t>
            </w:r>
            <w:proofErr w:type="spellStart"/>
            <w:r w:rsidRPr="00865AA4">
              <w:t>dir</w:t>
            </w:r>
            <w:proofErr w:type="spellEnd"/>
            <w:r w:rsidRPr="00865AA4">
              <w:t>.</w:t>
            </w:r>
          </w:p>
          <w:p w:rsidR="008616E7" w:rsidRDefault="008616E7" w:rsidP="003D5C5A"/>
          <w:p w:rsidR="008616E7" w:rsidRPr="009F64B9" w:rsidRDefault="008616E7" w:rsidP="003D5C5A"/>
        </w:tc>
      </w:tr>
      <w:tr w:rsidR="009E74BC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E74BC" w:rsidRPr="00B329F8" w:rsidRDefault="00D75C4A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lastRenderedPageBreak/>
              <w:t>A1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E74BC" w:rsidRPr="009E74BC" w:rsidRDefault="009E74BC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Eğitim ve öğretim faaliyetlerini güçlendirmek ve zenginleştirmek</w:t>
            </w:r>
          </w:p>
        </w:tc>
      </w:tr>
      <w:tr w:rsidR="009E74B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E74BC" w:rsidRPr="00B329F8" w:rsidRDefault="00D75C4A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</w:t>
            </w:r>
            <w:r w:rsidR="009E74BC"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1.2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E74BC" w:rsidRPr="009E74BC" w:rsidRDefault="009E74BC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Eğitim öğr</w:t>
            </w:r>
            <w:r w:rsidR="00D75C4A">
              <w:rPr>
                <w:rFonts w:ascii="Calibri" w:eastAsia="Times New Roman" w:hAnsi="Calibri" w:cs="Calibri"/>
                <w:color w:val="000000"/>
                <w:lang w:eastAsia="tr-TR"/>
              </w:rPr>
              <w:t>etimin niteliğini iyileştirmek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4B048C" w:rsidRPr="00B329F8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7591" w:rsidRPr="00F57591" w:rsidRDefault="00F57591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F57591" w:rsidRPr="00F57591" w:rsidRDefault="00F57591" w:rsidP="00D62981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Bilimsel Araştırma Ve Geliştirme</w:t>
            </w:r>
          </w:p>
          <w:p w:rsidR="00F57591" w:rsidRPr="00F57591" w:rsidRDefault="00F57591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4B048C" w:rsidRPr="00F57591" w:rsidRDefault="00F57591" w:rsidP="00D62981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Ön Lisans Eğitimi, Lisans Eğitimi Ve Lisansüstü Eğitim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4B048C" w:rsidRPr="00B329F8" w:rsidRDefault="004B048C" w:rsidP="00D62981">
            <w:pPr>
              <w:pStyle w:val="NormalWeb"/>
              <w:spacing w:after="0" w:line="240" w:lineRule="auto"/>
              <w:rPr>
                <w:b/>
              </w:rPr>
            </w:pPr>
            <w:r w:rsidRPr="00B329F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7591" w:rsidRPr="00F57591" w:rsidRDefault="00F57591" w:rsidP="00D62981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Yükseköğretim kurumlarında </w:t>
            </w:r>
            <w:proofErr w:type="spellStart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4B048C" w:rsidRPr="00F57591" w:rsidRDefault="00F57591" w:rsidP="00D62981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Mesleki yeterlilik sahibi ve gelişime açık mezunlar yetiştirilmesi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4B048C" w:rsidRPr="00B329F8" w:rsidRDefault="00AF3E79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</w:t>
            </w:r>
            <w:r w:rsidR="004B048C"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1.2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B048C" w:rsidRPr="002B6854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2B6854">
              <w:rPr>
                <w:rFonts w:ascii="Calibri" w:eastAsia="Times New Roman" w:hAnsi="Calibri" w:cs="Calibri"/>
                <w:b/>
                <w:bCs/>
                <w:lang w:eastAsia="tr-TR"/>
              </w:rPr>
              <w:t>%</w:t>
            </w:r>
            <w:r w:rsidR="00120033">
              <w:rPr>
                <w:rFonts w:ascii="Calibri" w:eastAsia="Times New Roman" w:hAnsi="Calibri" w:cs="Calibri"/>
                <w:b/>
                <w:bCs/>
                <w:lang w:eastAsia="tr-TR"/>
              </w:rPr>
              <w:t xml:space="preserve"> 3</w:t>
            </w:r>
          </w:p>
        </w:tc>
      </w:tr>
      <w:tr w:rsidR="00EF25EE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EF25EE" w:rsidRPr="00B329F8" w:rsidRDefault="00EF25EE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F25EE" w:rsidRPr="009E74BC" w:rsidRDefault="00EF25EE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E86632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77388" w:rsidRPr="009E74BC" w:rsidTr="0021031C">
        <w:trPr>
          <w:gridAfter w:val="1"/>
          <w:wAfter w:w="160" w:type="dxa"/>
          <w:trHeight w:val="1499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PG.1.2.1 Öğrencilerin eğitim programlarından memnuniyet oranı (%)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C31A4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3404FC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57,92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7F599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%</w:t>
            </w:r>
            <w:r w:rsidR="00E217B1" w:rsidRPr="0088306C">
              <w:rPr>
                <w:rFonts w:ascii="Calibri" w:eastAsia="Times New Roman" w:hAnsi="Calibri" w:cs="Calibri"/>
                <w:b/>
                <w:lang w:eastAsia="tr-TR"/>
              </w:rPr>
              <w:t>0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PG.1.2.2 İngilizce hazırlık sınıfından yararlanan öğrenci sayısı (Yıllık)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C31A4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</w:t>
            </w:r>
            <w:r w:rsidR="0097738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3404FC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119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28404C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%0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PG.1.2.3 Çift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anadal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ve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yandal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program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C31A4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97738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B12AFE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lang w:eastAsia="tr-TR"/>
              </w:rPr>
              <w:t>%</w:t>
            </w:r>
            <w:r w:rsidR="00C31A43">
              <w:rPr>
                <w:rFonts w:ascii="Calibri" w:eastAsia="Times New Roman" w:hAnsi="Calibri" w:cs="Calibri"/>
                <w:b/>
                <w:lang w:eastAsia="tr-TR"/>
              </w:rPr>
              <w:t xml:space="preserve"> 16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PG.1.2.4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Disiplinlerarası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seçmeli derslerin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C31A4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97738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C31A43" w:rsidP="00C31A4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        </w:t>
            </w:r>
            <w:r w:rsidR="00977388"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PG.1.2.5 Öğretim elemanı başına düşen öğrenci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26,35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C31A4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28404C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20,53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97738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0%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PG.1.2.6 İlk 50.000 sıralamasında Üniversitemizi tercih eden öğrenci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C31A4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</w:t>
            </w:r>
            <w:r w:rsidR="0097738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28404C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C31A43" w:rsidP="00C31A4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         </w:t>
            </w:r>
            <w:r w:rsidR="00977388"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8404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E86632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E86632" w:rsidRPr="00E86632" w:rsidRDefault="00E86632" w:rsidP="00D629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D87370" w:rsidRPr="009F64B9" w:rsidRDefault="00EB320C" w:rsidP="009F64B9">
            <w:pPr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PG.1.2.1: </w:t>
            </w:r>
            <w:r w:rsidR="009F64B9" w:rsidRPr="009F64B9">
              <w:rPr>
                <w:rFonts w:ascii="Calibri" w:hAnsi="Calibri" w:cs="Calibri"/>
                <w:bCs/>
              </w:rPr>
              <w:t>Öğrencilerin eğitim prog</w:t>
            </w:r>
            <w:r w:rsidR="005B5496">
              <w:rPr>
                <w:rFonts w:ascii="Calibri" w:hAnsi="Calibri" w:cs="Calibri"/>
                <w:bCs/>
              </w:rPr>
              <w:t>ramlarından memnuniyet oranı % 57,92</w:t>
            </w:r>
            <w:r w:rsidR="009F64B9">
              <w:rPr>
                <w:rFonts w:ascii="Calibri" w:hAnsi="Calibri" w:cs="Calibri"/>
                <w:bCs/>
              </w:rPr>
              <w:t xml:space="preserve"> olduğundan hedeflenen değere ulaşılamamıştır. </w:t>
            </w:r>
          </w:p>
          <w:p w:rsidR="009F64B9" w:rsidRPr="009F64B9" w:rsidRDefault="00EB320C" w:rsidP="009F64B9">
            <w:pPr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PG.1.2.2: </w:t>
            </w:r>
            <w:r w:rsidR="009F64B9" w:rsidRPr="009F64B9">
              <w:rPr>
                <w:rFonts w:ascii="Calibri" w:hAnsi="Calibri" w:cs="Calibri"/>
                <w:bCs/>
              </w:rPr>
              <w:t>İngilizce hazırlık sınıfı</w:t>
            </w:r>
            <w:r w:rsidR="009F64B9">
              <w:rPr>
                <w:rFonts w:ascii="Calibri" w:hAnsi="Calibri" w:cs="Calibri"/>
                <w:bCs/>
              </w:rPr>
              <w:t>nd</w:t>
            </w:r>
            <w:r w:rsidR="005B5496">
              <w:rPr>
                <w:rFonts w:ascii="Calibri" w:hAnsi="Calibri" w:cs="Calibri"/>
                <w:bCs/>
              </w:rPr>
              <w:t>an yararlanan öğrenci sayısı 119</w:t>
            </w:r>
            <w:r w:rsidR="009F64B9">
              <w:rPr>
                <w:rFonts w:ascii="Calibri" w:hAnsi="Calibri" w:cs="Calibri"/>
                <w:bCs/>
              </w:rPr>
              <w:t xml:space="preserve"> olup hedeflenen değ</w:t>
            </w:r>
            <w:r w:rsidR="005B5496">
              <w:rPr>
                <w:rFonts w:ascii="Calibri" w:hAnsi="Calibri" w:cs="Calibri"/>
                <w:bCs/>
              </w:rPr>
              <w:t>ere yıl içerisinde ulaşılamamıştır.</w:t>
            </w:r>
          </w:p>
          <w:p w:rsidR="009F64B9" w:rsidRPr="009F64B9" w:rsidRDefault="009F64B9" w:rsidP="009F64B9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9F64B9">
              <w:rPr>
                <w:rFonts w:ascii="Calibri" w:hAnsi="Calibri" w:cs="Calibri"/>
                <w:bCs/>
              </w:rPr>
              <w:t>PG.</w:t>
            </w:r>
            <w:r w:rsidR="00EB320C">
              <w:rPr>
                <w:rFonts w:ascii="Calibri" w:hAnsi="Calibri" w:cs="Calibri"/>
                <w:bCs/>
              </w:rPr>
              <w:t xml:space="preserve">1.2.3: </w:t>
            </w:r>
            <w:r w:rsidRPr="009F64B9">
              <w:rPr>
                <w:rFonts w:ascii="Calibri" w:hAnsi="Calibri" w:cs="Calibri"/>
                <w:bCs/>
              </w:rPr>
              <w:t xml:space="preserve">Çift </w:t>
            </w:r>
            <w:proofErr w:type="spellStart"/>
            <w:r w:rsidRPr="009F64B9">
              <w:rPr>
                <w:rFonts w:ascii="Calibri" w:hAnsi="Calibri" w:cs="Calibri"/>
                <w:bCs/>
              </w:rPr>
              <w:t>anadal</w:t>
            </w:r>
            <w:proofErr w:type="spellEnd"/>
            <w:r w:rsidRPr="009F64B9">
              <w:rPr>
                <w:rFonts w:ascii="Calibri" w:hAnsi="Calibri" w:cs="Calibri"/>
                <w:bCs/>
              </w:rPr>
              <w:t xml:space="preserve"> ve </w:t>
            </w:r>
            <w:proofErr w:type="spellStart"/>
            <w:r w:rsidRPr="009F64B9">
              <w:rPr>
                <w:rFonts w:ascii="Calibri" w:hAnsi="Calibri" w:cs="Calibri"/>
                <w:bCs/>
              </w:rPr>
              <w:t>yandal</w:t>
            </w:r>
            <w:proofErr w:type="spellEnd"/>
            <w:r w:rsidRPr="009F64B9">
              <w:rPr>
                <w:rFonts w:ascii="Calibri" w:hAnsi="Calibri" w:cs="Calibri"/>
                <w:bCs/>
              </w:rPr>
              <w:t xml:space="preserve"> program sayısı</w:t>
            </w:r>
            <w:r w:rsidR="005B5496">
              <w:rPr>
                <w:rFonts w:ascii="Calibri" w:hAnsi="Calibri" w:cs="Calibri"/>
                <w:bCs/>
              </w:rPr>
              <w:t xml:space="preserve"> 7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="005B5496">
              <w:rPr>
                <w:rFonts w:ascii="Calibri" w:hAnsi="Calibri" w:cs="Calibri"/>
                <w:bCs/>
              </w:rPr>
              <w:t>olduğundan hedeflenen değere % 16</w:t>
            </w:r>
            <w:r>
              <w:rPr>
                <w:rFonts w:ascii="Calibri" w:hAnsi="Calibri" w:cs="Calibri"/>
                <w:bCs/>
              </w:rPr>
              <w:t xml:space="preserve"> oranında ulaşılmıştır. </w:t>
            </w:r>
          </w:p>
          <w:p w:rsidR="009F64B9" w:rsidRPr="009F64B9" w:rsidRDefault="00EB320C" w:rsidP="009F64B9">
            <w:pPr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PG.1.2.4: </w:t>
            </w:r>
            <w:proofErr w:type="spellStart"/>
            <w:r w:rsidR="009F64B9" w:rsidRPr="009F64B9">
              <w:rPr>
                <w:rFonts w:ascii="Calibri" w:hAnsi="Calibri" w:cs="Calibri"/>
                <w:bCs/>
              </w:rPr>
              <w:t>Disiplinlerarası</w:t>
            </w:r>
            <w:proofErr w:type="spellEnd"/>
            <w:r w:rsidR="009F64B9" w:rsidRPr="009F64B9">
              <w:rPr>
                <w:rFonts w:ascii="Calibri" w:hAnsi="Calibri" w:cs="Calibri"/>
                <w:bCs/>
              </w:rPr>
              <w:t xml:space="preserve"> seçmeli derslerin sayısı</w:t>
            </w:r>
            <w:r w:rsidR="009F64B9">
              <w:rPr>
                <w:rFonts w:ascii="Calibri" w:hAnsi="Calibri" w:cs="Calibri"/>
                <w:bCs/>
              </w:rPr>
              <w:t xml:space="preserve"> 0 olduğundan hedeflenen değere ulaşılamamıştır.</w:t>
            </w:r>
          </w:p>
          <w:p w:rsidR="009F64B9" w:rsidRDefault="00EB320C" w:rsidP="009F64B9">
            <w:pPr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PG.1.2.5: </w:t>
            </w:r>
            <w:r w:rsidR="009F64B9" w:rsidRPr="009F64B9">
              <w:rPr>
                <w:rFonts w:ascii="Calibri" w:hAnsi="Calibri" w:cs="Calibri"/>
                <w:bCs/>
              </w:rPr>
              <w:t>Öğretim elemanı başına düşen öğrenci sayısı</w:t>
            </w:r>
            <w:r w:rsidR="005B5496">
              <w:rPr>
                <w:rFonts w:ascii="Calibri" w:hAnsi="Calibri" w:cs="Calibri"/>
                <w:bCs/>
              </w:rPr>
              <w:t xml:space="preserve"> 20</w:t>
            </w:r>
            <w:r w:rsidR="009F64B9">
              <w:rPr>
                <w:rFonts w:ascii="Calibri" w:hAnsi="Calibri" w:cs="Calibri"/>
                <w:bCs/>
              </w:rPr>
              <w:t>,</w:t>
            </w:r>
            <w:r w:rsidR="005B5496">
              <w:rPr>
                <w:rFonts w:ascii="Calibri" w:hAnsi="Calibri" w:cs="Calibri"/>
                <w:bCs/>
              </w:rPr>
              <w:t>53</w:t>
            </w:r>
            <w:r w:rsidR="009F64B9">
              <w:rPr>
                <w:rFonts w:ascii="Calibri" w:hAnsi="Calibri" w:cs="Calibri"/>
                <w:bCs/>
              </w:rPr>
              <w:t xml:space="preserve">’tir. Hedeflenen değere ulaşılamamıştır. </w:t>
            </w:r>
          </w:p>
          <w:p w:rsidR="002B6854" w:rsidRPr="005B5496" w:rsidRDefault="002B6854" w:rsidP="005B5496">
            <w:pPr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PG.1.2.6: </w:t>
            </w:r>
            <w:r w:rsidRPr="002B6854">
              <w:rPr>
                <w:rFonts w:ascii="Calibri" w:eastAsia="Times New Roman" w:hAnsi="Calibri" w:cs="Calibri"/>
                <w:lang w:eastAsia="tr-TR"/>
              </w:rPr>
              <w:t>İlk 50.000 sıralamasında Üniversitemizi tercih eden öğrenci sayısı</w:t>
            </w:r>
            <w:r w:rsidR="005B5496">
              <w:rPr>
                <w:rFonts w:ascii="Calibri" w:eastAsia="Times New Roman" w:hAnsi="Calibri" w:cs="Calibri"/>
                <w:lang w:eastAsia="tr-TR"/>
              </w:rPr>
              <w:t xml:space="preserve"> 0’dır.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5B5496">
              <w:rPr>
                <w:rFonts w:ascii="Calibri" w:hAnsi="Calibri" w:cs="Calibri"/>
                <w:bCs/>
              </w:rPr>
              <w:t xml:space="preserve"> Hedeflenen değere ulaşılamamıştır. </w:t>
            </w:r>
          </w:p>
        </w:tc>
      </w:tr>
      <w:tr w:rsidR="004B048C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B048C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4B048C" w:rsidRPr="00B329F8" w:rsidRDefault="00D75C4A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A1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Eğitim ve öğretim faaliyetlerini güçlendirmek ve zenginleştirmek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4B048C" w:rsidRPr="00B329F8" w:rsidRDefault="00D75C4A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H1.3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Lisansüstü eğitim program s</w:t>
            </w:r>
            <w:r w:rsidR="00D75C4A">
              <w:rPr>
                <w:rFonts w:ascii="Calibri" w:eastAsia="Times New Roman" w:hAnsi="Calibri" w:cs="Calibri"/>
                <w:color w:val="000000"/>
                <w:lang w:eastAsia="tr-TR"/>
              </w:rPr>
              <w:t>ayısını ve niteliğini arttırmak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4B048C" w:rsidRPr="00B329F8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7591" w:rsidRPr="00F57591" w:rsidRDefault="00F57591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F57591" w:rsidRPr="00F57591" w:rsidRDefault="00F57591" w:rsidP="00D62981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Bilimsel Araştırma Ve Geliştirme</w:t>
            </w:r>
          </w:p>
          <w:p w:rsidR="00F57591" w:rsidRPr="00F57591" w:rsidRDefault="00F57591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4B048C" w:rsidRPr="00F57591" w:rsidRDefault="00F57591" w:rsidP="00D62981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Ön Lisans Eğitimi, Lisans Eğitimi Ve Lisansüstü Eğitim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4B048C" w:rsidRPr="00B329F8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7591" w:rsidRPr="00F57591" w:rsidRDefault="00F57591" w:rsidP="00D62981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Yükseköğretim kurumlarında </w:t>
            </w:r>
            <w:proofErr w:type="spellStart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4B048C" w:rsidRPr="00F57591" w:rsidRDefault="00F57591" w:rsidP="00D62981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Mesleki yeterlilik sahibi ve geliş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ime açık mezunlar yetiştirilmesi</w:t>
            </w:r>
          </w:p>
        </w:tc>
      </w:tr>
      <w:tr w:rsidR="004B048C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4B048C" w:rsidRPr="00B329F8" w:rsidRDefault="00AF3E79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</w:t>
            </w:r>
            <w:r w:rsidR="004B048C"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1.3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B048C" w:rsidRPr="009E74BC" w:rsidRDefault="004B048C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85%</w:t>
            </w:r>
          </w:p>
        </w:tc>
      </w:tr>
      <w:tr w:rsidR="00EF25EE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EF25EE" w:rsidRPr="00B329F8" w:rsidRDefault="00EF25EE" w:rsidP="00D62981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EF25EE" w:rsidRPr="009E74BC" w:rsidRDefault="00EF25EE" w:rsidP="00D62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E86632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E86632" w:rsidRDefault="00E86632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1.3.1 Lisansüstü program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0C753F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0C753F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64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97738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 1.3.2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Disiplinlerarası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lisansüstü program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0C753F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0C753F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97738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1.3.3 Lisansüstü öğrenci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0C753F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1350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0C753F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1458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97738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 1.3.4 Lisansüstü programlarda görev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alan öğretim üyesi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0C753F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0C753F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294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97738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77388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 1.3.5 Lisansüstü eğitim programlarını makale yayımlayarak tamamlayan öğrencilerin oranı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0,47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0C753F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0,80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0C753F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0,63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97738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AC6312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48</w:t>
            </w:r>
          </w:p>
        </w:tc>
      </w:tr>
      <w:tr w:rsidR="00977388" w:rsidRPr="009E74BC" w:rsidTr="0021031C">
        <w:trPr>
          <w:gridAfter w:val="1"/>
          <w:wAfter w:w="160" w:type="dxa"/>
          <w:trHeight w:val="2297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77388" w:rsidRDefault="00977388" w:rsidP="00D62981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1.3.6 Lisansüstü tezlerden üretilmiş ve birincil indekslerde (SCI-E, SSCI ve AHCI ) yer alan dergilerde yayınlanan çalışmalardan alınan atıf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7388" w:rsidRDefault="0097738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77388" w:rsidRDefault="000C753F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0C753F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33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77388" w:rsidRPr="0088306C" w:rsidRDefault="0097738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E86632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E86632" w:rsidRPr="00E86632" w:rsidRDefault="00E86632" w:rsidP="00D629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566C39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F64B9" w:rsidRPr="009F64B9" w:rsidRDefault="00EB320C" w:rsidP="000C753F">
            <w:pPr>
              <w:pStyle w:val="NormalWeb"/>
              <w:spacing w:before="0" w:beforeAutospacing="0"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PG 1.3.1: </w:t>
            </w:r>
            <w:r w:rsidR="009F64B9" w:rsidRPr="009F64B9">
              <w:rPr>
                <w:rFonts w:ascii="Calibri" w:hAnsi="Calibri" w:cs="Calibri"/>
                <w:bCs/>
                <w:sz w:val="22"/>
                <w:szCs w:val="22"/>
              </w:rPr>
              <w:t>Lisansüstü program sayısı</w:t>
            </w:r>
            <w:r w:rsidR="00AC6312">
              <w:rPr>
                <w:rFonts w:ascii="Calibri" w:hAnsi="Calibri" w:cs="Calibri"/>
                <w:bCs/>
                <w:sz w:val="22"/>
                <w:szCs w:val="22"/>
              </w:rPr>
              <w:t xml:space="preserve"> 64</w:t>
            </w:r>
            <w:r w:rsidR="009F64B9">
              <w:rPr>
                <w:rFonts w:ascii="Calibri" w:hAnsi="Calibri" w:cs="Calibri"/>
                <w:bCs/>
                <w:sz w:val="22"/>
                <w:szCs w:val="22"/>
              </w:rPr>
              <w:t xml:space="preserve">’dır. Hedeflenen değere ulaşılmıştır. </w:t>
            </w:r>
          </w:p>
          <w:p w:rsidR="009F64B9" w:rsidRPr="009F64B9" w:rsidRDefault="00EB320C" w:rsidP="000C753F">
            <w:pPr>
              <w:pStyle w:val="NormalWeb"/>
              <w:spacing w:before="0" w:beforeAutospacing="0"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PG 1.3.2: </w:t>
            </w:r>
            <w:proofErr w:type="spellStart"/>
            <w:r w:rsidR="009F64B9" w:rsidRPr="009F64B9">
              <w:rPr>
                <w:rFonts w:ascii="Calibri" w:hAnsi="Calibri" w:cs="Calibri"/>
                <w:bCs/>
                <w:sz w:val="22"/>
                <w:szCs w:val="22"/>
              </w:rPr>
              <w:t>Disiplinlerarası</w:t>
            </w:r>
            <w:proofErr w:type="spellEnd"/>
            <w:r w:rsidR="009F64B9" w:rsidRPr="009F64B9">
              <w:rPr>
                <w:rFonts w:ascii="Calibri" w:hAnsi="Calibri" w:cs="Calibri"/>
                <w:bCs/>
                <w:sz w:val="22"/>
                <w:szCs w:val="22"/>
              </w:rPr>
              <w:t xml:space="preserve"> lisansüstü program sayısı</w:t>
            </w:r>
            <w:r w:rsidR="009F64B9">
              <w:rPr>
                <w:rFonts w:ascii="Calibri" w:hAnsi="Calibri" w:cs="Calibri"/>
                <w:bCs/>
                <w:sz w:val="22"/>
                <w:szCs w:val="22"/>
              </w:rPr>
              <w:t xml:space="preserve"> hususunda hedeflenen değere ulaşılmıştır. </w:t>
            </w:r>
          </w:p>
          <w:p w:rsidR="009F64B9" w:rsidRPr="009F64B9" w:rsidRDefault="00EB320C" w:rsidP="000C753F">
            <w:pPr>
              <w:pStyle w:val="NormalWeb"/>
              <w:spacing w:before="0" w:beforeAutospacing="0"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PG 1.3.3: </w:t>
            </w:r>
            <w:r w:rsidR="009F64B9" w:rsidRPr="009F64B9">
              <w:rPr>
                <w:rFonts w:ascii="Calibri" w:hAnsi="Calibri" w:cs="Calibri"/>
                <w:bCs/>
                <w:sz w:val="22"/>
                <w:szCs w:val="22"/>
              </w:rPr>
              <w:t>Lisansüstü öğrenci sayısı</w:t>
            </w:r>
            <w:r w:rsidR="00C14D56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AC6312">
              <w:rPr>
                <w:rFonts w:ascii="Calibri" w:hAnsi="Calibri" w:cs="Calibri"/>
                <w:color w:val="000000"/>
              </w:rPr>
              <w:t>1458</w:t>
            </w:r>
            <w:r>
              <w:rPr>
                <w:rFonts w:ascii="Calibri" w:hAnsi="Calibri" w:cs="Calibri"/>
                <w:color w:val="000000"/>
              </w:rPr>
              <w:t xml:space="preserve"> olup hedeflenen değer aşılmıştır. </w:t>
            </w:r>
          </w:p>
          <w:p w:rsidR="009F64B9" w:rsidRPr="009F64B9" w:rsidRDefault="00EB320C" w:rsidP="000C753F">
            <w:pPr>
              <w:pStyle w:val="NormalWeb"/>
              <w:spacing w:before="0" w:beforeAutospacing="0"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PG 1.3.4: </w:t>
            </w:r>
            <w:r w:rsidR="009F64B9" w:rsidRPr="009F64B9">
              <w:rPr>
                <w:rFonts w:ascii="Calibri" w:hAnsi="Calibri" w:cs="Calibri"/>
                <w:bCs/>
                <w:sz w:val="22"/>
                <w:szCs w:val="22"/>
              </w:rPr>
              <w:t>Lisansüstü programlarda görev alan öğretim üyesi sayısı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hususunda hedeflenen değere ulaşma oranı %100’dür. </w:t>
            </w:r>
          </w:p>
          <w:p w:rsidR="00AC6312" w:rsidRDefault="00EB320C" w:rsidP="00AC6312">
            <w:pPr>
              <w:pStyle w:val="NormalWeb"/>
              <w:spacing w:before="0" w:beforeAutospacing="0"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PG 1.3.5: </w:t>
            </w:r>
            <w:r w:rsidR="009F64B9" w:rsidRPr="009F64B9">
              <w:rPr>
                <w:rFonts w:ascii="Calibri" w:hAnsi="Calibri" w:cs="Calibri"/>
                <w:bCs/>
                <w:sz w:val="22"/>
                <w:szCs w:val="22"/>
              </w:rPr>
              <w:t>Lisansüstü eğitim programlarını makale yayımlayarak tamamlayan öğrencilerin oranı</w:t>
            </w:r>
            <w:r w:rsidR="00AC6312">
              <w:rPr>
                <w:rFonts w:ascii="Calibri" w:hAnsi="Calibri" w:cs="Calibri"/>
                <w:bCs/>
                <w:sz w:val="22"/>
                <w:szCs w:val="22"/>
              </w:rPr>
              <w:t xml:space="preserve"> %48 olarak gerçekleşmiştir.</w:t>
            </w:r>
          </w:p>
          <w:p w:rsidR="009F64B9" w:rsidRPr="009F64B9" w:rsidRDefault="009F64B9" w:rsidP="00AC6312">
            <w:pPr>
              <w:pStyle w:val="NormalWeb"/>
              <w:spacing w:before="0" w:beforeAutospacing="0" w:after="0" w:line="240" w:lineRule="auto"/>
            </w:pPr>
            <w:r w:rsidRPr="009F64B9">
              <w:rPr>
                <w:rFonts w:ascii="Calibri" w:hAnsi="Calibri" w:cs="Calibri"/>
                <w:bCs/>
                <w:sz w:val="22"/>
                <w:szCs w:val="22"/>
              </w:rPr>
              <w:t>PG 1.3.6</w:t>
            </w:r>
            <w:r w:rsidR="00EB320C">
              <w:rPr>
                <w:rFonts w:ascii="Calibri" w:hAnsi="Calibri" w:cs="Calibri"/>
                <w:bCs/>
                <w:sz w:val="22"/>
                <w:szCs w:val="22"/>
              </w:rPr>
              <w:t xml:space="preserve">: </w:t>
            </w:r>
            <w:r w:rsidRPr="009F64B9">
              <w:rPr>
                <w:rFonts w:ascii="Calibri" w:hAnsi="Calibri" w:cs="Calibri"/>
                <w:bCs/>
                <w:sz w:val="22"/>
                <w:szCs w:val="22"/>
              </w:rPr>
              <w:t>Lisansüstü tezlerden üretilmiş ve birincil indekslerde (SCI-E, SSCI ve AHCI ) yer alan dergilerde yayınlanan çalışmalardan alınan atıf sayısı</w:t>
            </w:r>
            <w:r w:rsidR="00AC6312">
              <w:rPr>
                <w:rFonts w:ascii="Calibri" w:hAnsi="Calibri" w:cs="Calibri"/>
                <w:bCs/>
                <w:sz w:val="22"/>
                <w:szCs w:val="22"/>
              </w:rPr>
              <w:t xml:space="preserve"> 33</w:t>
            </w:r>
            <w:r w:rsidR="00EB320C">
              <w:rPr>
                <w:rFonts w:ascii="Calibri" w:hAnsi="Calibri" w:cs="Calibri"/>
                <w:bCs/>
                <w:sz w:val="22"/>
                <w:szCs w:val="22"/>
              </w:rPr>
              <w:t xml:space="preserve">’dir. Hedeflenen değer aşılmıştır. </w:t>
            </w: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A1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Eğitim ve öğretim faaliyetlerini güçlendirmek ve zenginleştirmek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H1.4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Eğitim-öğretim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uluslararasılaşmayı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sağlamak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F57591" w:rsidRDefault="009F64B9" w:rsidP="009F64B9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Bilimsel Araştırma Ve Geliştirme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F57591" w:rsidRDefault="009F64B9" w:rsidP="009F64B9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F57591" w:rsidRDefault="009F64B9" w:rsidP="009F64B9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Ön Lisans Eğitimi, Lisans Eğitimi Ve Lisansüstü Eğitim</w:t>
            </w:r>
          </w:p>
          <w:p w:rsidR="009F64B9" w:rsidRPr="00F57591" w:rsidRDefault="009F64B9" w:rsidP="009F64B9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Öğrenci Yaşamı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Yükseköğretim kurumlarında </w:t>
            </w:r>
            <w:proofErr w:type="spellStart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9F64B9" w:rsidRPr="00F57591" w:rsidRDefault="009F64B9" w:rsidP="009F64B9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Mesleki yeterlilik sahibi ve gelişime açık mezunlar yetiştirilmesi </w:t>
            </w:r>
          </w:p>
          <w:p w:rsidR="009F64B9" w:rsidRPr="00F57591" w:rsidRDefault="009F64B9" w:rsidP="009F64B9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F57591" w:rsidRDefault="009F64B9" w:rsidP="009F64B9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Yükseköğretim öğrencilerine sunulan beslenme ve barınma hizmetlerinin kalitesinin artırılması; öğrencilerin kişisel ve sosyal gelişimi desteklenerek yaşam kalitesinin yükseltilmesi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lastRenderedPageBreak/>
              <w:t>H1.4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50 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1.4.1 Değişim programları çerçevesinde iş birliği yapılan üniversite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112F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112F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66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1.4.2 Uluslararası öğrenci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896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112F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112F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1945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1.4.3 Eğitimde uluslararası öğrenim ve/veya staj hareketliliği ile gelen ve giden öğrenci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112F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112F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1.4.4 Yabancı dilde eğitim verilen ders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112F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112F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38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PG.1.4.1:</w:t>
            </w:r>
            <w:r w:rsidR="00EB320C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EB320C">
              <w:t xml:space="preserve"> </w:t>
            </w:r>
            <w:r w:rsidR="00EB320C" w:rsidRPr="00EB320C">
              <w:rPr>
                <w:rFonts w:ascii="Calibri" w:eastAsia="Times New Roman" w:hAnsi="Calibri" w:cs="Calibri"/>
                <w:lang w:eastAsia="tr-TR"/>
              </w:rPr>
              <w:t>Değişim programları çerçevesinde iş birliği yapılan üniversite sayısı</w:t>
            </w:r>
            <w:r w:rsidR="005C5017">
              <w:rPr>
                <w:rFonts w:ascii="Calibri" w:eastAsia="Times New Roman" w:hAnsi="Calibri" w:cs="Calibri"/>
                <w:lang w:eastAsia="tr-TR"/>
              </w:rPr>
              <w:t xml:space="preserve"> 66</w:t>
            </w:r>
            <w:r w:rsidR="00426BE2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972C6E">
              <w:rPr>
                <w:rFonts w:ascii="Calibri" w:eastAsia="Times New Roman" w:hAnsi="Calibri" w:cs="Calibri"/>
                <w:lang w:eastAsia="tr-TR"/>
              </w:rPr>
              <w:t xml:space="preserve">olup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PG.1.4.2:</w:t>
            </w:r>
            <w:r w:rsidR="00EB320C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EB320C">
              <w:t xml:space="preserve"> </w:t>
            </w:r>
            <w:r w:rsidR="00EB320C" w:rsidRPr="00EB320C">
              <w:rPr>
                <w:rFonts w:ascii="Calibri" w:eastAsia="Times New Roman" w:hAnsi="Calibri" w:cs="Calibri"/>
                <w:lang w:eastAsia="tr-TR"/>
              </w:rPr>
              <w:t>Uluslararası öğrenci sayısı</w:t>
            </w:r>
            <w:r w:rsidR="005C5017">
              <w:rPr>
                <w:rFonts w:ascii="Calibri" w:eastAsia="Times New Roman" w:hAnsi="Calibri" w:cs="Calibri"/>
                <w:lang w:eastAsia="tr-TR"/>
              </w:rPr>
              <w:t xml:space="preserve"> 1945</w:t>
            </w:r>
            <w:r w:rsidR="00972C6E">
              <w:rPr>
                <w:rFonts w:ascii="Calibri" w:eastAsia="Times New Roman" w:hAnsi="Calibri" w:cs="Calibri"/>
                <w:lang w:eastAsia="tr-TR"/>
              </w:rPr>
              <w:t xml:space="preserve"> olduğundan hedeflenen değerin üzerinde bir gerçekleşme sağlanmıştır.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PG.1.4.3:</w:t>
            </w:r>
            <w:r w:rsidR="00C6779A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C6779A">
              <w:t xml:space="preserve"> </w:t>
            </w:r>
            <w:r w:rsidR="00C6779A" w:rsidRPr="00C6779A">
              <w:rPr>
                <w:rFonts w:ascii="Calibri" w:eastAsia="Times New Roman" w:hAnsi="Calibri" w:cs="Calibri"/>
                <w:lang w:eastAsia="tr-TR"/>
              </w:rPr>
              <w:t>Eğitimde uluslararası öğrenim ve/veya staj hareketliliği ile gelen ve giden öğrenci sayısı</w:t>
            </w:r>
            <w:r w:rsidR="00426BE2">
              <w:rPr>
                <w:rFonts w:ascii="Calibri" w:eastAsia="Times New Roman" w:hAnsi="Calibri" w:cs="Calibri"/>
                <w:lang w:eastAsia="tr-TR"/>
              </w:rPr>
              <w:t xml:space="preserve"> husus</w:t>
            </w:r>
            <w:r w:rsidR="00972C6E">
              <w:rPr>
                <w:rFonts w:ascii="Calibri" w:eastAsia="Times New Roman" w:hAnsi="Calibri" w:cs="Calibri"/>
                <w:lang w:eastAsia="tr-TR"/>
              </w:rPr>
              <w:t xml:space="preserve">unda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PG.1.4.4:</w:t>
            </w:r>
            <w:r w:rsidR="00426BE2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426BE2">
              <w:t xml:space="preserve"> </w:t>
            </w:r>
            <w:r w:rsidR="00426BE2" w:rsidRPr="00426BE2">
              <w:rPr>
                <w:rFonts w:ascii="Calibri" w:eastAsia="Times New Roman" w:hAnsi="Calibri" w:cs="Calibri"/>
                <w:lang w:eastAsia="tr-TR"/>
              </w:rPr>
              <w:t>Yabancı dilde eğitim verilen ders sayısı</w:t>
            </w:r>
            <w:r w:rsidR="005C5017">
              <w:rPr>
                <w:rFonts w:ascii="Calibri" w:eastAsia="Times New Roman" w:hAnsi="Calibri" w:cs="Calibri"/>
                <w:lang w:eastAsia="tr-TR"/>
              </w:rPr>
              <w:t xml:space="preserve"> 38</w:t>
            </w:r>
            <w:r w:rsidR="00972C6E">
              <w:rPr>
                <w:rFonts w:ascii="Calibri" w:eastAsia="Times New Roman" w:hAnsi="Calibri" w:cs="Calibri"/>
                <w:lang w:eastAsia="tr-TR"/>
              </w:rPr>
              <w:t xml:space="preserve">’dir. Hedeflenen değer 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9F64B9" w:rsidRPr="009E74BC" w:rsidTr="00A82D3C">
        <w:trPr>
          <w:trHeight w:val="383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A1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Eğitim ve öğretim faaliyetlerini güçlendirmek ve zenginleştirmek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H1.5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Uzaktan 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ğitim alt yapısını güçlendirmek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Yükseköğretimde Bilimsel Araştırma Ve Geliştirme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    • Ön Lisans Eğitimi, Lisans Eğitimi Ve Lisansüstü Eğitim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lastRenderedPageBreak/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</w:t>
            </w: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kurumlarında </w:t>
            </w:r>
            <w:proofErr w:type="spellStart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</w:t>
            </w: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• Mesleki yeterlilik sahibi ve gelişime açık mezunlar yetiştirilmesi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H1.5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41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1.5.1 Açık ders malzemesi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82D3C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1.5.2 Açık ve uzaktan eğitimle verilen ders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82D3C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A82D3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66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1.5.3 Uzaktan eğitim sistemi ile ilgili verilen eğitim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82D3C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PG.1.5.4 İnternet hattının bant genişliği (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Gbps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900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Mbps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A82D3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82D3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</w:t>
            </w:r>
            <w:r w:rsidR="00A82D3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3</w:t>
            </w: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PG.1.5.1: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Açık ders malzemesi sayısı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0 olup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PG.1.5.2: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Açık ve uzaktan eğitimle verilen ders sayısı</w:t>
            </w:r>
            <w:r w:rsidR="00A82D3C">
              <w:rPr>
                <w:rFonts w:ascii="Calibri" w:eastAsia="Times New Roman" w:hAnsi="Calibri" w:cs="Calibri"/>
                <w:lang w:eastAsia="tr-TR"/>
              </w:rPr>
              <w:t xml:space="preserve"> 6</w:t>
            </w:r>
            <w:r w:rsidR="00011059">
              <w:rPr>
                <w:rFonts w:ascii="Calibri" w:eastAsia="Times New Roman" w:hAnsi="Calibri" w:cs="Calibri"/>
                <w:lang w:eastAsia="tr-TR"/>
              </w:rPr>
              <w:t>’dır. Hedeflenen değere</w:t>
            </w:r>
            <w:r w:rsidR="00A82D3C">
              <w:rPr>
                <w:rFonts w:ascii="Calibri" w:eastAsia="Times New Roman" w:hAnsi="Calibri" w:cs="Calibri"/>
                <w:lang w:eastAsia="tr-TR"/>
              </w:rPr>
              <w:t xml:space="preserve"> % 66 oranında 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PG.1.5.3: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Uzaktan eğitim sistemi ile ilgili verilen eğitim sayısı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0 olduğundan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PG.1.5.4: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İnternet hattının bant genişliği (</w:t>
            </w:r>
            <w:proofErr w:type="spellStart"/>
            <w:r w:rsidR="00011059" w:rsidRPr="00011059">
              <w:rPr>
                <w:rFonts w:ascii="Calibri" w:eastAsia="Times New Roman" w:hAnsi="Calibri" w:cs="Calibri"/>
                <w:lang w:eastAsia="tr-TR"/>
              </w:rPr>
              <w:t>Gbps</w:t>
            </w:r>
            <w:proofErr w:type="spellEnd"/>
            <w:r w:rsidR="00011059" w:rsidRPr="00011059">
              <w:rPr>
                <w:rFonts w:ascii="Calibri" w:eastAsia="Times New Roman" w:hAnsi="Calibri" w:cs="Calibri"/>
                <w:lang w:eastAsia="tr-TR"/>
              </w:rPr>
              <w:t>)</w:t>
            </w:r>
            <w:r w:rsidR="00A82D3C">
              <w:rPr>
                <w:rFonts w:ascii="Calibri" w:eastAsia="Times New Roman" w:hAnsi="Calibri" w:cs="Calibri"/>
                <w:lang w:eastAsia="tr-TR"/>
              </w:rPr>
              <w:t xml:space="preserve"> 13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00 </w:t>
            </w:r>
            <w:proofErr w:type="spellStart"/>
            <w:r w:rsidR="00011059">
              <w:rPr>
                <w:rFonts w:ascii="Calibri" w:eastAsia="Times New Roman" w:hAnsi="Calibri" w:cs="Calibri"/>
                <w:lang w:eastAsia="tr-TR"/>
              </w:rPr>
              <w:t>Gbps’dir</w:t>
            </w:r>
            <w:proofErr w:type="spellEnd"/>
            <w:r w:rsidR="00011059">
              <w:rPr>
                <w:rFonts w:ascii="Calibri" w:eastAsia="Times New Roman" w:hAnsi="Calibri" w:cs="Calibri"/>
                <w:lang w:eastAsia="tr-TR"/>
              </w:rPr>
              <w:t xml:space="preserve">. 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A2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Araştırma-geliştirme kapasite ve altyapısını güçlendirmek</w:t>
            </w:r>
          </w:p>
        </w:tc>
      </w:tr>
      <w:tr w:rsidR="009F64B9" w:rsidRPr="009E74BC" w:rsidTr="00771E45">
        <w:trPr>
          <w:gridAfter w:val="1"/>
          <w:wAfter w:w="160" w:type="dxa"/>
          <w:trHeight w:val="600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H2.1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Üniversitemizin araştırmacı insan kaynağı ve öğretim üyesi başına yürütülen bilimsel çalışmalarının nice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lik ve niteliğinin arttırılması</w:t>
            </w:r>
          </w:p>
        </w:tc>
      </w:tr>
      <w:tr w:rsidR="009F64B9" w:rsidRPr="009E74BC" w:rsidTr="00771E45">
        <w:trPr>
          <w:gridAfter w:val="1"/>
          <w:wAfter w:w="160" w:type="dxa"/>
          <w:trHeight w:val="600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F57591" w:rsidRDefault="009F64B9" w:rsidP="009F64B9">
            <w:pPr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Bilimsel Araştırma Ve Geliştirme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F57591" w:rsidRDefault="009F64B9" w:rsidP="009F64B9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Öğretim Elemanlarına Sağlanan Burs Ve Destekler</w:t>
            </w:r>
          </w:p>
          <w:p w:rsidR="009F64B9" w:rsidRPr="00F57591" w:rsidRDefault="009F64B9" w:rsidP="009F64B9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Ön Lisans Eğitimi, Lisans Eğitimi Ve Lisansüstü Eğitim</w:t>
            </w:r>
          </w:p>
        </w:tc>
      </w:tr>
      <w:tr w:rsidR="009F64B9" w:rsidRPr="009E74BC" w:rsidTr="00771E45">
        <w:trPr>
          <w:gridAfter w:val="1"/>
          <w:wAfter w:w="160" w:type="dxa"/>
          <w:trHeight w:val="600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kurumlarında </w:t>
            </w:r>
            <w:proofErr w:type="spellStart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Alanında yetkin, araştırmacı, bilgi üreten ve aktaran akademisyenler yetiştirilmesi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Mesleki yeterlilik sahibi ve gelişime açık mezunlar yetiştirilmesi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H2.1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35 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PG2.1.1: Lisansüstü öğrenci sayısının toplam öğrenci sayısına oranı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B4BF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0,10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B4BF3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0,07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AB4BF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  <w:p w:rsidR="00056DF1" w:rsidRPr="0088306C" w:rsidRDefault="00056DF1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PG2.1.2: Lisansüstü mezun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B4BF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B4BF3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162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PG2.1.3: Araştırmacı başına SCI, SCI-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Expanded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, SSCI ve A&amp;HCI indekslerinde taranan dergilerde yayınlanan yayın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056DF1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0,25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B4BF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0,35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B4BF3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0,18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B2660F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PG2.1.4: En yüksek %10'luk dilimde atıf alan yayın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B4BF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B4BF3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C2C6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PG2.1.5: Projelerde üniversite dışı kaynaklardan faydalanan öğretim elemanı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B4BF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B4BF3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C2C6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PG.2.1.6: Kurumsal Akademik Veri Yönetim Sisteminde mevcut bulunan yayın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AB4BF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AB4BF3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2525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C2C6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13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PG.2.1.1: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Lisansüstü öğrenci sayısının toplam öğrenci sayısına oranı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hususunda hedeflenen değe</w:t>
            </w:r>
            <w:r w:rsidR="00C638A0">
              <w:rPr>
                <w:rFonts w:ascii="Calibri" w:eastAsia="Times New Roman" w:hAnsi="Calibri" w:cs="Calibri"/>
                <w:lang w:eastAsia="tr-TR"/>
              </w:rPr>
              <w:t xml:space="preserve">re </w:t>
            </w:r>
            <w:r w:rsidR="00011059">
              <w:rPr>
                <w:rFonts w:ascii="Calibri" w:eastAsia="Times New Roman" w:hAnsi="Calibri" w:cs="Calibri"/>
                <w:lang w:eastAsia="tr-TR"/>
              </w:rPr>
              <w:t>ulaşıl</w:t>
            </w:r>
            <w:r w:rsidR="00C638A0">
              <w:rPr>
                <w:rFonts w:ascii="Calibri" w:eastAsia="Times New Roman" w:hAnsi="Calibri" w:cs="Calibri"/>
                <w:lang w:eastAsia="tr-TR"/>
              </w:rPr>
              <w:t>ama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PG.2.1.2: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Lisansüstü mezun sayısı</w:t>
            </w:r>
            <w:r w:rsidR="00C638A0">
              <w:rPr>
                <w:rFonts w:ascii="Calibri" w:eastAsia="Times New Roman" w:hAnsi="Calibri" w:cs="Calibri"/>
                <w:lang w:eastAsia="tr-TR"/>
              </w:rPr>
              <w:t xml:space="preserve"> 162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’tir. 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PG.2.1.3: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Araştırmacı başına SCI, SCI-</w:t>
            </w:r>
            <w:proofErr w:type="spellStart"/>
            <w:r w:rsidR="00011059" w:rsidRPr="00011059">
              <w:rPr>
                <w:rFonts w:ascii="Calibri" w:eastAsia="Times New Roman" w:hAnsi="Calibri" w:cs="Calibri"/>
                <w:lang w:eastAsia="tr-TR"/>
              </w:rPr>
              <w:t>Expanded</w:t>
            </w:r>
            <w:proofErr w:type="spellEnd"/>
            <w:r w:rsidR="00011059" w:rsidRPr="00011059">
              <w:rPr>
                <w:rFonts w:ascii="Calibri" w:eastAsia="Times New Roman" w:hAnsi="Calibri" w:cs="Calibri"/>
                <w:lang w:eastAsia="tr-TR"/>
              </w:rPr>
              <w:t>, SSCI ve A&amp;HCI indekslerinde taranan dergilerde yayınlanan yayın sayısı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C5A0D">
              <w:rPr>
                <w:rFonts w:ascii="Calibri" w:eastAsia="Times New Roman" w:hAnsi="Calibri" w:cs="Calibri"/>
                <w:lang w:eastAsia="tr-TR"/>
              </w:rPr>
              <w:t>hususunda hedeflenen değere ulaşıl</w:t>
            </w:r>
            <w:r w:rsidR="00B2660F">
              <w:rPr>
                <w:rFonts w:ascii="Calibri" w:eastAsia="Times New Roman" w:hAnsi="Calibri" w:cs="Calibri"/>
                <w:lang w:eastAsia="tr-TR"/>
              </w:rPr>
              <w:t>ama</w:t>
            </w:r>
            <w:r w:rsidR="000C5A0D">
              <w:rPr>
                <w:rFonts w:ascii="Calibri" w:eastAsia="Times New Roman" w:hAnsi="Calibri" w:cs="Calibri"/>
                <w:lang w:eastAsia="tr-TR"/>
              </w:rPr>
              <w:t xml:space="preserve">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PG.2.1.4: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En yüksek %10'luk dilimde atıf alan yayın sayısı</w:t>
            </w:r>
            <w:r w:rsidR="002C2C61">
              <w:rPr>
                <w:rFonts w:ascii="Calibri" w:eastAsia="Times New Roman" w:hAnsi="Calibri" w:cs="Calibri"/>
                <w:lang w:eastAsia="tr-TR"/>
              </w:rPr>
              <w:t xml:space="preserve"> 11</w:t>
            </w:r>
            <w:r w:rsidR="000C5A0D">
              <w:rPr>
                <w:rFonts w:ascii="Calibri" w:eastAsia="Times New Roman" w:hAnsi="Calibri" w:cs="Calibri"/>
                <w:lang w:eastAsia="tr-TR"/>
              </w:rPr>
              <w:t xml:space="preserve"> olup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PG.2.1.5: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Projelerde üniversite dışı kaynaklardan faydalanan öğretim elemanı sayısı</w:t>
            </w:r>
            <w:r w:rsidR="000C5A0D">
              <w:rPr>
                <w:rFonts w:ascii="Calibri" w:eastAsia="Times New Roman" w:hAnsi="Calibri" w:cs="Calibri"/>
                <w:lang w:eastAsia="tr-TR"/>
              </w:rPr>
              <w:t xml:space="preserve"> hususunda hedeflenen değer 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lastRenderedPageBreak/>
              <w:t>PG.2.1.6:</w:t>
            </w:r>
            <w:r w:rsidR="0001105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11059">
              <w:t xml:space="preserve"> </w:t>
            </w:r>
            <w:r w:rsidR="00011059" w:rsidRPr="00011059">
              <w:rPr>
                <w:rFonts w:ascii="Calibri" w:eastAsia="Times New Roman" w:hAnsi="Calibri" w:cs="Calibri"/>
                <w:lang w:eastAsia="tr-TR"/>
              </w:rPr>
              <w:t>Kurumsal Akademik Veri Yönetim Sisteminde mevcut bulunan yayın sayısı</w:t>
            </w:r>
            <w:r w:rsidR="00C638A0">
              <w:rPr>
                <w:rFonts w:ascii="Calibri" w:eastAsia="Times New Roman" w:hAnsi="Calibri" w:cs="Calibri"/>
                <w:lang w:eastAsia="tr-TR"/>
              </w:rPr>
              <w:t xml:space="preserve"> 2525 olup hedeflenen değerin %13 ne</w:t>
            </w:r>
            <w:r w:rsidR="000C5A0D">
              <w:rPr>
                <w:rFonts w:ascii="Calibri" w:eastAsia="Times New Roman" w:hAnsi="Calibri" w:cs="Calibri"/>
                <w:lang w:eastAsia="tr-TR"/>
              </w:rPr>
              <w:t xml:space="preserve"> ulaşılmıştır.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A2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Araştırma-geliştirme kapasite ve altyapısını güçlendirmek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H2.2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Uygulama ve araştırma merkezlerin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in altyapısının iyileştirilmesi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F57591" w:rsidRDefault="009F64B9" w:rsidP="009F64B9">
            <w:pPr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 Altyapıları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Tedavi Edici Sağlık</w:t>
            </w:r>
          </w:p>
          <w:p w:rsidR="009F64B9" w:rsidRPr="00F57591" w:rsidRDefault="009F64B9" w:rsidP="009F64B9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Tedavi Hizmetleri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3C9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</w:t>
            </w: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Ülkemizin bilgi birikiminin arttırılmasına ve teknolojik gelişimine katkıda bulunmak üzere yükseköğretim kurumlarında araştırma altyapılarının kurulması ve kapasitelerinin güçlendirilmesi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kurumlarında </w:t>
            </w:r>
            <w:proofErr w:type="spellStart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Tedavi edici sağlık hizmetinin erişilebilir ve etkili olarak sunulmasının sağlanması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H2.2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B0518A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tr-TR"/>
              </w:rPr>
            </w:pPr>
            <w:r w:rsidRPr="000B0D2B">
              <w:rPr>
                <w:rFonts w:ascii="Calibri" w:eastAsia="Times New Roman" w:hAnsi="Calibri" w:cs="Calibri"/>
                <w:b/>
                <w:bCs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lang w:eastAsia="tr-TR"/>
              </w:rPr>
              <w:t xml:space="preserve"> 62 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0B0D2B" w:rsidRDefault="009F64B9" w:rsidP="009F64B9">
            <w:pPr>
              <w:pStyle w:val="NormalWeb"/>
              <w:rPr>
                <w:color w:val="FFFFFF" w:themeColor="background1"/>
              </w:rPr>
            </w:pPr>
            <w:r w:rsidRPr="000B0D2B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PG2.2.1: Araştırma merkezlerinin araştırma altyapılarının güçlendirilmesi için ayrılan bütçe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353.258,40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C638A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950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BE721A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hAnsi="Calibri" w:cs="Courier New"/>
                <w:b/>
                <w:color w:val="333333"/>
                <w:shd w:val="clear" w:color="auto" w:fill="FFFFFF"/>
              </w:rPr>
              <w:t>2.500.000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CF72C6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BE721A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PG2.2.2: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Disiplinlerarası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araştırmalarda kullanılan araştırma laboratuvarlarının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BE721A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BE721A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</w:t>
            </w:r>
          </w:p>
        </w:tc>
      </w:tr>
      <w:tr w:rsidR="009F64B9" w:rsidRPr="009E74BC" w:rsidTr="0021031C">
        <w:trPr>
          <w:gridAfter w:val="1"/>
          <w:wAfter w:w="160" w:type="dxa"/>
          <w:trHeight w:val="158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PG2.2.3: Akredite edilen araştırma merkezi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C638A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BE721A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BE721A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50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PG.2.2.4: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Disiplinlerarası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 xml:space="preserve">yapılan proje/çalışma sayısı 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BE721A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0%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lastRenderedPageBreak/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CF72C6" w:rsidRDefault="009F64B9" w:rsidP="003142E0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tr-TR"/>
              </w:rPr>
            </w:pPr>
            <w:r w:rsidRPr="00CF72C6">
              <w:rPr>
                <w:rFonts w:ascii="Calibri" w:eastAsia="Times New Roman" w:hAnsi="Calibri" w:cs="Calibri"/>
                <w:lang w:eastAsia="tr-TR"/>
              </w:rPr>
              <w:t>PG.2.2.1:</w:t>
            </w:r>
            <w:r w:rsidR="000C5A0D" w:rsidRPr="00CF72C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C5A0D" w:rsidRPr="00CF72C6">
              <w:t xml:space="preserve"> </w:t>
            </w:r>
            <w:r w:rsidR="000C5A0D" w:rsidRPr="00CF72C6">
              <w:rPr>
                <w:rFonts w:ascii="Calibri" w:eastAsia="Times New Roman" w:hAnsi="Calibri" w:cs="Calibri"/>
                <w:lang w:eastAsia="tr-TR"/>
              </w:rPr>
              <w:t>Araştırma merkezlerinin araştırma altyapılarının güçlendirilmesi için ayrılan bütçe</w:t>
            </w:r>
            <w:r w:rsidR="003142E0">
              <w:rPr>
                <w:rFonts w:ascii="Calibri" w:eastAsia="Times New Roman" w:hAnsi="Calibri" w:cs="Calibri"/>
                <w:lang w:eastAsia="tr-TR"/>
              </w:rPr>
              <w:t xml:space="preserve"> hususunda </w:t>
            </w:r>
            <w:r w:rsidR="00CF72C6" w:rsidRPr="00CF72C6">
              <w:rPr>
                <w:rFonts w:ascii="Calibri" w:eastAsia="Times New Roman" w:hAnsi="Calibri" w:cs="Calibri"/>
                <w:lang w:eastAsia="tr-TR"/>
              </w:rPr>
              <w:t xml:space="preserve">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PG.2.2.2:</w:t>
            </w:r>
            <w:r w:rsidR="000C5A0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C5A0D">
              <w:t xml:space="preserve"> </w:t>
            </w:r>
            <w:proofErr w:type="spellStart"/>
            <w:r w:rsidR="000C5A0D" w:rsidRPr="000C5A0D">
              <w:rPr>
                <w:rFonts w:ascii="Calibri" w:eastAsia="Times New Roman" w:hAnsi="Calibri" w:cs="Calibri"/>
                <w:lang w:eastAsia="tr-TR"/>
              </w:rPr>
              <w:t>Disiplinlerarası</w:t>
            </w:r>
            <w:proofErr w:type="spellEnd"/>
            <w:r w:rsidR="000C5A0D" w:rsidRPr="000C5A0D">
              <w:rPr>
                <w:rFonts w:ascii="Calibri" w:eastAsia="Times New Roman" w:hAnsi="Calibri" w:cs="Calibri"/>
                <w:lang w:eastAsia="tr-TR"/>
              </w:rPr>
              <w:t xml:space="preserve"> araştırmalarda kullanılan araştırma laboratuvarlarının sayısı</w:t>
            </w:r>
            <w:r w:rsidR="00BE721A">
              <w:rPr>
                <w:rFonts w:ascii="Calibri" w:eastAsia="Times New Roman" w:hAnsi="Calibri" w:cs="Calibri"/>
                <w:lang w:eastAsia="tr-TR"/>
              </w:rPr>
              <w:t xml:space="preserve"> 21</w:t>
            </w:r>
            <w:r w:rsidR="000C5A0D">
              <w:rPr>
                <w:rFonts w:ascii="Calibri" w:eastAsia="Times New Roman" w:hAnsi="Calibri" w:cs="Calibri"/>
                <w:lang w:eastAsia="tr-TR"/>
              </w:rPr>
              <w:t xml:space="preserve"> olup 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 xml:space="preserve">PG.2.2.3: </w:t>
            </w:r>
            <w:r w:rsidR="000C5A0D">
              <w:t xml:space="preserve"> </w:t>
            </w:r>
            <w:r w:rsidR="000C5A0D" w:rsidRPr="000C5A0D">
              <w:rPr>
                <w:rFonts w:ascii="Calibri" w:eastAsia="Times New Roman" w:hAnsi="Calibri" w:cs="Calibri"/>
                <w:lang w:eastAsia="tr-TR"/>
              </w:rPr>
              <w:t>Akredite edilen araştırma merkezi sayısı</w:t>
            </w:r>
            <w:r w:rsidR="000C5A0D">
              <w:rPr>
                <w:rFonts w:ascii="Calibri" w:eastAsia="Times New Roman" w:hAnsi="Calibri" w:cs="Calibri"/>
                <w:lang w:eastAsia="tr-TR"/>
              </w:rPr>
              <w:t xml:space="preserve"> 1’dir. Doğal Taş Teknolojileri Uygulama ve Araştırma Merkezi 2023 yılı içinde akredite olmuştur.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PG.2.2.4:</w:t>
            </w:r>
            <w:r w:rsidR="000C5A0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C5A0D">
              <w:t xml:space="preserve"> </w:t>
            </w:r>
            <w:proofErr w:type="spellStart"/>
            <w:r w:rsidR="000C5A0D" w:rsidRPr="000C5A0D">
              <w:rPr>
                <w:rFonts w:ascii="Calibri" w:eastAsia="Times New Roman" w:hAnsi="Calibri" w:cs="Calibri"/>
                <w:lang w:eastAsia="tr-TR"/>
              </w:rPr>
              <w:t>Disiplinlerarası</w:t>
            </w:r>
            <w:proofErr w:type="spellEnd"/>
            <w:r w:rsidR="000C5A0D" w:rsidRPr="000C5A0D">
              <w:rPr>
                <w:rFonts w:ascii="Calibri" w:eastAsia="Times New Roman" w:hAnsi="Calibri" w:cs="Calibri"/>
                <w:lang w:eastAsia="tr-TR"/>
              </w:rPr>
              <w:t xml:space="preserve"> yapılan proje/çalışma sayısı</w:t>
            </w:r>
            <w:r w:rsidR="00BE721A">
              <w:rPr>
                <w:rFonts w:ascii="Calibri" w:eastAsia="Times New Roman" w:hAnsi="Calibri" w:cs="Calibri"/>
                <w:lang w:eastAsia="tr-TR"/>
              </w:rPr>
              <w:t xml:space="preserve"> 2</w:t>
            </w:r>
            <w:r w:rsidR="000C5A0D">
              <w:rPr>
                <w:rFonts w:ascii="Calibri" w:eastAsia="Times New Roman" w:hAnsi="Calibri" w:cs="Calibri"/>
                <w:lang w:eastAsia="tr-TR"/>
              </w:rPr>
              <w:t xml:space="preserve"> olduğundan hedeflenen değere ulaşılamamıştır.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A2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Araştırma-geliştirme kapasite ve altyapısını güçlendirmek</w:t>
            </w:r>
          </w:p>
        </w:tc>
      </w:tr>
      <w:tr w:rsidR="009F64B9" w:rsidRPr="009E74BC" w:rsidTr="00771E45">
        <w:trPr>
          <w:gridAfter w:val="1"/>
          <w:wAfter w:w="160" w:type="dxa"/>
          <w:trHeight w:val="600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H2.3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Ar-ge faaliyetlerine katkı sağlayacak ulusal/</w:t>
            </w:r>
            <w:proofErr w:type="spellStart"/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uluslarası</w:t>
            </w:r>
            <w:proofErr w:type="spellEnd"/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kurumlarla iş birliklerinin kurulması için destek mekanizmalarının oluşturulması ve bu kurumlar ile disiplinler arası çalışm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 faaliyetlerinin arttırılması </w:t>
            </w:r>
          </w:p>
        </w:tc>
      </w:tr>
      <w:tr w:rsidR="009F64B9" w:rsidRPr="009E74BC" w:rsidTr="00771E45">
        <w:trPr>
          <w:gridAfter w:val="1"/>
          <w:wAfter w:w="160" w:type="dxa"/>
          <w:trHeight w:val="600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Araştırma Altyapıları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Yükseköğretimde Bilimsel Araştırma Ve Geliştirme</w:t>
            </w:r>
          </w:p>
        </w:tc>
      </w:tr>
      <w:tr w:rsidR="009F64B9" w:rsidRPr="009E74BC" w:rsidTr="00771E45">
        <w:trPr>
          <w:gridAfter w:val="1"/>
          <w:wAfter w:w="160" w:type="dxa"/>
          <w:trHeight w:val="600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F5759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3C9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</w:t>
            </w: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Ülkemizin bilgi birikiminin arttırılmasına ve teknolojik gelişimine katkıda bulunmak üzere yükseköğretim kurumlarında araştırma altyapılarının kurulması ve kapasitelerinin güçlendirilmesi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kurumlarında </w:t>
            </w:r>
            <w:proofErr w:type="spellStart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F5759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H2.3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50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88306C" w:rsidRDefault="009F64B9" w:rsidP="009F64B9">
            <w:pPr>
              <w:pStyle w:val="NormalWeb"/>
              <w:rPr>
                <w:b/>
                <w:color w:val="FFFFFF" w:themeColor="background1"/>
              </w:rPr>
            </w:pPr>
            <w:r w:rsidRPr="0088306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PG2.3.1: Proje desteği veren kuruluşlar tarafından verilen eğitim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88306C" w:rsidRDefault="009F64B9" w:rsidP="009F64B9">
            <w:pPr>
              <w:pStyle w:val="NormalWeb"/>
              <w:rPr>
                <w:b/>
                <w:color w:val="FFFFFF" w:themeColor="background1"/>
              </w:rPr>
            </w:pPr>
            <w:r w:rsidRPr="0088306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PG2.3.2: Yapılan protokol ve iş birliği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4778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88306C" w:rsidRDefault="009F64B9" w:rsidP="009F64B9">
            <w:pPr>
              <w:pStyle w:val="NormalWeb"/>
              <w:rPr>
                <w:b/>
                <w:color w:val="FFFFFF" w:themeColor="background1"/>
              </w:rPr>
            </w:pPr>
            <w:r w:rsidRPr="0088306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PG2.3.3: Uluslararası işbirliğinde yapılan yayın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4778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88306C" w:rsidRDefault="009F64B9" w:rsidP="009F64B9">
            <w:pPr>
              <w:pStyle w:val="NormalWeb"/>
              <w:rPr>
                <w:b/>
                <w:color w:val="FFFFFF" w:themeColor="background1"/>
              </w:rPr>
            </w:pPr>
            <w:r w:rsidRPr="0088306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PG2.3.4: Dış kaynaklı proje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47780" w:rsidP="0088306C">
            <w:pPr>
              <w:pStyle w:val="NormalWeb"/>
              <w:jc w:val="center"/>
              <w:rPr>
                <w:b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4778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88306C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lang w:eastAsia="tr-TR"/>
              </w:rPr>
              <w:t>%</w:t>
            </w:r>
            <w:r w:rsidR="00E47780">
              <w:rPr>
                <w:rFonts w:ascii="Calibri" w:eastAsia="Times New Roman" w:hAnsi="Calibri" w:cs="Calibri"/>
                <w:b/>
                <w:lang w:eastAsia="tr-TR"/>
              </w:rPr>
              <w:t>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88306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lang w:eastAsia="tr-TR"/>
              </w:rPr>
              <w:t xml:space="preserve">PG.2.3.1: </w:t>
            </w:r>
            <w:r w:rsidR="000C5A0D" w:rsidRPr="0088306C">
              <w:rPr>
                <w:rFonts w:ascii="Calibri" w:eastAsia="Times New Roman" w:hAnsi="Calibri" w:cs="Calibri"/>
                <w:lang w:eastAsia="tr-TR"/>
              </w:rPr>
              <w:t>Proje desteği veren kuruluşlar tarafından verilen eğitim sayısı</w:t>
            </w:r>
            <w:r w:rsidR="0088306C" w:rsidRPr="0088306C">
              <w:rPr>
                <w:rFonts w:ascii="Calibri" w:eastAsia="Times New Roman" w:hAnsi="Calibri" w:cs="Calibri"/>
                <w:lang w:eastAsia="tr-TR"/>
              </w:rPr>
              <w:t xml:space="preserve"> hususunda hedeflenen değere ulaşılamamıştır. </w:t>
            </w:r>
          </w:p>
          <w:p w:rsidR="009F64B9" w:rsidRPr="0088306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lang w:eastAsia="tr-TR"/>
              </w:rPr>
              <w:t>PG.2.3.2:</w:t>
            </w:r>
            <w:r w:rsidR="000C5A0D" w:rsidRPr="0088306C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1B3C44" w:rsidRPr="0088306C">
              <w:rPr>
                <w:rFonts w:ascii="Calibri" w:eastAsia="Times New Roman" w:hAnsi="Calibri" w:cs="Calibri"/>
                <w:lang w:eastAsia="tr-TR"/>
              </w:rPr>
              <w:t xml:space="preserve"> Yapılan </w:t>
            </w:r>
            <w:r w:rsidR="00E47780">
              <w:rPr>
                <w:rFonts w:ascii="Calibri" w:eastAsia="Times New Roman" w:hAnsi="Calibri" w:cs="Calibri"/>
                <w:lang w:eastAsia="tr-TR"/>
              </w:rPr>
              <w:t>protokol ve iş birliği sayısı 24</w:t>
            </w:r>
            <w:r w:rsidR="001B3C44" w:rsidRPr="0088306C">
              <w:rPr>
                <w:rFonts w:ascii="Calibri" w:eastAsia="Times New Roman" w:hAnsi="Calibri" w:cs="Calibri"/>
                <w:lang w:eastAsia="tr-TR"/>
              </w:rPr>
              <w:t xml:space="preserve"> olup hedeflenen değer aşılmıştır. </w:t>
            </w:r>
          </w:p>
          <w:p w:rsidR="009F64B9" w:rsidRPr="0088306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lang w:eastAsia="tr-TR"/>
              </w:rPr>
              <w:t>PG.2.3.3:</w:t>
            </w:r>
            <w:r w:rsidR="001B3C44" w:rsidRPr="0088306C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1B3C44" w:rsidRPr="0088306C">
              <w:t xml:space="preserve"> </w:t>
            </w:r>
            <w:r w:rsidR="001B3C44" w:rsidRPr="0088306C">
              <w:rPr>
                <w:rFonts w:ascii="Calibri" w:eastAsia="Times New Roman" w:hAnsi="Calibri" w:cs="Calibri"/>
                <w:lang w:eastAsia="tr-TR"/>
              </w:rPr>
              <w:t xml:space="preserve">Uluslararası işbirliğinde yapılan yayın </w:t>
            </w:r>
            <w:r w:rsidR="00E47780">
              <w:rPr>
                <w:rFonts w:ascii="Calibri" w:eastAsia="Times New Roman" w:hAnsi="Calibri" w:cs="Calibri"/>
                <w:lang w:eastAsia="tr-TR"/>
              </w:rPr>
              <w:t>sayısı 100</w:t>
            </w:r>
            <w:r w:rsidR="001B3C44" w:rsidRPr="0088306C">
              <w:rPr>
                <w:rFonts w:ascii="Calibri" w:eastAsia="Times New Roman" w:hAnsi="Calibri" w:cs="Calibri"/>
                <w:lang w:eastAsia="tr-TR"/>
              </w:rPr>
              <w:t xml:space="preserve"> olup hedeflenen değerin üzerinde bir gerçekleşme olmuştur. </w:t>
            </w:r>
          </w:p>
          <w:p w:rsidR="009F64B9" w:rsidRPr="0088306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lang w:eastAsia="tr-TR"/>
              </w:rPr>
              <w:t>PG.2.3.4:</w:t>
            </w:r>
            <w:r w:rsidR="001B3C44" w:rsidRPr="0088306C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1B3C44" w:rsidRPr="0088306C">
              <w:t xml:space="preserve"> </w:t>
            </w:r>
            <w:r w:rsidR="00E47780">
              <w:rPr>
                <w:rFonts w:ascii="Calibri" w:eastAsia="Times New Roman" w:hAnsi="Calibri" w:cs="Calibri"/>
                <w:lang w:eastAsia="tr-TR"/>
              </w:rPr>
              <w:t>Dış kaynaklı proje sayısı 9</w:t>
            </w:r>
            <w:r w:rsidR="00566C39" w:rsidRPr="0088306C">
              <w:rPr>
                <w:rFonts w:ascii="Calibri" w:eastAsia="Times New Roman" w:hAnsi="Calibri" w:cs="Calibri"/>
                <w:lang w:eastAsia="tr-TR"/>
              </w:rPr>
              <w:t xml:space="preserve"> olup hedeflenen değere </w:t>
            </w:r>
            <w:r w:rsidR="0088306C" w:rsidRPr="0088306C">
              <w:rPr>
                <w:rFonts w:ascii="Calibri" w:eastAsia="Times New Roman" w:hAnsi="Calibri" w:cs="Calibri"/>
                <w:lang w:eastAsia="tr-TR"/>
              </w:rPr>
              <w:t xml:space="preserve">ulaşılmıştır. </w:t>
            </w:r>
            <w:r w:rsidR="00566C39" w:rsidRPr="0088306C">
              <w:rPr>
                <w:rFonts w:ascii="Calibri" w:eastAsia="Times New Roman" w:hAnsi="Calibri" w:cs="Calibri"/>
                <w:lang w:eastAsia="tr-TR"/>
              </w:rPr>
              <w:t xml:space="preserve">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A2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Araştırma-geliştirme kapasite ve altyapısını güçlendirmek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H2.4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Araştırmalar için mali kaynakları arttırmak üzere mevcut mekani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zmaların etkinliğini yükseltmek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4B048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4B048C" w:rsidRDefault="009F64B9" w:rsidP="009F64B9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>Araştırma Altyapıları</w:t>
            </w:r>
          </w:p>
          <w:p w:rsidR="009F64B9" w:rsidRPr="00257746" w:rsidRDefault="009F64B9" w:rsidP="009F64B9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Bilimsel Araştırma ve Geliştirme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57746" w:rsidRDefault="009F64B9" w:rsidP="009F64B9">
            <w:pPr>
              <w:pStyle w:val="NormalWeb"/>
              <w:numPr>
                <w:ilvl w:val="0"/>
                <w:numId w:val="18"/>
              </w:numPr>
              <w:spacing w:after="0" w:line="240" w:lineRule="auto"/>
            </w:pPr>
            <w:r w:rsidRPr="00463C9B">
              <w:rPr>
                <w:rFonts w:ascii="Calibri" w:hAnsi="Calibri" w:cs="Calibri"/>
                <w:b/>
                <w:bCs/>
                <w:color w:val="000000"/>
              </w:rPr>
              <w:t xml:space="preserve">   </w:t>
            </w:r>
            <w:r w:rsidRPr="00257746">
              <w:rPr>
                <w:rFonts w:ascii="Calibri" w:hAnsi="Calibri" w:cs="Calibri"/>
                <w:color w:val="000000"/>
                <w:sz w:val="22"/>
                <w:szCs w:val="22"/>
              </w:rPr>
              <w:t>Ülkemizin bilgi birikiminin arttırılmasına ve teknolojik gelişimine katkıda bulunmak üzere yükseköğretim kurumlarında araştırma altyapılarının kurulması ve kapasitelerinin güçlendirilmesi</w:t>
            </w:r>
          </w:p>
          <w:p w:rsidR="009F64B9" w:rsidRPr="00257746" w:rsidRDefault="009F64B9" w:rsidP="009F64B9">
            <w:pPr>
              <w:numPr>
                <w:ilvl w:val="0"/>
                <w:numId w:val="18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Yükseköğretim kurumlarında </w:t>
            </w:r>
            <w:proofErr w:type="spellStart"/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H2.4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045E5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64 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PG2.4.1: Ayrıcalıklı bütçeden faydalanan öğretim elemanı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E4778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4778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PG2.4.2: Q1 ve Q2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br/>
              <w:t>çeyrekliğine giren dergilerde yayın yapan ve BAP ayrıcalıklı proje bütçesinden faydalanan öğretim elemanı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E4778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4778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PG2.4.3: İlgili yılda yeni başlatılan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kurumiçi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BAP proje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045E5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E4778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4778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58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PG2.4.4: Dış kaynaklı projelerde yer alan lisansüstü öğrenci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E4778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4778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441A9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9045E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PG.2.4.1: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1B3C44">
              <w:t xml:space="preserve"> </w:t>
            </w:r>
            <w:r w:rsidR="001B3C44" w:rsidRPr="001B3C44">
              <w:rPr>
                <w:rFonts w:ascii="Calibri" w:eastAsia="Times New Roman" w:hAnsi="Calibri" w:cs="Calibri"/>
                <w:lang w:eastAsia="tr-TR"/>
              </w:rPr>
              <w:t>Ayrıcalıklı bütçeden faydalanan öğretim elemanı sayısı</w:t>
            </w:r>
            <w:r w:rsidR="008E21CA">
              <w:rPr>
                <w:rFonts w:ascii="Calibri" w:eastAsia="Times New Roman" w:hAnsi="Calibri" w:cs="Calibri"/>
                <w:lang w:eastAsia="tr-TR"/>
              </w:rPr>
              <w:t xml:space="preserve"> 14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’tür. Hedeflenen değere ulaşılmıştır. </w:t>
            </w:r>
          </w:p>
          <w:p w:rsidR="009F64B9" w:rsidRPr="00D87370" w:rsidRDefault="009F64B9" w:rsidP="001B3C44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PG.2.4.2: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1B3C44">
              <w:t xml:space="preserve"> 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Q1 ve Q2 </w:t>
            </w:r>
            <w:r w:rsidR="001B3C44" w:rsidRPr="001B3C44">
              <w:rPr>
                <w:rFonts w:ascii="Calibri" w:eastAsia="Times New Roman" w:hAnsi="Calibri" w:cs="Calibri"/>
                <w:lang w:eastAsia="tr-TR"/>
              </w:rPr>
              <w:t>çeyrekliğine giren dergilerde yayın yapan ve BAP ayrıcalıklı proje bütçesinden faydalanan öğretim elemanı sayısı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E21CA">
              <w:rPr>
                <w:rFonts w:ascii="Calibri" w:eastAsia="Times New Roman" w:hAnsi="Calibri" w:cs="Calibri"/>
                <w:lang w:eastAsia="tr-TR"/>
              </w:rPr>
              <w:t>14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 olup hedeflenen değer 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</w:t>
            </w:r>
            <w:r w:rsidRPr="009045E5">
              <w:rPr>
                <w:rFonts w:ascii="Calibri" w:eastAsia="Times New Roman" w:hAnsi="Calibri" w:cs="Calibri"/>
                <w:shd w:val="clear" w:color="auto" w:fill="FFFFFF" w:themeFill="background1"/>
                <w:lang w:eastAsia="tr-TR"/>
              </w:rPr>
              <w:t>G.2.4.3:</w:t>
            </w:r>
            <w:r w:rsidR="001B3C44" w:rsidRPr="009045E5">
              <w:rPr>
                <w:rFonts w:ascii="Calibri" w:eastAsia="Times New Roman" w:hAnsi="Calibri" w:cs="Calibri"/>
                <w:shd w:val="clear" w:color="auto" w:fill="FFFFFF" w:themeFill="background1"/>
                <w:lang w:eastAsia="tr-TR"/>
              </w:rPr>
              <w:t xml:space="preserve"> İlgili yılda yeni başlatılan </w:t>
            </w:r>
            <w:proofErr w:type="spellStart"/>
            <w:r w:rsidR="001B3C44" w:rsidRPr="009045E5">
              <w:rPr>
                <w:rFonts w:ascii="Calibri" w:eastAsia="Times New Roman" w:hAnsi="Calibri" w:cs="Calibri"/>
                <w:shd w:val="clear" w:color="auto" w:fill="FFFFFF" w:themeFill="background1"/>
                <w:lang w:eastAsia="tr-TR"/>
              </w:rPr>
              <w:t>kurumiçi</w:t>
            </w:r>
            <w:proofErr w:type="spellEnd"/>
            <w:r w:rsidR="001B3C44" w:rsidRPr="009045E5">
              <w:rPr>
                <w:rFonts w:ascii="Calibri" w:eastAsia="Times New Roman" w:hAnsi="Calibri" w:cs="Calibri"/>
                <w:shd w:val="clear" w:color="auto" w:fill="FFFFFF" w:themeFill="background1"/>
                <w:lang w:eastAsia="tr-TR"/>
              </w:rPr>
              <w:t xml:space="preserve"> BAP proje sayısı</w:t>
            </w:r>
            <w:r w:rsidR="009045E5" w:rsidRPr="009045E5">
              <w:rPr>
                <w:rFonts w:ascii="Calibri" w:eastAsia="Times New Roman" w:hAnsi="Calibri" w:cs="Calibri"/>
                <w:shd w:val="clear" w:color="auto" w:fill="FFFFFF" w:themeFill="background1"/>
                <w:lang w:eastAsia="tr-TR"/>
              </w:rPr>
              <w:t xml:space="preserve"> 29</w:t>
            </w:r>
            <w:r w:rsidR="00441A99" w:rsidRPr="009045E5">
              <w:rPr>
                <w:rFonts w:ascii="Calibri" w:eastAsia="Times New Roman" w:hAnsi="Calibri" w:cs="Calibri"/>
                <w:shd w:val="clear" w:color="auto" w:fill="FFFFFF" w:themeFill="background1"/>
                <w:lang w:eastAsia="tr-TR"/>
              </w:rPr>
              <w:t>’dü</w:t>
            </w:r>
            <w:r w:rsidR="009045E5" w:rsidRPr="009045E5">
              <w:rPr>
                <w:rFonts w:ascii="Calibri" w:eastAsia="Times New Roman" w:hAnsi="Calibri" w:cs="Calibri"/>
                <w:shd w:val="clear" w:color="auto" w:fill="FFFFFF" w:themeFill="background1"/>
                <w:lang w:eastAsia="tr-TR"/>
              </w:rPr>
              <w:t>r. Hedeflenen değere % 58</w:t>
            </w:r>
            <w:r w:rsidR="001B3C44" w:rsidRPr="009045E5">
              <w:rPr>
                <w:rFonts w:ascii="Calibri" w:eastAsia="Times New Roman" w:hAnsi="Calibri" w:cs="Calibri"/>
                <w:shd w:val="clear" w:color="auto" w:fill="FFFFFF" w:themeFill="background1"/>
                <w:lang w:eastAsia="tr-TR"/>
              </w:rPr>
              <w:t xml:space="preserve"> oranında </w:t>
            </w:r>
            <w:r w:rsidR="001B3C44" w:rsidRPr="009045E5">
              <w:rPr>
                <w:rFonts w:ascii="Calibri" w:eastAsia="Times New Roman" w:hAnsi="Calibri" w:cs="Calibri"/>
                <w:lang w:eastAsia="tr-TR"/>
              </w:rPr>
              <w:t>ulaşılmıştır.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PG.2.4.4: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1B3C44">
              <w:t xml:space="preserve"> </w:t>
            </w:r>
            <w:r w:rsidR="001B3C44" w:rsidRPr="001B3C44">
              <w:rPr>
                <w:rFonts w:ascii="Calibri" w:eastAsia="Times New Roman" w:hAnsi="Calibri" w:cs="Calibri"/>
                <w:lang w:eastAsia="tr-TR"/>
              </w:rPr>
              <w:t>Dış kaynaklı projelerde yer alan lisansüstü öğrenci sayısı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441A99">
              <w:rPr>
                <w:rFonts w:ascii="Calibri" w:eastAsia="Times New Roman" w:hAnsi="Calibri" w:cs="Calibri"/>
                <w:lang w:eastAsia="tr-TR"/>
              </w:rPr>
              <w:t>2</w:t>
            </w:r>
            <w:r w:rsidR="001B3C44">
              <w:rPr>
                <w:rFonts w:ascii="Calibri" w:eastAsia="Times New Roman" w:hAnsi="Calibri" w:cs="Calibri"/>
                <w:lang w:eastAsia="tr-TR"/>
              </w:rPr>
              <w:t xml:space="preserve"> o</w:t>
            </w:r>
            <w:r w:rsidR="00441A99">
              <w:rPr>
                <w:rFonts w:ascii="Calibri" w:eastAsia="Times New Roman" w:hAnsi="Calibri" w:cs="Calibri"/>
                <w:lang w:eastAsia="tr-TR"/>
              </w:rPr>
              <w:t>lup hedeflenen değere ulaşılamamıştır.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A2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Araştırma-geliştirme kapasite ve altyapısını güçlendirmek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H2.5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Öğretim elemanlarının ve öğrencilerin araştırma ve bili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msel faaliyetlerini desteklemek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Araştırma Altyapıları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Yükseköğretimde Bilimsel Araştırma Ve Geliştirme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Öğretim Elemanlarına Sağlanan Burs Ve Destekler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3C9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</w:t>
            </w: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Ülkemizin bilgi birikiminin arttırılmasına ve teknolojik gelişimine katkıda bulunmak üzere yükseköğretim kurumlarında araştırma altyapılarının kurulması ve kapasitelerinin güçlendirilmesi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kurumlarında </w:t>
            </w:r>
            <w:proofErr w:type="spellStart"/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Alanında yetkin, araştırmacı, bilgi üreten ve aktaran akademisyenler yetiştirilmesi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H2.5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PG2.5.1: Bilim İnsanı Destekleme Koordinatörlüğü tarafından verilen destek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231F20"/>
                <w:sz w:val="22"/>
                <w:szCs w:val="22"/>
              </w:rPr>
              <w:t>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8E21CA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8E21CA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8E21CA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PG2.5.2: Doktora sırasında ve doktora sonrasında yurt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dışında araştırma yapan personel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35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8E21CA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8E21CA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PG2.5.3:Bilimsel ödül alan veya yurt dışı araştırma bursu alan / başvuru yapan araştırmacı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8E21CA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8E21CA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 xml:space="preserve">PG.2.5.1: </w:t>
            </w:r>
            <w:r w:rsidR="002D70B3">
              <w:t xml:space="preserve"> </w:t>
            </w:r>
            <w:r w:rsidR="002D70B3" w:rsidRPr="002D70B3">
              <w:rPr>
                <w:rFonts w:ascii="Calibri" w:eastAsia="Times New Roman" w:hAnsi="Calibri" w:cs="Calibri"/>
                <w:lang w:eastAsia="tr-TR"/>
              </w:rPr>
              <w:t>Bilim İnsanı Destekleme Koordinatörlüğü tarafından verilen destek sayısı</w:t>
            </w:r>
            <w:r w:rsidR="008E21CA">
              <w:rPr>
                <w:rFonts w:ascii="Calibri" w:eastAsia="Times New Roman" w:hAnsi="Calibri" w:cs="Calibri"/>
                <w:lang w:eastAsia="tr-TR"/>
              </w:rPr>
              <w:t xml:space="preserve"> 2</w:t>
            </w:r>
            <w:r w:rsidR="002D70B3">
              <w:rPr>
                <w:rFonts w:ascii="Calibri" w:eastAsia="Times New Roman" w:hAnsi="Calibri" w:cs="Calibri"/>
                <w:lang w:eastAsia="tr-TR"/>
              </w:rPr>
              <w:t xml:space="preserve"> olu</w:t>
            </w:r>
            <w:r w:rsidR="008E21CA">
              <w:rPr>
                <w:rFonts w:ascii="Calibri" w:eastAsia="Times New Roman" w:hAnsi="Calibri" w:cs="Calibri"/>
                <w:lang w:eastAsia="tr-TR"/>
              </w:rPr>
              <w:t>p hedeflenen değere ulaşılamamıştır</w:t>
            </w:r>
            <w:r w:rsidR="002D70B3">
              <w:rPr>
                <w:rFonts w:ascii="Calibri" w:eastAsia="Times New Roman" w:hAnsi="Calibri" w:cs="Calibri"/>
                <w:lang w:eastAsia="tr-TR"/>
              </w:rPr>
              <w:t xml:space="preserve">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PG.2.5.2:</w:t>
            </w:r>
            <w:r w:rsidR="002D70B3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2D70B3">
              <w:t xml:space="preserve"> </w:t>
            </w:r>
            <w:r w:rsidR="002D70B3" w:rsidRPr="002D70B3">
              <w:rPr>
                <w:rFonts w:ascii="Calibri" w:eastAsia="Times New Roman" w:hAnsi="Calibri" w:cs="Calibri"/>
                <w:lang w:eastAsia="tr-TR"/>
              </w:rPr>
              <w:t>Doktora sırasında ve doktora sonrasında yurt dışında araştırma yapan personel</w:t>
            </w:r>
            <w:r w:rsidR="002D70B3">
              <w:rPr>
                <w:rFonts w:ascii="Calibri" w:eastAsia="Times New Roman" w:hAnsi="Calibri" w:cs="Calibri"/>
                <w:lang w:eastAsia="tr-TR"/>
              </w:rPr>
              <w:t xml:space="preserve"> olmadığından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PG.2.5.3:</w:t>
            </w:r>
            <w:r w:rsidR="002D70B3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2D70B3">
              <w:t xml:space="preserve"> </w:t>
            </w:r>
            <w:r w:rsidR="002D70B3" w:rsidRPr="002D70B3">
              <w:rPr>
                <w:rFonts w:ascii="Calibri" w:eastAsia="Times New Roman" w:hAnsi="Calibri" w:cs="Calibri"/>
                <w:lang w:eastAsia="tr-TR"/>
              </w:rPr>
              <w:t>Bilimsel ödül alan veya yurt dışı araştırma bursu alan / başvuru yapan araştırmacı sayısı</w:t>
            </w:r>
            <w:r w:rsidR="002D70B3">
              <w:rPr>
                <w:rFonts w:ascii="Calibri" w:eastAsia="Times New Roman" w:hAnsi="Calibri" w:cs="Calibri"/>
                <w:lang w:eastAsia="tr-TR"/>
              </w:rPr>
              <w:t xml:space="preserve"> hususunda hedeflenen değere ulaşılamamıştır.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A3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Yöre halkıyla iş birliği düzeyi artırılarak çevresine değer katmak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H3.1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Yaşam boyu eğitim-öğre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tim faaliyetlerinin artırılması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Araştırma Altyapıları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Kurumları Sürekli Eğitim Faaliyetleri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Yükseköğretimde Öğrenci Yaşamı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Ülkemizin bilgi birikiminin arttırılmasına ve teknolojik gelişimine katkıda bulunmak üzere yükseköğretim kurumlarında araştırma altyapılarının kurulması ve kapasitelerinin güçlendirilmesi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öğrencilerine sunulan beslenme ve barınma hizmetlerinin kalitesinin artırılması; öğrencilerin kişisel ve sosyal gelişimi desteklenerek yaşam kalitesinin yükseltilmesi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H3.1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44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Sağlık, Kültür ve Spor Daire Başkanlığı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PG3.1.1: Kariyer Merkezi çalışmaları kapsamında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öğrencilere ve mezunlara yönelik gerçekleştirilen faaliyetler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3536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3536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PG3.1.2: Sürekli Eğitim Merkezinin (BİLSEM) meslek edinme ve geliştirmeye yönelik sertifikalı eğitim programı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3536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3536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3536" w:rsidP="0044353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        </w:t>
            </w:r>
            <w:r w:rsidR="009F64B9"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PG3.1.3: Araştırma Merkezlerinin gerçekleştirdiği faaliyetler (Kurslar, seminerler, </w:t>
            </w:r>
            <w:proofErr w:type="gram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sempozyumlar</w:t>
            </w:r>
            <w:proofErr w:type="gram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, bilgilendirme toplantıları, sanatsal ve kültürel faaliyetlerin düzenlenmesi) (Kadın Çalışmaları Uygulama ve Araştırma Merkezi ve Bilsem dışındaki merkezler)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3536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3536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596AF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PG3.1.4: Toplumsal cinsiyet eşitliği ve kadınları güçlendirme ve bilinçlendirme adına yapılan faaliyetler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3536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3536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596AF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66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PG3.1.5: Tüm akademik birimlerin yaptığı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sosyo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- kültürel etkinlikler, seminerler ve sergiler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3536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3536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31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lastRenderedPageBreak/>
              <w:t>PG.3.1.1:</w:t>
            </w:r>
            <w:r w:rsidR="002D70B3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2D70B3">
              <w:t xml:space="preserve"> </w:t>
            </w:r>
            <w:r w:rsidR="002D70B3" w:rsidRPr="002D70B3">
              <w:rPr>
                <w:rFonts w:ascii="Calibri" w:eastAsia="Times New Roman" w:hAnsi="Calibri" w:cs="Calibri"/>
                <w:lang w:eastAsia="tr-TR"/>
              </w:rPr>
              <w:t>Kariyer Merkezi çalışmaları kapsamında öğrencilere ve mezunlara yönelik gerçekleştirilen faaliyetler</w:t>
            </w:r>
            <w:r w:rsidR="00596AF5">
              <w:rPr>
                <w:rFonts w:ascii="Calibri" w:eastAsia="Times New Roman" w:hAnsi="Calibri" w:cs="Calibri"/>
                <w:lang w:eastAsia="tr-TR"/>
              </w:rPr>
              <w:t xml:space="preserve"> yıl içerisinde 17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adet olup 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PG.3.1.2:</w:t>
            </w:r>
            <w:r w:rsidR="002D70B3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2D70B3">
              <w:t xml:space="preserve"> </w:t>
            </w:r>
            <w:r w:rsidR="002D70B3" w:rsidRPr="002D70B3">
              <w:rPr>
                <w:rFonts w:ascii="Calibri" w:eastAsia="Times New Roman" w:hAnsi="Calibri" w:cs="Calibri"/>
                <w:lang w:eastAsia="tr-TR"/>
              </w:rPr>
              <w:t>Sürekli Eğitim Merkezinin (BİLSEM) meslek edinme ve geliştirmeye yönelik sertifikalı eğitim programı sayısı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hususunda hed</w:t>
            </w:r>
            <w:r w:rsidR="00596AF5">
              <w:rPr>
                <w:rFonts w:ascii="Calibri" w:eastAsia="Times New Roman" w:hAnsi="Calibri" w:cs="Calibri"/>
                <w:lang w:eastAsia="tr-TR"/>
              </w:rPr>
              <w:t>eflenen değere ulaşılamamıştır.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PG.3.1.3: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B312B9">
              <w:t xml:space="preserve"> </w:t>
            </w:r>
            <w:r w:rsidR="00B312B9" w:rsidRPr="00B312B9">
              <w:rPr>
                <w:rFonts w:ascii="Calibri" w:eastAsia="Times New Roman" w:hAnsi="Calibri" w:cs="Calibri"/>
                <w:lang w:eastAsia="tr-TR"/>
              </w:rPr>
              <w:t xml:space="preserve">Araştırma Merkezlerinin gerçekleştirdiği faaliyetler (Kurslar, seminerler, </w:t>
            </w:r>
            <w:proofErr w:type="gramStart"/>
            <w:r w:rsidR="00B312B9" w:rsidRPr="00B312B9">
              <w:rPr>
                <w:rFonts w:ascii="Calibri" w:eastAsia="Times New Roman" w:hAnsi="Calibri" w:cs="Calibri"/>
                <w:lang w:eastAsia="tr-TR"/>
              </w:rPr>
              <w:t>sempozyumlar</w:t>
            </w:r>
            <w:proofErr w:type="gramEnd"/>
            <w:r w:rsidR="00B312B9" w:rsidRPr="00B312B9">
              <w:rPr>
                <w:rFonts w:ascii="Calibri" w:eastAsia="Times New Roman" w:hAnsi="Calibri" w:cs="Calibri"/>
                <w:lang w:eastAsia="tr-TR"/>
              </w:rPr>
              <w:t>, bilgilendirme toplantıları, sanatsal ve kültürel faaliyetlerin düzenlenmesi) (Kadın Çalışmaları Uygulama ve Araştırma Merkezi ve Bilsem dışındaki merkezler)</w:t>
            </w:r>
            <w:r w:rsidR="00596AF5">
              <w:rPr>
                <w:rFonts w:ascii="Calibri" w:eastAsia="Times New Roman" w:hAnsi="Calibri" w:cs="Calibri"/>
                <w:lang w:eastAsia="tr-TR"/>
              </w:rPr>
              <w:t xml:space="preserve"> 14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olup hedeflenen değere ulaşılmıştır. </w:t>
            </w:r>
          </w:p>
          <w:p w:rsidR="009F64B9" w:rsidRPr="00596AF5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PG.3.1.4:</w:t>
            </w:r>
            <w:r w:rsidR="00B312B9" w:rsidRPr="00596AF5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596AF5" w:rsidRPr="00596AF5">
              <w:rPr>
                <w:rFonts w:ascii="Calibri" w:hAnsi="Calibri" w:cs="Calibri"/>
                <w:bCs/>
              </w:rPr>
              <w:t xml:space="preserve"> Toplumsal cinsiyet eşitliği ve kadınları güçlendirme ve bilinçlendirme adına </w:t>
            </w:r>
            <w:r w:rsidR="00596AF5">
              <w:rPr>
                <w:rFonts w:ascii="Calibri" w:hAnsi="Calibri" w:cs="Calibri"/>
                <w:bCs/>
              </w:rPr>
              <w:t>2 faaliyet düzenlenmiştir.</w:t>
            </w:r>
            <w:r w:rsidR="00596AF5" w:rsidRPr="00596AF5">
              <w:rPr>
                <w:rFonts w:ascii="Calibri" w:hAnsi="Calibri" w:cs="Calibri"/>
                <w:bCs/>
              </w:rPr>
              <w:t xml:space="preserve">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PG.3.1.5: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B312B9">
              <w:t xml:space="preserve"> </w:t>
            </w:r>
            <w:r w:rsidR="00B312B9" w:rsidRPr="00B312B9">
              <w:rPr>
                <w:rFonts w:ascii="Calibri" w:eastAsia="Times New Roman" w:hAnsi="Calibri" w:cs="Calibri"/>
                <w:lang w:eastAsia="tr-TR"/>
              </w:rPr>
              <w:t xml:space="preserve">Tüm akademik birimlerin yaptığı </w:t>
            </w:r>
            <w:proofErr w:type="spellStart"/>
            <w:r w:rsidR="00B312B9" w:rsidRPr="00B312B9">
              <w:rPr>
                <w:rFonts w:ascii="Calibri" w:eastAsia="Times New Roman" w:hAnsi="Calibri" w:cs="Calibri"/>
                <w:lang w:eastAsia="tr-TR"/>
              </w:rPr>
              <w:t>sosyo</w:t>
            </w:r>
            <w:proofErr w:type="spellEnd"/>
            <w:r w:rsidR="00B312B9" w:rsidRPr="00B312B9">
              <w:rPr>
                <w:rFonts w:ascii="Calibri" w:eastAsia="Times New Roman" w:hAnsi="Calibri" w:cs="Calibri"/>
                <w:lang w:eastAsia="tr-TR"/>
              </w:rPr>
              <w:t>- kültürel etkinlikler, seminerler ve sergiler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hususunda hedeflenen değere ulaşılmıştır.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A3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Yöre halkıyla iş birliği düzeyi artırılarak çevresine değer katmak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H3.2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Topluma katkı sağlayacak 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kânsal düzenlemelerin yapılması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257746" w:rsidRDefault="009F64B9" w:rsidP="009F64B9">
            <w:pPr>
              <w:numPr>
                <w:ilvl w:val="0"/>
                <w:numId w:val="1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  <w:p w:rsidR="009F64B9" w:rsidRPr="00257746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257746" w:rsidRDefault="009F64B9" w:rsidP="009F64B9">
            <w:pPr>
              <w:numPr>
                <w:ilvl w:val="0"/>
                <w:numId w:val="2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Öğrenci Yaşamı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57746" w:rsidRDefault="009F64B9" w:rsidP="009F64B9">
            <w:pPr>
              <w:spacing w:after="0" w:line="240" w:lineRule="auto"/>
              <w:ind w:firstLine="217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3C9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</w:t>
            </w: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>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9E74BC" w:rsidRDefault="009F64B9" w:rsidP="009F64B9">
            <w:pPr>
              <w:spacing w:after="0" w:line="240" w:lineRule="auto"/>
              <w:ind w:firstLine="217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5774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öğrencilerine sunulan beslenme ve barınma hizmetlerinin kalitesinin artırılması; öğrencilerin kişisel ve sosyal gelişimi desteklenerek yaşam kalitesinin yükseltilmesi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H3.2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Yapı İşleri ve Teknik Daire Başkanlığı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PG3.2.1: Üniversitenin tesislerinden dışarıdan katılımla yararlanan kişi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CD589B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CD589B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D589B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PG3.2.2: Kapalı spor salonu inşa edilmesi (m2)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CD589B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10.000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(m²)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D589B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PG3.2.3: Kütüphaneye erişilebilirliği kolaylaştırmak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amacıyla yapılan faaliyet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CD589B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D589B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PG3.2.4: Engelsiz üniversite, engelsiz "mekânda erişilebilirlik" ödüllerinin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CD589B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D589B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PG.3.2.1: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B312B9">
              <w:t xml:space="preserve"> </w:t>
            </w:r>
            <w:r w:rsidR="00B312B9" w:rsidRPr="00B312B9">
              <w:rPr>
                <w:rFonts w:ascii="Calibri" w:eastAsia="Times New Roman" w:hAnsi="Calibri" w:cs="Calibri"/>
                <w:lang w:eastAsia="tr-TR"/>
              </w:rPr>
              <w:t>Üniversitenin tesislerinden dışarıdan katılımla yararlanan kişi sayısı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proofErr w:type="gramStart"/>
            <w:r w:rsidR="00CD589B">
              <w:rPr>
                <w:rFonts w:ascii="Calibri" w:eastAsia="Times New Roman" w:hAnsi="Calibri" w:cs="Calibri"/>
                <w:lang w:eastAsia="tr-TR"/>
              </w:rPr>
              <w:t xml:space="preserve">0 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olup</w:t>
            </w:r>
            <w:proofErr w:type="gramEnd"/>
            <w:r w:rsidR="00B312B9">
              <w:rPr>
                <w:rFonts w:ascii="Calibri" w:eastAsia="Times New Roman" w:hAnsi="Calibri" w:cs="Calibri"/>
                <w:lang w:eastAsia="tr-TR"/>
              </w:rPr>
              <w:t xml:space="preserve"> hedeflenen değere </w:t>
            </w:r>
            <w:r w:rsidR="00CD589B">
              <w:rPr>
                <w:rFonts w:ascii="Calibri" w:eastAsia="Times New Roman" w:hAnsi="Calibri" w:cs="Calibri"/>
                <w:lang w:eastAsia="tr-TR"/>
              </w:rPr>
              <w:t xml:space="preserve"> ulaşılamamıştır.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PG.3.2.2: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B312B9" w:rsidRPr="00B312B9">
              <w:rPr>
                <w:rFonts w:ascii="Calibri" w:eastAsia="Times New Roman" w:hAnsi="Calibri" w:cs="Calibri"/>
                <w:lang w:eastAsia="tr-TR"/>
              </w:rPr>
              <w:t xml:space="preserve"> Kapalı spor salonu inşa edilmesi (m2)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hususunda bir faaliyet gerçekleştirilememiş olup hedeflenen değere ulaşılamamıştır. </w:t>
            </w:r>
          </w:p>
          <w:p w:rsidR="009F64B9" w:rsidRPr="00D87370" w:rsidRDefault="009F64B9" w:rsidP="00B312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PG.3.2.3: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B312B9">
              <w:t xml:space="preserve"> </w:t>
            </w:r>
            <w:r w:rsidR="00B312B9" w:rsidRPr="00B312B9">
              <w:rPr>
                <w:rFonts w:ascii="Calibri" w:eastAsia="Times New Roman" w:hAnsi="Calibri" w:cs="Calibri"/>
                <w:lang w:eastAsia="tr-TR"/>
              </w:rPr>
              <w:t>Kütüphaneye erişilebilirliği kolaylaştırmak amacıyla yapılan faaliyet sayısı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hususunda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PG.3.2.4: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B312B9">
              <w:t xml:space="preserve"> </w:t>
            </w:r>
            <w:r w:rsidR="00B312B9" w:rsidRPr="00B312B9">
              <w:rPr>
                <w:rFonts w:ascii="Calibri" w:eastAsia="Times New Roman" w:hAnsi="Calibri" w:cs="Calibri"/>
                <w:lang w:eastAsia="tr-TR"/>
              </w:rPr>
              <w:t>Engelsiz üniversite, engelsiz "mekânda erişilebilirlik" ödüllerinin sayısı</w:t>
            </w:r>
            <w:r w:rsidR="00B312B9">
              <w:rPr>
                <w:rFonts w:ascii="Calibri" w:eastAsia="Times New Roman" w:hAnsi="Calibri" w:cs="Calibri"/>
                <w:lang w:eastAsia="tr-TR"/>
              </w:rPr>
              <w:t xml:space="preserve"> 0 olduğundan hedeflenen değere ulaşılamamıştır.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A3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Yöre halkıyla iş birliği düzeyi artırılarak çevresine değer katmak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H3.3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Toplumsal duyarlılıkları ve farkındalıkları geliştirmek üzere </w:t>
            </w:r>
            <w:proofErr w:type="spellStart"/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sosyo</w:t>
            </w:r>
            <w:proofErr w:type="spellEnd"/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-kültürel faaliyetl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eri artırmak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9F64B9" w:rsidRPr="004B048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257746" w:rsidRDefault="009F64B9" w:rsidP="009F64B9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B048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Yükseköğretimde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 Yaşamı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57746" w:rsidRDefault="009F64B9" w:rsidP="009F64B9">
            <w:pPr>
              <w:numPr>
                <w:ilvl w:val="0"/>
                <w:numId w:val="21"/>
              </w:numPr>
              <w:rPr>
                <w:rFonts w:ascii="Calibri" w:hAnsi="Calibri" w:cs="Calibri"/>
                <w:color w:val="000000"/>
              </w:rPr>
            </w:pPr>
            <w:r w:rsidRPr="00463C9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</w:t>
            </w:r>
            <w:r w:rsidRPr="00257746">
              <w:rPr>
                <w:rFonts w:ascii="Calibri" w:hAnsi="Calibri" w:cs="Calibri"/>
                <w:color w:val="000000"/>
              </w:rPr>
              <w:t>Yükseköğretim öğrencilerine sunulan beslenme ve barınma hizmetlerinin kalitesinin artırılması; öğrencilerin kişisel ve sosyal gelişimi desteklenerek yaşam kalitesinin yükseltilmesi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H3.3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Sağlık, Kültür ve Spor Daire Başkanlığı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PG3.3.1: Müfredattaki sosyal sorumluluk derslerinin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0E34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2B2E3B" w:rsidRDefault="009F64B9" w:rsidP="009F64B9">
            <w:pPr>
              <w:pStyle w:val="NormalWeb"/>
              <w:rPr>
                <w:color w:val="FFFFFF" w:themeColor="background1"/>
              </w:rPr>
            </w:pPr>
            <w:r w:rsidRPr="002B2E3B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PG3.3.2: Sosyal sorumluluk projelerinin ve sosyal </w:t>
            </w:r>
            <w:r w:rsidRPr="002B2E3B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sorumluluk kapsamında yapılan etkinliklerin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0E34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0E34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0E34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%50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PG3.3.3: Kamu, özel sektör kurumları ve sivil toplum kuruluşları ile birlikte yürütülen sosyal sorumluluk proje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0E34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0E34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PG3.3.4: Öğrenci kulüpleri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0E34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0E34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79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PG3.3.5: Öğrenci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br/>
              <w:t>kulüplerinin yaptıkları etkinliklerin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440E34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440E34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203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PG.3.3.1: </w:t>
            </w:r>
            <w:r w:rsidR="0070702A">
              <w:t xml:space="preserve"> </w:t>
            </w:r>
            <w:r w:rsidR="0070702A" w:rsidRPr="0070702A">
              <w:rPr>
                <w:rFonts w:ascii="Calibri" w:eastAsia="Times New Roman" w:hAnsi="Calibri" w:cs="Calibri"/>
                <w:color w:val="000000"/>
                <w:lang w:eastAsia="tr-TR"/>
              </w:rPr>
              <w:t>Müfredattaki sosyal sorumluluk derslerinin sayısı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14 olup 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color w:val="000000"/>
                <w:lang w:eastAsia="tr-TR"/>
              </w:rPr>
              <w:t>PG.3.3.2: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70702A" w:rsidRP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Sosyal sorumluluk projelerinin ve sosyal sorumluluk kapsamında yapılan etkinliklerin sayısı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hususunda </w:t>
            </w:r>
            <w:r w:rsidR="00FF5DA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hedeflenen değere </w:t>
            </w:r>
            <w:proofErr w:type="spellStart"/>
            <w:r w:rsidR="00FF5DA9">
              <w:rPr>
                <w:rFonts w:ascii="Calibri" w:eastAsia="Times New Roman" w:hAnsi="Calibri" w:cs="Calibri"/>
                <w:color w:val="000000"/>
                <w:lang w:eastAsia="tr-TR"/>
              </w:rPr>
              <w:t>ulaşılamaıştır</w:t>
            </w:r>
            <w:proofErr w:type="spellEnd"/>
            <w:r w:rsidR="00FF5DA9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color w:val="000000"/>
                <w:lang w:eastAsia="tr-TR"/>
              </w:rPr>
              <w:t>PG.3.3.3: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70702A">
              <w:t xml:space="preserve"> </w:t>
            </w:r>
            <w:r w:rsidR="0070702A" w:rsidRPr="0070702A">
              <w:rPr>
                <w:rFonts w:ascii="Calibri" w:eastAsia="Times New Roman" w:hAnsi="Calibri" w:cs="Calibri"/>
                <w:color w:val="000000"/>
                <w:lang w:eastAsia="tr-TR"/>
              </w:rPr>
              <w:t>Kamu, özel sektör kurumları ve sivil toplum kuruluşları ile birlikte yürütülen sosyal sorumluluk proje sayısı</w:t>
            </w:r>
            <w:r w:rsidR="00FF5DA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6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’dir. Hedeflenen değer 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color w:val="000000"/>
                <w:lang w:eastAsia="tr-TR"/>
              </w:rPr>
              <w:t>PG.3.3.4: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70702A">
              <w:t xml:space="preserve"> </w:t>
            </w:r>
            <w:r w:rsidR="0070702A" w:rsidRPr="0070702A">
              <w:rPr>
                <w:rFonts w:ascii="Calibri" w:eastAsia="Times New Roman" w:hAnsi="Calibri" w:cs="Calibri"/>
                <w:color w:val="000000"/>
                <w:lang w:eastAsia="tr-TR"/>
              </w:rPr>
              <w:t>Öğrenci kulüpleri sayısı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7</w:t>
            </w:r>
            <w:r w:rsidR="00FF5DA9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olup hedeflenen değerin üzerinde bir gerçekleşme olmuştur. </w:t>
            </w:r>
          </w:p>
          <w:p w:rsidR="009F64B9" w:rsidRPr="009E74BC" w:rsidRDefault="009F64B9" w:rsidP="0070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color w:val="000000"/>
                <w:lang w:eastAsia="tr-TR"/>
              </w:rPr>
              <w:t>PG.3.3.5: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70702A">
              <w:t xml:space="preserve"> 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Öğrenci </w:t>
            </w:r>
            <w:r w:rsidR="0070702A" w:rsidRPr="0070702A">
              <w:rPr>
                <w:rFonts w:ascii="Calibri" w:eastAsia="Times New Roman" w:hAnsi="Calibri" w:cs="Calibri"/>
                <w:color w:val="000000"/>
                <w:lang w:eastAsia="tr-TR"/>
              </w:rPr>
              <w:t>kulüplerinin yaptıkları etkinliklerin sayısı</w:t>
            </w:r>
            <w:r w:rsidR="00FF5DA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203</w:t>
            </w:r>
            <w:r w:rsidR="0070702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olup hedeflenen değere ulaşılmıştır. </w:t>
            </w: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A3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Yöre halkıyla iş birliği düzeyi artırılarak çevresine değer katmak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H3.4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Bölgenin ekonomik sosyal ve kül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türel yaşamına katkıda bulunmak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E51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E511F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1E511F" w:rsidRDefault="009F64B9" w:rsidP="009F64B9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E51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  <w:p w:rsidR="009F64B9" w:rsidRPr="001E51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E51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1E511F" w:rsidRDefault="009F64B9" w:rsidP="009F64B9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E51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Öğrenci Yaşamı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E51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63C9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</w:t>
            </w:r>
            <w:r w:rsidRPr="001E51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E51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öğrencilerine sunulan beslenme ve barınma hizmetlerinin kalitesinin artırılması; öğrencilerin kişisel ve sosyal gelişimi desteklenerek yaşam kalitesinin yükseltilmesi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H3.4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045E5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9045E5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75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Sağlık Kültür ve Spor Daire Başkanlığı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İzleme Dönemindeki Yılsonu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 xml:space="preserve">İzleme Dönemindeki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PG3.4.1:Bilecik halkına kültür turizmini tanıtımı konusunda yapılan çalışmaların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377735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77735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B2907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PG3.4.2: Bilecik ilinde yapılan arkeolojik çalışmaların sayısı, (Bilecik ile ilgili arkeoloji alanında yapılan seminer, etkinlik, kazılar, </w:t>
            </w:r>
            <w:proofErr w:type="gram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sempozyum</w:t>
            </w:r>
            <w:proofErr w:type="gram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, sergi, vb.)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377735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77735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B2907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21031C">
        <w:trPr>
          <w:gridAfter w:val="1"/>
          <w:wAfter w:w="160" w:type="dxa"/>
          <w:trHeight w:val="2596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PG3.4.3: Bilecik ilinin tarihinin tanıtımını konusunda yapılan çalışmaların, etkinliklerin ve seminerlerin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377735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77735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212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PG3.4.4: Yabancı uyruklu öğrencilerin kültürlerarası etkileşimini artırmak için faaliyet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377735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77735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B2907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 xml:space="preserve">PG.3.4.1: </w:t>
            </w:r>
            <w:r w:rsidR="0070702A">
              <w:t xml:space="preserve"> </w:t>
            </w:r>
            <w:r w:rsidR="0070702A" w:rsidRPr="0070702A">
              <w:rPr>
                <w:rFonts w:ascii="Calibri" w:eastAsia="Times New Roman" w:hAnsi="Calibri" w:cs="Calibri"/>
                <w:lang w:eastAsia="tr-TR"/>
              </w:rPr>
              <w:t>Bilecik halkına kültür turizmini tanıtımı konusunda yapılan çalışmaların sayısı</w:t>
            </w:r>
            <w:r w:rsidR="002B2907">
              <w:rPr>
                <w:rFonts w:ascii="Calibri" w:eastAsia="Times New Roman" w:hAnsi="Calibri" w:cs="Calibri"/>
                <w:lang w:eastAsia="tr-TR"/>
              </w:rPr>
              <w:t xml:space="preserve"> 7</w:t>
            </w:r>
            <w:r w:rsidR="00445A81">
              <w:rPr>
                <w:rFonts w:ascii="Calibri" w:eastAsia="Times New Roman" w:hAnsi="Calibri" w:cs="Calibri"/>
                <w:lang w:eastAsia="tr-TR"/>
              </w:rPr>
              <w:t>’</w:t>
            </w:r>
            <w:r w:rsidR="002B2907">
              <w:rPr>
                <w:rFonts w:ascii="Calibri" w:eastAsia="Times New Roman" w:hAnsi="Calibri" w:cs="Calibri"/>
                <w:lang w:eastAsia="tr-TR"/>
              </w:rPr>
              <w:t>dir</w:t>
            </w:r>
            <w:r w:rsidR="00445A81">
              <w:rPr>
                <w:rFonts w:ascii="Calibri" w:eastAsia="Times New Roman" w:hAnsi="Calibri" w:cs="Calibri"/>
                <w:lang w:eastAsia="tr-TR"/>
              </w:rPr>
              <w:t xml:space="preserve">. Hedeflenen değer 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PG.3.4.2:</w:t>
            </w:r>
            <w:r w:rsidR="0070702A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70702A">
              <w:t xml:space="preserve"> </w:t>
            </w:r>
            <w:r w:rsidR="0070702A" w:rsidRPr="0070702A">
              <w:rPr>
                <w:rFonts w:ascii="Calibri" w:eastAsia="Times New Roman" w:hAnsi="Calibri" w:cs="Calibri"/>
                <w:lang w:eastAsia="tr-TR"/>
              </w:rPr>
              <w:t xml:space="preserve">Bilecik ilinde yapılan arkeolojik çalışmaların sayısı, (Bilecik ile ilgili arkeoloji alanında yapılan seminer, etkinlik, kazılar, </w:t>
            </w:r>
            <w:proofErr w:type="gramStart"/>
            <w:r w:rsidR="0070702A" w:rsidRPr="0070702A">
              <w:rPr>
                <w:rFonts w:ascii="Calibri" w:eastAsia="Times New Roman" w:hAnsi="Calibri" w:cs="Calibri"/>
                <w:lang w:eastAsia="tr-TR"/>
              </w:rPr>
              <w:t>sempozyum</w:t>
            </w:r>
            <w:proofErr w:type="gramEnd"/>
            <w:r w:rsidR="0070702A" w:rsidRPr="0070702A">
              <w:rPr>
                <w:rFonts w:ascii="Calibri" w:eastAsia="Times New Roman" w:hAnsi="Calibri" w:cs="Calibri"/>
                <w:lang w:eastAsia="tr-TR"/>
              </w:rPr>
              <w:t>, sergi, vb.)</w:t>
            </w:r>
            <w:r w:rsidR="002B2907">
              <w:rPr>
                <w:rFonts w:ascii="Calibri" w:eastAsia="Times New Roman" w:hAnsi="Calibri" w:cs="Calibri"/>
                <w:lang w:eastAsia="tr-TR"/>
              </w:rPr>
              <w:t xml:space="preserve"> 0</w:t>
            </w:r>
            <w:r w:rsidR="00445A81">
              <w:rPr>
                <w:rFonts w:ascii="Calibri" w:eastAsia="Times New Roman" w:hAnsi="Calibri" w:cs="Calibri"/>
                <w:lang w:eastAsia="tr-TR"/>
              </w:rPr>
              <w:t xml:space="preserve"> olup</w:t>
            </w:r>
            <w:r w:rsidR="002B2907">
              <w:rPr>
                <w:rFonts w:ascii="Calibri" w:eastAsia="Times New Roman" w:hAnsi="Calibri" w:cs="Calibri"/>
                <w:lang w:eastAsia="tr-TR"/>
              </w:rPr>
              <w:t xml:space="preserve"> hedeflenen değere ulaşılamamıştır.</w:t>
            </w:r>
            <w:r w:rsidR="00445A81">
              <w:rPr>
                <w:rFonts w:ascii="Calibri" w:eastAsia="Times New Roman" w:hAnsi="Calibri" w:cs="Calibri"/>
                <w:lang w:eastAsia="tr-TR"/>
              </w:rPr>
              <w:t xml:space="preserve">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PG.3.4.3:</w:t>
            </w:r>
            <w:r w:rsidR="0070702A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70702A">
              <w:t xml:space="preserve"> </w:t>
            </w:r>
            <w:r w:rsidR="0070702A" w:rsidRPr="0070702A">
              <w:rPr>
                <w:rFonts w:ascii="Calibri" w:eastAsia="Times New Roman" w:hAnsi="Calibri" w:cs="Calibri"/>
                <w:lang w:eastAsia="tr-TR"/>
              </w:rPr>
              <w:t>Bilecik ilinin tarihinin tanıtımını konusunda yapılan çalışmaların, etkinliklerin ve seminerlerin sayısı</w:t>
            </w:r>
            <w:r w:rsidR="002B2907">
              <w:rPr>
                <w:rFonts w:ascii="Calibri" w:eastAsia="Times New Roman" w:hAnsi="Calibri" w:cs="Calibri"/>
                <w:lang w:eastAsia="tr-TR"/>
              </w:rPr>
              <w:t xml:space="preserve"> 15</w:t>
            </w:r>
            <w:r w:rsidR="00445A81">
              <w:rPr>
                <w:rFonts w:ascii="Calibri" w:eastAsia="Times New Roman" w:hAnsi="Calibri" w:cs="Calibri"/>
                <w:lang w:eastAsia="tr-TR"/>
              </w:rPr>
              <w:t>’d</w:t>
            </w:r>
            <w:r w:rsidR="002B2907">
              <w:rPr>
                <w:rFonts w:ascii="Calibri" w:eastAsia="Times New Roman" w:hAnsi="Calibri" w:cs="Calibri"/>
                <w:lang w:eastAsia="tr-TR"/>
              </w:rPr>
              <w:t>i</w:t>
            </w:r>
            <w:r w:rsidR="00445A81">
              <w:rPr>
                <w:rFonts w:ascii="Calibri" w:eastAsia="Times New Roman" w:hAnsi="Calibri" w:cs="Calibri"/>
                <w:lang w:eastAsia="tr-TR"/>
              </w:rPr>
              <w:t xml:space="preserve">r. 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PG.3.4.4:</w:t>
            </w:r>
            <w:r w:rsidR="0070702A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70702A">
              <w:t xml:space="preserve"> </w:t>
            </w:r>
            <w:r w:rsidR="0070702A" w:rsidRPr="0070702A">
              <w:rPr>
                <w:rFonts w:ascii="Calibri" w:eastAsia="Times New Roman" w:hAnsi="Calibri" w:cs="Calibri"/>
                <w:lang w:eastAsia="tr-TR"/>
              </w:rPr>
              <w:t>Yabancı uyruklu öğrencilerin kültürlerarası etkileşimini artırmak için faaliyet sayısı</w:t>
            </w:r>
            <w:r w:rsidR="002B2907">
              <w:rPr>
                <w:rFonts w:ascii="Calibri" w:eastAsia="Times New Roman" w:hAnsi="Calibri" w:cs="Calibri"/>
                <w:lang w:eastAsia="tr-TR"/>
              </w:rPr>
              <w:t xml:space="preserve"> 3</w:t>
            </w:r>
            <w:r w:rsidR="00445A81">
              <w:rPr>
                <w:rFonts w:ascii="Calibri" w:eastAsia="Times New Roman" w:hAnsi="Calibri" w:cs="Calibri"/>
                <w:lang w:eastAsia="tr-TR"/>
              </w:rPr>
              <w:t xml:space="preserve"> olup hed</w:t>
            </w:r>
            <w:r w:rsidR="002B2907">
              <w:rPr>
                <w:rFonts w:ascii="Calibri" w:eastAsia="Times New Roman" w:hAnsi="Calibri" w:cs="Calibri"/>
                <w:lang w:eastAsia="tr-TR"/>
              </w:rPr>
              <w:t>eflenen değere ulaşılmıştır.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</w:t>
            </w: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3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Yöre halkıyla iş birliği düzeyi artırılarak çevresine değer katmak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H3.5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Sürdürülebilirlik alanında y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apılan çalışmaları teşvik etmek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117B1F" w:rsidRDefault="009F64B9" w:rsidP="009F64B9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117B1F" w:rsidRDefault="009F64B9" w:rsidP="009F64B9">
            <w:pPr>
              <w:numPr>
                <w:ilvl w:val="0"/>
                <w:numId w:val="2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Öğrenci Yaşamı</w:t>
            </w:r>
          </w:p>
        </w:tc>
      </w:tr>
      <w:tr w:rsidR="009F64B9" w:rsidRPr="009E74BC" w:rsidTr="00771E45">
        <w:trPr>
          <w:gridAfter w:val="1"/>
          <w:wAfter w:w="160" w:type="dxa"/>
          <w:trHeight w:val="1814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F64B9" w:rsidRDefault="009F64B9" w:rsidP="009F64B9">
            <w:pPr>
              <w:numPr>
                <w:ilvl w:val="0"/>
                <w:numId w:val="26"/>
              </w:num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17B1F">
              <w:rPr>
                <w:rFonts w:ascii="Calibri" w:hAnsi="Calibri" w:cs="Calibri"/>
                <w:color w:val="000000"/>
              </w:rPr>
              <w:t>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117B1F" w:rsidRDefault="009F64B9" w:rsidP="009F64B9">
            <w:pPr>
              <w:numPr>
                <w:ilvl w:val="0"/>
                <w:numId w:val="26"/>
              </w:num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 öğrencilerine sunulan beslenme ve barınma hizmetlerinin kalitesinin artırılması; öğrencilerin kişisel ve sosyal gelişimi desteklenerek yaşam kalitesinin yükseltilmesi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H3.5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88306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bCs/>
                <w:lang w:eastAsia="tr-TR"/>
              </w:rPr>
              <w:t>%</w:t>
            </w:r>
            <w:r w:rsidR="00246EAF">
              <w:rPr>
                <w:rFonts w:ascii="Calibri" w:eastAsia="Times New Roman" w:hAnsi="Calibri" w:cs="Calibri"/>
                <w:b/>
                <w:bCs/>
                <w:lang w:eastAsia="tr-TR"/>
              </w:rPr>
              <w:t xml:space="preserve">  8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Sağlık Kültür ve Spor Daire Başkanlığı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977388" w:rsidRDefault="009F64B9" w:rsidP="009F64B9">
            <w:pPr>
              <w:pStyle w:val="NormalWeb"/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PG3.5.1: </w:t>
            </w:r>
            <w:r w:rsidRPr="006A26E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Üniversite'nin sıfır atık, yeşil kampüs ve çevrecilik alanlarında aldığı ödül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2B2907" w:rsidP="0088306C">
            <w:pPr>
              <w:pStyle w:val="NormalWeb"/>
              <w:jc w:val="center"/>
              <w:rPr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873646" w:rsidRDefault="009F64B9" w:rsidP="009F64B9">
            <w:pPr>
              <w:pStyle w:val="NormalWeb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88306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PG3.5.2: Üniversite'nin yeşil, çevreci üniversite endeksindeki sırası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</w:pPr>
            <w:r w:rsidRPr="0088306C"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2B2907" w:rsidP="0088306C">
            <w:pPr>
              <w:pStyle w:val="NormalWeb"/>
              <w:jc w:val="center"/>
              <w:rPr>
                <w:b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  <w:r w:rsidR="009F64B9" w:rsidRPr="0088306C">
              <w:rPr>
                <w:rFonts w:ascii="Calibri" w:hAnsi="Calibri" w:cs="Calibr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lang w:eastAsia="tr-TR"/>
              </w:rPr>
              <w:t>278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88306C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lang w:eastAsia="tr-TR"/>
              </w:rPr>
              <w:t>%</w:t>
            </w:r>
            <w:r w:rsidR="002B2907">
              <w:rPr>
                <w:rFonts w:ascii="Calibri" w:eastAsia="Times New Roman" w:hAnsi="Calibri" w:cs="Calibri"/>
                <w:b/>
                <w:lang w:eastAsia="tr-TR"/>
              </w:rPr>
              <w:t xml:space="preserve"> 40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977388" w:rsidRDefault="009F64B9" w:rsidP="009F64B9">
            <w:pPr>
              <w:pStyle w:val="NormalWeb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PG3.5.3: </w:t>
            </w:r>
            <w:r w:rsidRPr="0097738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Birleşmiş Milletler Sürdürülebilir Kalkınma Amaçları kapsamında gerçekleştirilen proje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</w:pPr>
            <w:r w:rsidRPr="0088306C">
              <w:rPr>
                <w:rFonts w:ascii="Calibri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2B2907" w:rsidP="0088306C">
            <w:pPr>
              <w:pStyle w:val="NormalWeb"/>
              <w:jc w:val="center"/>
              <w:rPr>
                <w:b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lang w:eastAsia="tr-TR"/>
              </w:rPr>
              <w:t>%</w:t>
            </w:r>
            <w:r w:rsidR="002B2907">
              <w:rPr>
                <w:rFonts w:ascii="Calibri" w:eastAsia="Times New Roman" w:hAnsi="Calibri" w:cs="Calibri"/>
                <w:b/>
                <w:lang w:eastAsia="tr-TR"/>
              </w:rPr>
              <w:t>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977388" w:rsidRDefault="009F64B9" w:rsidP="009F64B9">
            <w:pPr>
              <w:pStyle w:val="NormalWeb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PG3.5.4: </w:t>
            </w:r>
            <w:r w:rsidRPr="0097738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Sıfır atık uygulaması yapan birim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2B2907" w:rsidP="0088306C">
            <w:pPr>
              <w:pStyle w:val="NormalWeb"/>
              <w:jc w:val="center"/>
              <w:rPr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B2907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977388" w:rsidRDefault="009F64B9" w:rsidP="009F64B9">
            <w:pPr>
              <w:pStyle w:val="NormalWeb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PG3.5.5:</w:t>
            </w:r>
            <w:r w:rsidRPr="0097738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Sürdürülebilirlik konusunda </w:t>
            </w:r>
            <w:r w:rsidRPr="0097738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düzenlenen eğitim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pStyle w:val="NormalWeb"/>
              <w:jc w:val="center"/>
              <w:rPr>
                <w:b/>
              </w:rPr>
            </w:pPr>
            <w:r w:rsidRP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2B2907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B2907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lastRenderedPageBreak/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PG.3.5.1: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Üniversite'nin sıfır atık, yeşil kampüs ve çevrecilik alanlarında aldığı ödül sayısı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bulunmadığından hedeflenen değere ulaşılamamıştır. </w:t>
            </w:r>
          </w:p>
          <w:p w:rsidR="009F64B9" w:rsidRPr="0088306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lang w:eastAsia="tr-TR"/>
              </w:rPr>
              <w:t>PG.3.5.2:</w:t>
            </w:r>
            <w:r w:rsidR="00873646" w:rsidRPr="0088306C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 w:rsidRPr="0088306C">
              <w:t xml:space="preserve"> </w:t>
            </w:r>
            <w:r w:rsidR="00873646" w:rsidRPr="0088306C">
              <w:rPr>
                <w:rFonts w:ascii="Calibri" w:eastAsia="Times New Roman" w:hAnsi="Calibri" w:cs="Calibri"/>
                <w:lang w:eastAsia="tr-TR"/>
              </w:rPr>
              <w:t>Üniversite'nin yeşil, çevreci üniversite endeksindeki sırası</w:t>
            </w:r>
            <w:r w:rsidR="0088306C" w:rsidRPr="0088306C">
              <w:rPr>
                <w:rFonts w:ascii="Calibri" w:eastAsia="Times New Roman" w:hAnsi="Calibri" w:cs="Calibri"/>
                <w:lang w:eastAsia="tr-TR"/>
              </w:rPr>
              <w:t xml:space="preserve"> 278’e yükselmiş olup hedeflenen değere </w:t>
            </w:r>
            <w:r w:rsidR="002B2907">
              <w:rPr>
                <w:rFonts w:ascii="Calibri" w:eastAsia="Times New Roman" w:hAnsi="Calibri" w:cs="Calibri"/>
                <w:lang w:eastAsia="tr-TR"/>
              </w:rPr>
              <w:t xml:space="preserve">%40 </w:t>
            </w:r>
            <w:r w:rsidR="0088306C" w:rsidRPr="0088306C">
              <w:rPr>
                <w:rFonts w:ascii="Calibri" w:eastAsia="Times New Roman" w:hAnsi="Calibri" w:cs="Calibri"/>
                <w:lang w:eastAsia="tr-TR"/>
              </w:rPr>
              <w:t xml:space="preserve">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PG.3.5.3: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Birleşmiş Milletler Sürdürülebilir Kalkınma Amaçları kapsamında gerçekleştirilen proje sayısı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0 olup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PG.3.5.4: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Sıfır atık uygulaması yapan birim sayısı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7’dir. Hedeflenen sayıya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PG.3.5.5: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Sürdürülebilirlik konusunda düzenlenen eğitim sayısı</w:t>
            </w:r>
            <w:r w:rsidR="002B2907">
              <w:rPr>
                <w:rFonts w:ascii="Calibri" w:eastAsia="Times New Roman" w:hAnsi="Calibri" w:cs="Calibri"/>
                <w:lang w:eastAsia="tr-TR"/>
              </w:rPr>
              <w:t xml:space="preserve"> 1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olup hedeflenen değere ulaşıl</w:t>
            </w:r>
            <w:r w:rsidR="002B2907">
              <w:rPr>
                <w:rFonts w:ascii="Calibri" w:eastAsia="Times New Roman" w:hAnsi="Calibri" w:cs="Calibri"/>
                <w:lang w:eastAsia="tr-TR"/>
              </w:rPr>
              <w:t>ama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73646" w:rsidRDefault="00873646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73646" w:rsidRPr="009E74BC" w:rsidRDefault="00873646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A4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Yenilikçilik kültürünü ve girişimciliği güçlendirmek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H4.1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Üniversite genelinde girişimcilik ve yenilikçilik kültürünün geliştirilmesi doğrultus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unda faaliyetlerin arttırılması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Yükseköğretimde Bilimsel Araştırma Ve Geliştirme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Öğretim Elemanlarına Sağlanan Burs Ve Destekler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Ön Lisans Eğitimi, Lisans Eğitimi Ve Lisansüstü Eğitim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kurumlarında </w:t>
            </w:r>
            <w:proofErr w:type="spellStart"/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Alanında yetkin, araştırmacı, bilgi üreten ve aktaran akademisyenler yetiştirilmesi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Mesleki yeterlilik sahibi ve gelişime açık mezunlar yetiştirilmesi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H4.1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246EA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30 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4.1.1. Girişimcilik ve yenilikçilik kültürü ile ilgili düzenlenen etkinlik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662A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5B024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4.1.2. Girişimcilik ve yenilikçilik kültürü ile ilgili açılan ders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E662A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662A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5B024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50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 4.1.3. Girişimcilik ve yenilikçilik kültürü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ile ilgili açılan derslere katılan öğrenci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E662A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662A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212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5B024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 xml:space="preserve">PG 4.1.4.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Teknokentte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şirket sahibi olan öğretim elemanı/öğrenci sayısı (</w:t>
            </w:r>
            <w:proofErr w:type="gram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kümülatif</w:t>
            </w:r>
            <w:proofErr w:type="gram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E662A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662A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5B024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 4.1.5.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Teknokentteki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akademisyen/ öğrenci tabanlı firma sayısı (</w:t>
            </w:r>
            <w:proofErr w:type="gramStart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kümülatif</w:t>
            </w:r>
            <w:proofErr w:type="gramEnd"/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E662A0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E662A0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5B024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PG.4.1.1: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Girişimcilik ve yenilikçilik kültürü ile ilgili düzenlenen etkinlik sayısı</w:t>
            </w:r>
            <w:r w:rsidR="005B0243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hususunda 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PG.4.1.2: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Girişimcilik ve yenilikçilik kültürü ile ilgili açılan ders sayısı</w:t>
            </w:r>
            <w:r w:rsidR="005B0243">
              <w:rPr>
                <w:rFonts w:ascii="Calibri" w:eastAsia="Times New Roman" w:hAnsi="Calibri" w:cs="Calibri"/>
                <w:lang w:eastAsia="tr-TR"/>
              </w:rPr>
              <w:t xml:space="preserve"> 5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ol</w:t>
            </w:r>
            <w:r w:rsidR="005B0243">
              <w:rPr>
                <w:rFonts w:ascii="Calibri" w:eastAsia="Times New Roman" w:hAnsi="Calibri" w:cs="Calibri"/>
                <w:lang w:eastAsia="tr-TR"/>
              </w:rPr>
              <w:t>up hedeflenen değere %50 ulaşılmıştır.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PG.4.1.3: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Girişimcilik ve yenilikçilik kültürü ile ilgili açılan derslere katılan öğrenci sayısı</w:t>
            </w:r>
            <w:r w:rsidR="005B0243">
              <w:rPr>
                <w:rFonts w:ascii="Calibri" w:eastAsia="Times New Roman" w:hAnsi="Calibri" w:cs="Calibri"/>
                <w:lang w:eastAsia="tr-TR"/>
              </w:rPr>
              <w:t xml:space="preserve"> 212 olup hedeflenen değere ulaşılamamıştır.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PG.4.1.4: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proofErr w:type="spellStart"/>
            <w:r w:rsidR="00873646" w:rsidRPr="00873646">
              <w:rPr>
                <w:rFonts w:ascii="Calibri" w:eastAsia="Times New Roman" w:hAnsi="Calibri" w:cs="Calibri"/>
                <w:lang w:eastAsia="tr-TR"/>
              </w:rPr>
              <w:t>Teknokentte</w:t>
            </w:r>
            <w:proofErr w:type="spellEnd"/>
            <w:r w:rsidR="00873646" w:rsidRPr="00873646">
              <w:rPr>
                <w:rFonts w:ascii="Calibri" w:eastAsia="Times New Roman" w:hAnsi="Calibri" w:cs="Calibri"/>
                <w:lang w:eastAsia="tr-TR"/>
              </w:rPr>
              <w:t xml:space="preserve"> şirket sahibi olan öğretim elemanı/öğrenci sayısı (</w:t>
            </w:r>
            <w:proofErr w:type="gramStart"/>
            <w:r w:rsidR="00873646" w:rsidRPr="00873646">
              <w:rPr>
                <w:rFonts w:ascii="Calibri" w:eastAsia="Times New Roman" w:hAnsi="Calibri" w:cs="Calibri"/>
                <w:lang w:eastAsia="tr-TR"/>
              </w:rPr>
              <w:t>kümülatif</w:t>
            </w:r>
            <w:proofErr w:type="gramEnd"/>
            <w:r w:rsidR="00873646" w:rsidRPr="00873646">
              <w:rPr>
                <w:rFonts w:ascii="Calibri" w:eastAsia="Times New Roman" w:hAnsi="Calibri" w:cs="Calibri"/>
                <w:lang w:eastAsia="tr-TR"/>
              </w:rPr>
              <w:t>)</w:t>
            </w:r>
            <w:r w:rsidR="005B0243">
              <w:rPr>
                <w:rFonts w:ascii="Calibri" w:eastAsia="Times New Roman" w:hAnsi="Calibri" w:cs="Calibri"/>
                <w:lang w:eastAsia="tr-TR"/>
              </w:rPr>
              <w:t xml:space="preserve"> 0 </w:t>
            </w:r>
            <w:r w:rsidR="00873646">
              <w:rPr>
                <w:rFonts w:ascii="Calibri" w:eastAsia="Times New Roman" w:hAnsi="Calibri" w:cs="Calibri"/>
                <w:lang w:eastAsia="tr-TR"/>
              </w:rPr>
              <w:t>olup hedeflenen değere ulaşıl</w:t>
            </w:r>
            <w:r w:rsidR="005B0243">
              <w:rPr>
                <w:rFonts w:ascii="Calibri" w:eastAsia="Times New Roman" w:hAnsi="Calibri" w:cs="Calibri"/>
                <w:lang w:eastAsia="tr-TR"/>
              </w:rPr>
              <w:t>ama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PG.4.1.5: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proofErr w:type="spellStart"/>
            <w:r w:rsidR="00873646" w:rsidRPr="00873646">
              <w:rPr>
                <w:rFonts w:ascii="Calibri" w:eastAsia="Times New Roman" w:hAnsi="Calibri" w:cs="Calibri"/>
                <w:lang w:eastAsia="tr-TR"/>
              </w:rPr>
              <w:t>Teknokentteki</w:t>
            </w:r>
            <w:proofErr w:type="spellEnd"/>
            <w:r w:rsidR="00873646" w:rsidRPr="00873646">
              <w:rPr>
                <w:rFonts w:ascii="Calibri" w:eastAsia="Times New Roman" w:hAnsi="Calibri" w:cs="Calibri"/>
                <w:lang w:eastAsia="tr-TR"/>
              </w:rPr>
              <w:t xml:space="preserve"> akademisyen/ öğrenci tabanlı firma sayısı (</w:t>
            </w:r>
            <w:proofErr w:type="gramStart"/>
            <w:r w:rsidR="00873646" w:rsidRPr="00873646">
              <w:rPr>
                <w:rFonts w:ascii="Calibri" w:eastAsia="Times New Roman" w:hAnsi="Calibri" w:cs="Calibri"/>
                <w:lang w:eastAsia="tr-TR"/>
              </w:rPr>
              <w:t>kümülatif</w:t>
            </w:r>
            <w:proofErr w:type="gramEnd"/>
            <w:r w:rsidR="00873646" w:rsidRPr="00873646">
              <w:rPr>
                <w:rFonts w:ascii="Calibri" w:eastAsia="Times New Roman" w:hAnsi="Calibri" w:cs="Calibri"/>
                <w:lang w:eastAsia="tr-TR"/>
              </w:rPr>
              <w:t>)</w:t>
            </w:r>
            <w:r w:rsidR="005B0243">
              <w:rPr>
                <w:rFonts w:ascii="Calibri" w:eastAsia="Times New Roman" w:hAnsi="Calibri" w:cs="Calibri"/>
                <w:lang w:eastAsia="tr-TR"/>
              </w:rPr>
              <w:t xml:space="preserve"> 3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olup hedeflenen değere ulaşıl</w:t>
            </w:r>
            <w:r w:rsidR="005B0243">
              <w:rPr>
                <w:rFonts w:ascii="Calibri" w:eastAsia="Times New Roman" w:hAnsi="Calibri" w:cs="Calibri"/>
                <w:lang w:eastAsia="tr-TR"/>
              </w:rPr>
              <w:t>ama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A4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Yenilikçilik kültürünü ve girişimciliği güçlendirmek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H4.2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Üniversite- sana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yi iş birliklerinin artırılması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117B1F" w:rsidRDefault="009F64B9" w:rsidP="009F64B9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Araştırma Altyapıları</w:t>
            </w:r>
          </w:p>
          <w:p w:rsidR="009F64B9" w:rsidRPr="00117B1F" w:rsidRDefault="009F64B9" w:rsidP="009F64B9">
            <w:pPr>
              <w:numPr>
                <w:ilvl w:val="0"/>
                <w:numId w:val="2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Bilimsel Araştırma Ve Geliştirme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117B1F" w:rsidRDefault="009F64B9" w:rsidP="009F64B9">
            <w:pPr>
              <w:numPr>
                <w:ilvl w:val="0"/>
                <w:numId w:val="2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numPr>
                <w:ilvl w:val="0"/>
                <w:numId w:val="2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Ülkemizin bilgi birikiminin arttırılmasına ve teknolojik gelişimine katkıda bulunmak üzere yükseköğretim kurumlarında araştırma altyapılarının kurulması ve kapasitelerinin güçlendirilmesi</w:t>
            </w:r>
          </w:p>
          <w:p w:rsidR="009F64B9" w:rsidRPr="00117B1F" w:rsidRDefault="009F64B9" w:rsidP="009F64B9">
            <w:pPr>
              <w:numPr>
                <w:ilvl w:val="0"/>
                <w:numId w:val="2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Yükseköğretim kurumlarında </w:t>
            </w:r>
            <w:proofErr w:type="spellStart"/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9F64B9" w:rsidRPr="00117B1F" w:rsidRDefault="009F64B9" w:rsidP="009F64B9">
            <w:pPr>
              <w:numPr>
                <w:ilvl w:val="0"/>
                <w:numId w:val="2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Toplumun tüm kesimlerine ihtiyaç duyduğu alanlarda eğitimler verilmesi, kamu kurum ve kuruluşları, özel sektör ve uluslararası kuruluşlarla işbirliğinin gelişmesine katkıda bulunulması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H4.2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ED1E4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80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4.2.1. Üniversite-sanayi iş birliği kapsamında ilişki kurulan paydaş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6205B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6205B3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63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 4.2.2. Üniversite-sanayi işbirliği kapsamında yürütülen danışmanlık projesi sayısı (eğitim </w:t>
            </w:r>
            <w:r w:rsidR="0087364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dâhil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6205B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6205B3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6205B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4.2.3. Üniversite-sanayi işbirliği kapsamında yürütülen AR-GE projesi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6205B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4.2.4. Üniversite-sanayi işbirliği kapsamında öğrenciler için staj programı için sanayi firmaları ile protokol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6205B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6205B3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6205B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 4.2.5. Dış kaynaklı projeler hakkında uygulamalı proje yazma ve yönetimi eğitimlerinin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6205B3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PG.4.2.1: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Üniversite-sanayi iş birliği kapsamında ilişki kurulan paydaş sayısı</w:t>
            </w:r>
            <w:r w:rsidR="006205B3">
              <w:rPr>
                <w:rFonts w:ascii="Calibri" w:eastAsia="Times New Roman" w:hAnsi="Calibri" w:cs="Calibri"/>
                <w:lang w:eastAsia="tr-TR"/>
              </w:rPr>
              <w:t xml:space="preserve"> 63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olup hedeflenen değerin üzerinde bir gerçekleşme olmuştur. </w:t>
            </w:r>
          </w:p>
          <w:p w:rsidR="006205B3" w:rsidRDefault="009F64B9" w:rsidP="0087364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PG.4.2.2: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Üniversite-sanayi işbirliği kapsamında yürütülen danışmanlık projesi sayısı (eğitim dâhil)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hususunda hed</w:t>
            </w:r>
            <w:r w:rsidR="006205B3">
              <w:rPr>
                <w:rFonts w:ascii="Calibri" w:eastAsia="Times New Roman" w:hAnsi="Calibri" w:cs="Calibri"/>
                <w:lang w:eastAsia="tr-TR"/>
              </w:rPr>
              <w:t xml:space="preserve">eflenen değerin üzerinde bir gerçekleşme </w:t>
            </w:r>
            <w:proofErr w:type="gramStart"/>
            <w:r w:rsidR="006205B3">
              <w:rPr>
                <w:rFonts w:ascii="Calibri" w:eastAsia="Times New Roman" w:hAnsi="Calibri" w:cs="Calibri"/>
                <w:lang w:eastAsia="tr-TR"/>
              </w:rPr>
              <w:t>olmuştur</w:t>
            </w:r>
            <w:r w:rsidR="006205B3" w:rsidRPr="00D87370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6205B3">
              <w:rPr>
                <w:rFonts w:ascii="Calibri" w:eastAsia="Times New Roman" w:hAnsi="Calibri" w:cs="Calibri"/>
                <w:lang w:eastAsia="tr-TR"/>
              </w:rPr>
              <w:t>.</w:t>
            </w:r>
            <w:proofErr w:type="gramEnd"/>
          </w:p>
          <w:p w:rsidR="009F64B9" w:rsidRPr="00D87370" w:rsidRDefault="009F64B9" w:rsidP="0087364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PG.4.2.3: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Üniversite-sanayi işbirliği kapsamında yürütülen AR-GE projesi sayısı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hususunda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PG.4.2.4: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Üniversite-sanayi işbirliği kapsamında öğrenciler için staj programı için sanayi firmaları ile protokol sayısı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6205B3">
              <w:rPr>
                <w:rFonts w:ascii="Calibri" w:eastAsia="Times New Roman" w:hAnsi="Calibri" w:cs="Calibri"/>
                <w:lang w:eastAsia="tr-TR"/>
              </w:rPr>
              <w:t xml:space="preserve">hususunda hedeflenen değere % 100 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oranında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lastRenderedPageBreak/>
              <w:t>PG.4.2.5: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873646">
              <w:t xml:space="preserve"> </w:t>
            </w:r>
            <w:r w:rsidR="00873646" w:rsidRPr="00873646">
              <w:rPr>
                <w:rFonts w:ascii="Calibri" w:eastAsia="Times New Roman" w:hAnsi="Calibri" w:cs="Calibri"/>
                <w:lang w:eastAsia="tr-TR"/>
              </w:rPr>
              <w:t>Dış kaynaklı projeler hakkında uygulamalı proje yazma ve yönetimi eğitimlerinin sayısı</w:t>
            </w:r>
            <w:r w:rsidR="00873646">
              <w:rPr>
                <w:rFonts w:ascii="Calibri" w:eastAsia="Times New Roman" w:hAnsi="Calibri" w:cs="Calibri"/>
                <w:lang w:eastAsia="tr-TR"/>
              </w:rPr>
              <w:t xml:space="preserve"> 6’dır ve hedeflenen değere ulaşılmıştır.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ind w:right="71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A4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Yenilikçilik kültürünü ve girişimciliği güçlendirmek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H4.3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Patent faydalı model ve tasarım kapsamında başvuru tescil ve 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isanslama sayısının artırılması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117B1F" w:rsidRDefault="009F64B9" w:rsidP="009F64B9">
            <w:pPr>
              <w:numPr>
                <w:ilvl w:val="0"/>
                <w:numId w:val="3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Bilimsel Araştırma Ve Geliştirme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117B1F" w:rsidRDefault="009F64B9" w:rsidP="009F64B9">
            <w:pPr>
              <w:numPr>
                <w:ilvl w:val="0"/>
                <w:numId w:val="3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117B1F" w:rsidRDefault="009F64B9" w:rsidP="009F64B9">
            <w:pPr>
              <w:numPr>
                <w:ilvl w:val="0"/>
                <w:numId w:val="3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Ön Lisans Eğitimi, Lisans Eğitimi Ve Lisansüstü Eğitim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Yükseköğretim kurumlarında </w:t>
            </w:r>
            <w:proofErr w:type="spellStart"/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inovasyon</w:t>
            </w:r>
            <w:proofErr w:type="spellEnd"/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amaçlı bilimsel çalışmaların arttırılması</w:t>
            </w:r>
          </w:p>
          <w:p w:rsidR="009F64B9" w:rsidRPr="00117B1F" w:rsidRDefault="009F64B9" w:rsidP="009F64B9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117B1F" w:rsidRDefault="009F64B9" w:rsidP="009F64B9">
            <w:pPr>
              <w:numPr>
                <w:ilvl w:val="0"/>
                <w:numId w:val="3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Mesleki yeterlilik sahibi ve gelişime açık mezunlar yetiştirilmesi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H4.3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ED1E4A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  <w:r w:rsidR="009F64B9"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7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PG.4.3.1. Fikri ve sınai mülkiyet hakları ile ilgili düzenlenen etkinlik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F8775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F8775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01533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33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PG.4.3.2. Patent başvuru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F8775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F8775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01533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PG.4.3.3. Faydalı model ve tasarım başvuru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F8775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01533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PG.4.3.4. Patent, faydalı model ve tasarım tescil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F8775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01533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PG.4.3.5. Patent, faydalı model ve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tasarım lisanslama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F8775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01533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</w:t>
            </w:r>
            <w:r w:rsidR="009F64B9"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lastRenderedPageBreak/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Default="00AF5821" w:rsidP="009F64B9">
            <w:pPr>
              <w:spacing w:before="100" w:beforeAutospacing="1"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PG.4.3.1: </w:t>
            </w:r>
            <w:r w:rsidR="00957D5D" w:rsidRPr="00957D5D">
              <w:rPr>
                <w:rFonts w:ascii="Calibri" w:eastAsia="Times New Roman" w:hAnsi="Calibri" w:cs="Calibri"/>
                <w:lang w:eastAsia="tr-TR"/>
              </w:rPr>
              <w:t>Fikri ve sınai mülkiyet hakları ile ilgili düzenlenen etkinlik sayısı</w:t>
            </w:r>
            <w:r w:rsidR="00957D5D">
              <w:rPr>
                <w:rFonts w:ascii="Calibri" w:eastAsia="Times New Roman" w:hAnsi="Calibri" w:cs="Calibri"/>
                <w:lang w:eastAsia="tr-TR"/>
              </w:rPr>
              <w:t xml:space="preserve"> 4 olup hedeflenen değere </w:t>
            </w:r>
            <w:r w:rsidR="0001533D">
              <w:rPr>
                <w:rFonts w:ascii="Calibri" w:eastAsia="Times New Roman" w:hAnsi="Calibri" w:cs="Calibri"/>
                <w:lang w:eastAsia="tr-TR"/>
              </w:rPr>
              <w:t xml:space="preserve">%33 oranında </w:t>
            </w:r>
            <w:r w:rsidR="00957D5D">
              <w:rPr>
                <w:rFonts w:ascii="Calibri" w:eastAsia="Times New Roman" w:hAnsi="Calibri" w:cs="Calibri"/>
                <w:lang w:eastAsia="tr-TR"/>
              </w:rPr>
              <w:t xml:space="preserve">ulaşılmıştır. </w:t>
            </w:r>
          </w:p>
          <w:p w:rsidR="00957D5D" w:rsidRDefault="00AF5821" w:rsidP="009F64B9">
            <w:pPr>
              <w:spacing w:before="100" w:beforeAutospacing="1"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PG.4.3.2: </w:t>
            </w:r>
            <w:r w:rsidR="00957D5D" w:rsidRPr="00957D5D">
              <w:rPr>
                <w:rFonts w:ascii="Calibri" w:eastAsia="Times New Roman" w:hAnsi="Calibri" w:cs="Calibri"/>
                <w:lang w:eastAsia="tr-TR"/>
              </w:rPr>
              <w:t>Patent başvuru sayısı</w:t>
            </w:r>
            <w:r w:rsidR="00957D5D">
              <w:rPr>
                <w:rFonts w:ascii="Calibri" w:eastAsia="Times New Roman" w:hAnsi="Calibri" w:cs="Calibri"/>
                <w:lang w:eastAsia="tr-TR"/>
              </w:rPr>
              <w:t xml:space="preserve"> 8’dir ve hedeflenen değer</w:t>
            </w:r>
            <w:r w:rsidR="0001533D">
              <w:rPr>
                <w:rFonts w:ascii="Calibri" w:eastAsia="Times New Roman" w:hAnsi="Calibri" w:cs="Calibri"/>
                <w:lang w:eastAsia="tr-TR"/>
              </w:rPr>
              <w:t>e ulaşılamamıştır.</w:t>
            </w:r>
            <w:r w:rsidR="00957D5D">
              <w:rPr>
                <w:rFonts w:ascii="Calibri" w:eastAsia="Times New Roman" w:hAnsi="Calibri" w:cs="Calibri"/>
                <w:lang w:eastAsia="tr-TR"/>
              </w:rPr>
              <w:t xml:space="preserve"> </w:t>
            </w:r>
          </w:p>
          <w:p w:rsidR="00957D5D" w:rsidRDefault="00957D5D" w:rsidP="009F64B9">
            <w:pPr>
              <w:spacing w:before="100" w:beforeAutospacing="1"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957D5D">
              <w:rPr>
                <w:rFonts w:ascii="Calibri" w:eastAsia="Times New Roman" w:hAnsi="Calibri" w:cs="Calibri"/>
                <w:lang w:eastAsia="tr-TR"/>
              </w:rPr>
              <w:t>PG.4.3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.3: </w:t>
            </w:r>
            <w:r w:rsidRPr="00957D5D">
              <w:rPr>
                <w:rFonts w:ascii="Calibri" w:eastAsia="Times New Roman" w:hAnsi="Calibri" w:cs="Calibri"/>
                <w:lang w:eastAsia="tr-TR"/>
              </w:rPr>
              <w:t>Faydalı model ve tasarım başvuru sayısı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hususunda hedeflenen değere ulaşılamamıştır. </w:t>
            </w:r>
          </w:p>
          <w:p w:rsidR="00957D5D" w:rsidRDefault="00AF5821" w:rsidP="009F64B9">
            <w:pPr>
              <w:spacing w:before="100" w:beforeAutospacing="1"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PG.4.3.4: </w:t>
            </w:r>
            <w:r w:rsidR="00957D5D" w:rsidRPr="00957D5D">
              <w:rPr>
                <w:rFonts w:ascii="Calibri" w:eastAsia="Times New Roman" w:hAnsi="Calibri" w:cs="Calibri"/>
                <w:lang w:eastAsia="tr-TR"/>
              </w:rPr>
              <w:t>Patent, faydalı model ve tasarım tescil sayısı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hususunda hedeflenen </w:t>
            </w: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 xml:space="preserve">değere </w:t>
            </w:r>
            <w:r w:rsidR="0001533D">
              <w:rPr>
                <w:rFonts w:ascii="Calibri" w:eastAsia="Times New Roman" w:hAnsi="Calibri" w:cs="Calibri"/>
                <w:lang w:eastAsia="tr-TR"/>
              </w:rPr>
              <w:t xml:space="preserve"> ulaşılamamıştır</w:t>
            </w:r>
            <w:proofErr w:type="gramEnd"/>
            <w:r w:rsidR="0001533D">
              <w:rPr>
                <w:rFonts w:ascii="Calibri" w:eastAsia="Times New Roman" w:hAnsi="Calibri" w:cs="Calibri"/>
                <w:lang w:eastAsia="tr-TR"/>
              </w:rPr>
              <w:t>.</w:t>
            </w:r>
          </w:p>
          <w:p w:rsidR="00957D5D" w:rsidRPr="00957D5D" w:rsidRDefault="00AF5821" w:rsidP="009F64B9">
            <w:pPr>
              <w:spacing w:before="100" w:beforeAutospacing="1"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PG.4.3.5:</w:t>
            </w:r>
            <w:r w:rsidR="00957D5D" w:rsidRPr="00957D5D">
              <w:rPr>
                <w:rFonts w:ascii="Calibri" w:eastAsia="Times New Roman" w:hAnsi="Calibri" w:cs="Calibri"/>
                <w:lang w:eastAsia="tr-TR"/>
              </w:rPr>
              <w:t xml:space="preserve"> Patent, faydalı model ve tasarım lisanslama sayısı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hususunda hedeflenen değere ulaşıl</w:t>
            </w:r>
            <w:r w:rsidR="0001533D">
              <w:rPr>
                <w:rFonts w:ascii="Calibri" w:eastAsia="Times New Roman" w:hAnsi="Calibri" w:cs="Calibri"/>
                <w:lang w:eastAsia="tr-TR"/>
              </w:rPr>
              <w:t>ama</w:t>
            </w:r>
            <w:r>
              <w:rPr>
                <w:rFonts w:ascii="Calibri" w:eastAsia="Times New Roman" w:hAnsi="Calibri" w:cs="Calibri"/>
                <w:lang w:eastAsia="tr-TR"/>
              </w:rPr>
              <w:t>mıştır.</w:t>
            </w: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A5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Kurumsallaşma</w:t>
            </w: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, kurumsal kapasite ve insan kaynaklarının geliştirilmesi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 5.1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Kurumdaki k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alite sisteminin geliştirilmesi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Araştırma, Geliştirme Ve Yenilik</w:t>
            </w:r>
          </w:p>
          <w:p w:rsidR="009F64B9" w:rsidRPr="00117B1F" w:rsidRDefault="009F64B9" w:rsidP="009F64B9">
            <w:pPr>
              <w:numPr>
                <w:ilvl w:val="0"/>
                <w:numId w:val="3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Araştırma Altyapıları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117B1F" w:rsidRDefault="009F64B9" w:rsidP="009F64B9">
            <w:pPr>
              <w:numPr>
                <w:ilvl w:val="0"/>
                <w:numId w:val="3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Öğretim Elemanlarına Sağlanan Burs Ve Destekler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numPr>
                <w:ilvl w:val="0"/>
                <w:numId w:val="36"/>
              </w:numPr>
              <w:rPr>
                <w:rFonts w:ascii="Calibri" w:hAnsi="Calibri" w:cs="Calibri"/>
                <w:color w:val="000000"/>
              </w:rPr>
            </w:pPr>
            <w:r w:rsidRPr="00463C9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</w:t>
            </w:r>
            <w:r w:rsidRPr="00117B1F">
              <w:rPr>
                <w:rFonts w:ascii="Calibri" w:hAnsi="Calibri" w:cs="Calibri"/>
                <w:color w:val="000000"/>
              </w:rPr>
              <w:t>Ülkemizin bilgi birikiminin arttırılmasına ve teknolojik gelişimine katkıda bulunmak üzere yükseköğretim kurumlarında araştırma altyapılarının kurulması ve kapasitelerinin güçlendirilmesi</w:t>
            </w:r>
          </w:p>
          <w:p w:rsidR="009F64B9" w:rsidRPr="00117B1F" w:rsidRDefault="009F64B9" w:rsidP="009F64B9">
            <w:pPr>
              <w:numPr>
                <w:ilvl w:val="0"/>
                <w:numId w:val="3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Alanında yetkin, araştırmacı, bilgi üreten ve aktaran akademisyenler yetiştirilmesi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H5.1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ED1E4A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24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Kalite Koordinatörlüğü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Pr="00B329F8" w:rsidRDefault="009F64B9" w:rsidP="009F64B9">
            <w:pPr>
              <w:pStyle w:val="NormalWeb"/>
              <w:rPr>
                <w:b/>
              </w:rPr>
            </w:pPr>
            <w:r w:rsidRPr="00B329F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PG.5.1.1. Düzenlenen eğitim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CC29FE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C29FE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PG.5.1.2. Düzenlenen eğitimlere katılan toplam paydaş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CC29FE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CC29FE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184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C29FE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43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PG.5.1.3. Tanımlanan süreç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CC29FE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CC29FE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C29FE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PG.5.1.4. Akreditasyon faaliyetlerine başlayan birim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CC29FE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C29FE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PG.5.1.5. Düzenlenen iç denetim faaliyeti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C29FE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PG.5.1.6 Eğiticilerin eğitimi sertifikasına sahip öğretim elemanı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CC29FE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DA568D" w:rsidRPr="00D87370" w:rsidRDefault="009F64B9" w:rsidP="00DA568D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PG.5.1.1: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Düzenlenen eğitim sayısı</w:t>
            </w:r>
            <w:r w:rsidR="00DA568D">
              <w:rPr>
                <w:rFonts w:ascii="Calibri" w:eastAsia="Times New Roman" w:hAnsi="Calibri" w:cs="Calibri"/>
                <w:lang w:eastAsia="tr-TR"/>
              </w:rPr>
              <w:t xml:space="preserve"> ile 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PG.5.1.2: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Düzenlenen eğitimlere katılan toplam paydaş sayısı</w:t>
            </w:r>
            <w:r w:rsidR="00DA568D">
              <w:rPr>
                <w:rFonts w:ascii="Calibri" w:eastAsia="Times New Roman" w:hAnsi="Calibri" w:cs="Calibri"/>
                <w:lang w:eastAsia="tr-TR"/>
              </w:rPr>
              <w:t xml:space="preserve"> 184</w:t>
            </w:r>
            <w:r w:rsidR="00AF5821">
              <w:rPr>
                <w:rFonts w:ascii="Calibri" w:eastAsia="Times New Roman" w:hAnsi="Calibri" w:cs="Calibri"/>
                <w:lang w:eastAsia="tr-TR"/>
              </w:rPr>
              <w:t>’dir ve hedeflenen değer</w:t>
            </w:r>
            <w:r w:rsidR="00DA568D">
              <w:rPr>
                <w:rFonts w:ascii="Calibri" w:eastAsia="Times New Roman" w:hAnsi="Calibri" w:cs="Calibri"/>
                <w:lang w:eastAsia="tr-TR"/>
              </w:rPr>
              <w:t>e %43 oranında ulaşılmıştır.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</w:p>
          <w:p w:rsidR="000F362B" w:rsidRPr="00D87370" w:rsidRDefault="009F64B9" w:rsidP="000F362B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PG.5.1.3: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Tanımlanan süreç sayısı</w:t>
            </w:r>
            <w:r w:rsidR="00DA568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proofErr w:type="gramStart"/>
            <w:r w:rsidR="00DA568D">
              <w:rPr>
                <w:rFonts w:ascii="Calibri" w:eastAsia="Times New Roman" w:hAnsi="Calibri" w:cs="Calibri"/>
                <w:lang w:eastAsia="tr-TR"/>
              </w:rPr>
              <w:t xml:space="preserve">0 </w:t>
            </w:r>
            <w:r w:rsidR="000F362B">
              <w:rPr>
                <w:rFonts w:ascii="Calibri" w:eastAsia="Times New Roman" w:hAnsi="Calibri" w:cs="Calibri"/>
                <w:lang w:eastAsia="tr-TR"/>
              </w:rPr>
              <w:t xml:space="preserve"> olduğundan</w:t>
            </w:r>
            <w:proofErr w:type="gramEnd"/>
            <w:r w:rsidR="000F362B">
              <w:rPr>
                <w:rFonts w:ascii="Calibri" w:eastAsia="Times New Roman" w:hAnsi="Calibri" w:cs="Calibri"/>
                <w:lang w:eastAsia="tr-TR"/>
              </w:rPr>
              <w:t xml:space="preserve"> hedeflenen değere ulaşılamamıştır. </w:t>
            </w:r>
          </w:p>
          <w:p w:rsidR="000F362B" w:rsidRPr="00D87370" w:rsidRDefault="009F64B9" w:rsidP="000F362B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PG.5.1.4: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 xml:space="preserve">Akreditasyon faaliyetlerine başlayan birim </w:t>
            </w:r>
            <w:proofErr w:type="gramStart"/>
            <w:r w:rsidR="00AF5821" w:rsidRPr="00AF5821">
              <w:rPr>
                <w:rFonts w:ascii="Calibri" w:eastAsia="Times New Roman" w:hAnsi="Calibri" w:cs="Calibri"/>
                <w:lang w:eastAsia="tr-TR"/>
              </w:rPr>
              <w:t>sayısı</w:t>
            </w:r>
            <w:r w:rsidR="00DA568D">
              <w:rPr>
                <w:rFonts w:ascii="Calibri" w:eastAsia="Times New Roman" w:hAnsi="Calibri" w:cs="Calibri"/>
                <w:lang w:eastAsia="tr-TR"/>
              </w:rPr>
              <w:t xml:space="preserve">  0</w:t>
            </w:r>
            <w:proofErr w:type="gramEnd"/>
            <w:r w:rsidR="00DA568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0F362B">
              <w:rPr>
                <w:rFonts w:ascii="Calibri" w:eastAsia="Times New Roman" w:hAnsi="Calibri" w:cs="Calibri"/>
                <w:lang w:eastAsia="tr-TR"/>
              </w:rPr>
              <w:t xml:space="preserve">olduğundan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PG.5.1.5: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Düzenlenen iç denetim faaliyeti sayısı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0 olduğundan hedeflenen değere ulaşılamamıştır.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 xml:space="preserve">PG 5.1.6: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Eğiticilerin eğitimi sertifikasına sahip öğretim elemanı sayısı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0 olduğundan hedeflenen değere ulaşılamamıştır. </w:t>
            </w: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A5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urumsallaşma</w:t>
            </w: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, kurumsal kapasite ve insan kaynaklarının geliştirilmesi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H5.2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Paydaşlarla iletiş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im ve iş birliğinin artırılması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117B1F" w:rsidRDefault="009F64B9" w:rsidP="009F64B9">
            <w:pPr>
              <w:numPr>
                <w:ilvl w:val="0"/>
                <w:numId w:val="3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Tedavi Edici Sağlık</w:t>
            </w:r>
          </w:p>
          <w:p w:rsidR="009F64B9" w:rsidRPr="00117B1F" w:rsidRDefault="009F64B9" w:rsidP="009F64B9">
            <w:pPr>
              <w:numPr>
                <w:ilvl w:val="0"/>
                <w:numId w:val="3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Tedavi Hizmetleri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Tedavi edici sağlık hizmetinin erişilebilir ve etkili olarak sunulmasının sağlanması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H5.2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8D4814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8D4814">
              <w:rPr>
                <w:rFonts w:ascii="Calibri" w:eastAsia="Times New Roman" w:hAnsi="Calibri" w:cs="Calibri"/>
                <w:b/>
                <w:bCs/>
                <w:lang w:eastAsia="tr-TR"/>
              </w:rPr>
              <w:t>%</w:t>
            </w:r>
            <w:r w:rsidR="006C56FC">
              <w:rPr>
                <w:rFonts w:ascii="Calibri" w:eastAsia="Times New Roman" w:hAnsi="Calibri" w:cs="Calibri"/>
                <w:b/>
                <w:bCs/>
                <w:lang w:eastAsia="tr-TR"/>
              </w:rPr>
              <w:t xml:space="preserve"> 20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pStyle w:val="NormalWeb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Pr="00B329F8" w:rsidRDefault="009F64B9" w:rsidP="009F64B9">
            <w:pPr>
              <w:pStyle w:val="NormalWeb"/>
              <w:rPr>
                <w:b/>
              </w:rPr>
            </w:pPr>
            <w:r w:rsidRPr="00B329F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PG.5.2.1. Öğrenci memnuniyet oranı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D05AC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D05AC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57,92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D05AC8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PG.5.2.2. Mezun Bilgi Sistemine kayıt olan toplam mezun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D05AC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D05A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36</w:t>
            </w:r>
            <w:r w:rsidR="00D05AC8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986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100%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PG.5.2.3. Dış paydaş memnuniyet oranı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68,75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D05AC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D05AC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D05AC8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PG.5.2.4. Dış paydaş memnuniyet anketine katılan katılımcı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D05AC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D05AC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D05AC8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C14631" w:rsidRDefault="009F64B9" w:rsidP="009F64B9">
            <w:pPr>
              <w:pStyle w:val="NormalWeb"/>
              <w:rPr>
                <w:color w:val="FFFFFF" w:themeColor="background1"/>
              </w:rPr>
            </w:pPr>
            <w:r w:rsidRPr="00C1463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PG.5.2.5. Dış paydaşların karar mekanizmalarına katan birim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D05AC8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D05AC8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D05AC8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ind w:right="355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PG.5.2.1: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Öğrenci memnuniyet oranı</w:t>
            </w:r>
            <w:r w:rsidR="00D05AC8">
              <w:rPr>
                <w:rFonts w:ascii="Calibri" w:eastAsia="Times New Roman" w:hAnsi="Calibri" w:cs="Calibri"/>
                <w:lang w:eastAsia="tr-TR"/>
              </w:rPr>
              <w:t xml:space="preserve"> %57</w:t>
            </w:r>
            <w:r w:rsidR="00AF5821">
              <w:rPr>
                <w:rFonts w:ascii="Calibri" w:eastAsia="Times New Roman" w:hAnsi="Calibri" w:cs="Calibri"/>
                <w:lang w:eastAsia="tr-TR"/>
              </w:rPr>
              <w:t>,</w:t>
            </w:r>
            <w:r w:rsidR="00D05AC8">
              <w:rPr>
                <w:rFonts w:ascii="Calibri" w:eastAsia="Times New Roman" w:hAnsi="Calibri" w:cs="Calibri"/>
                <w:lang w:eastAsia="tr-TR"/>
              </w:rPr>
              <w:t>92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’dur. Hedeflenen değerin altında kalınmıştır.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PG.5.2.2: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Mezun Bilgi Sistemine kayıt olan toplam mezun sayısı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36</w:t>
            </w:r>
            <w:r w:rsidR="00D05AC8">
              <w:rPr>
                <w:rFonts w:ascii="Calibri" w:eastAsia="Times New Roman" w:hAnsi="Calibri" w:cs="Calibri"/>
                <w:color w:val="000000"/>
                <w:lang w:eastAsia="tr-TR"/>
              </w:rPr>
              <w:t>986</w:t>
            </w:r>
            <w:r w:rsidR="00AF5821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olup hedeflenen değer aşılmıştır. </w:t>
            </w:r>
          </w:p>
          <w:p w:rsidR="00AF5821" w:rsidRPr="00AF582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AF5821">
              <w:rPr>
                <w:rFonts w:ascii="Calibri" w:eastAsia="Times New Roman" w:hAnsi="Calibri" w:cs="Calibri"/>
                <w:lang w:eastAsia="tr-TR"/>
              </w:rPr>
              <w:t>PG.5.2.3: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 w:rsidRPr="00AF5821">
              <w:rPr>
                <w:rFonts w:ascii="Calibri" w:hAnsi="Calibri" w:cs="Calibri"/>
                <w:bCs/>
              </w:rPr>
              <w:t xml:space="preserve"> Dış paydaş memnuniyet oranı</w:t>
            </w:r>
            <w:r w:rsidR="00D05AC8">
              <w:rPr>
                <w:rFonts w:ascii="Calibri" w:hAnsi="Calibri" w:cs="Calibri"/>
                <w:bCs/>
              </w:rPr>
              <w:t xml:space="preserve"> %0</w:t>
            </w:r>
            <w:r w:rsidR="00AF5821">
              <w:rPr>
                <w:rFonts w:ascii="Calibri" w:hAnsi="Calibri" w:cs="Calibri"/>
                <w:bCs/>
              </w:rPr>
              <w:t xml:space="preserve"> olup hedeflenen </w:t>
            </w:r>
            <w:r w:rsidR="00D05AC8">
              <w:rPr>
                <w:rFonts w:ascii="Calibri" w:hAnsi="Calibri" w:cs="Calibri"/>
                <w:bCs/>
              </w:rPr>
              <w:t>değerin</w:t>
            </w:r>
            <w:r w:rsidR="00D05AC8">
              <w:rPr>
                <w:rFonts w:ascii="Calibri" w:eastAsia="Times New Roman" w:hAnsi="Calibri" w:cs="Calibri"/>
                <w:lang w:eastAsia="tr-TR"/>
              </w:rPr>
              <w:t xml:space="preserve"> altında kalınmıştır. </w:t>
            </w:r>
            <w:r w:rsidR="00AF5821">
              <w:rPr>
                <w:rFonts w:ascii="Calibri" w:hAnsi="Calibri" w:cs="Calibri"/>
                <w:bCs/>
              </w:rPr>
              <w:t xml:space="preserve">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PG.5.2.4: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Dış paydaş memnuniyet anketine katılan katılımcı sayısı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D05AC8">
              <w:rPr>
                <w:rFonts w:ascii="Calibri" w:eastAsia="Times New Roman" w:hAnsi="Calibri" w:cs="Calibri"/>
                <w:lang w:eastAsia="tr-TR"/>
              </w:rPr>
              <w:t>0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olup hedeflenen değere ulaşılamamıştır. </w:t>
            </w:r>
          </w:p>
          <w:p w:rsidR="009F64B9" w:rsidRPr="00C14631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14631">
              <w:rPr>
                <w:rFonts w:ascii="Calibri" w:eastAsia="Times New Roman" w:hAnsi="Calibri" w:cs="Calibri"/>
                <w:lang w:eastAsia="tr-TR"/>
              </w:rPr>
              <w:t>PG.5.2.5:</w:t>
            </w:r>
            <w:r w:rsidR="00AF5821" w:rsidRPr="00C1463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 w:rsidRPr="00C14631">
              <w:t xml:space="preserve"> </w:t>
            </w:r>
            <w:r w:rsidR="00AF5821" w:rsidRPr="00C14631">
              <w:rPr>
                <w:rFonts w:ascii="Calibri" w:eastAsia="Times New Roman" w:hAnsi="Calibri" w:cs="Calibri"/>
                <w:lang w:eastAsia="tr-TR"/>
              </w:rPr>
              <w:t>Dış paydaşların karar mekanizmalarına katan birim sayısı</w:t>
            </w:r>
            <w:r w:rsidR="00D05AC8">
              <w:rPr>
                <w:rFonts w:ascii="Calibri" w:eastAsia="Times New Roman" w:hAnsi="Calibri" w:cs="Calibri"/>
                <w:lang w:eastAsia="tr-TR"/>
              </w:rPr>
              <w:t xml:space="preserve"> 0</w:t>
            </w:r>
            <w:r w:rsidR="00C14631" w:rsidRPr="00C14631">
              <w:rPr>
                <w:rFonts w:ascii="Calibri" w:eastAsia="Times New Roman" w:hAnsi="Calibri" w:cs="Calibri"/>
                <w:lang w:eastAsia="tr-TR"/>
              </w:rPr>
              <w:t xml:space="preserve"> olup hedeflenen değere </w:t>
            </w:r>
            <w:r w:rsidR="00D05AC8">
              <w:rPr>
                <w:rFonts w:ascii="Calibri" w:eastAsia="Times New Roman" w:hAnsi="Calibri" w:cs="Calibri"/>
                <w:lang w:eastAsia="tr-TR"/>
              </w:rPr>
              <w:t>ulaşılamamıştır.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A5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Kurumsallaşma</w:t>
            </w: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, kurumsal kapasite ve insan kaynaklarının geliştirilmesi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H5.3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İns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an kaynaklarının geliştirilmesi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117B1F" w:rsidRDefault="009F64B9" w:rsidP="009F64B9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  <w:p w:rsidR="009F64B9" w:rsidRPr="00117B1F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117B1F" w:rsidRDefault="009F64B9" w:rsidP="009F64B9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Öğretim Elemanlarına Sağlanan Burs Ve Destekler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117B1F" w:rsidRDefault="009F64B9" w:rsidP="009F64B9">
            <w:pPr>
              <w:numPr>
                <w:ilvl w:val="0"/>
                <w:numId w:val="41"/>
              </w:numPr>
              <w:rPr>
                <w:rFonts w:ascii="Calibri" w:hAnsi="Calibri" w:cs="Calibri"/>
                <w:color w:val="000000"/>
              </w:rPr>
            </w:pPr>
            <w:r w:rsidRPr="00117B1F">
              <w:rPr>
                <w:rFonts w:ascii="Calibri" w:hAnsi="Calibri" w:cs="Calibri"/>
                <w:color w:val="000000"/>
              </w:rPr>
              <w:t>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117B1F" w:rsidRDefault="009F64B9" w:rsidP="009F64B9">
            <w:pPr>
              <w:numPr>
                <w:ilvl w:val="0"/>
                <w:numId w:val="4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17B1F">
              <w:rPr>
                <w:rFonts w:ascii="Calibri" w:eastAsia="Times New Roman" w:hAnsi="Calibri" w:cs="Calibri"/>
                <w:color w:val="000000"/>
                <w:lang w:eastAsia="tr-TR"/>
              </w:rPr>
              <w:t>Alanında yetkin, araştırmacı, bilgi üreten ve aktaran akademisyenler yetiştirilmesi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H5.3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CA26B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20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pStyle w:val="NormalWeb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İzleme Dönemindeki Yılsonu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PG.5.3.1. Akademik ve İdari personelin memnuniyet oranı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F6722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F6722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DF7D8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PG.5.3.2. Kişisel gelişime yönelik düzenlenen eğitim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DF7D8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PG.5.3.3. Mesleki gelişime yönelik düzenlenen eğitim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F6722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F6722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DF7D8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PG.5.3.4. Düzenlenen kişisel ve mesleki eğitimlere katılan personel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391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DF7D8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PG.5.3.5. Değişim programlarına katılan personel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F6722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DF7D8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PG.5.3.1: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Akademik ve İdari personelin memnuniyet oranı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hususunda hedeflenen değere ulaşıl</w:t>
            </w:r>
            <w:r w:rsidR="002D36F1">
              <w:rPr>
                <w:rFonts w:ascii="Calibri" w:eastAsia="Times New Roman" w:hAnsi="Calibri" w:cs="Calibri"/>
                <w:lang w:eastAsia="tr-TR"/>
              </w:rPr>
              <w:t>ama</w:t>
            </w:r>
            <w:r w:rsidR="00AF5821">
              <w:rPr>
                <w:rFonts w:ascii="Calibri" w:eastAsia="Times New Roman" w:hAnsi="Calibri" w:cs="Calibri"/>
                <w:lang w:eastAsia="tr-TR"/>
              </w:rPr>
              <w:t>mıştır.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PG.5.3.2: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Kişisel gelişime yönelik düzenlenen eğitim sayısı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hususunda hedeflenen değere ulaşılamamıştır. </w:t>
            </w:r>
          </w:p>
          <w:p w:rsidR="009F64B9" w:rsidRPr="00D87370" w:rsidRDefault="009F64B9" w:rsidP="00AF5821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PG.5.3.3: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Mesleki gelişime yönelik düzenlenen eğitim sayısı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hususunda hedeflenen değere ulaşılamamıştır. </w:t>
            </w:r>
          </w:p>
          <w:p w:rsidR="009F64B9" w:rsidRPr="00AF5821" w:rsidRDefault="009F64B9" w:rsidP="00E87FB5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AF5821">
              <w:rPr>
                <w:rFonts w:ascii="Calibri" w:eastAsia="Times New Roman" w:hAnsi="Calibri" w:cs="Calibri"/>
                <w:lang w:eastAsia="tr-TR"/>
              </w:rPr>
              <w:t>PG.5.3.4: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 w:rsidRPr="00AF5821">
              <w:rPr>
                <w:rFonts w:ascii="Calibri" w:hAnsi="Calibri" w:cs="Calibri"/>
                <w:bCs/>
                <w:color w:val="FFFFFF"/>
              </w:rPr>
              <w:t xml:space="preserve"> </w:t>
            </w:r>
            <w:r w:rsidR="00AF5821" w:rsidRPr="00AF5821">
              <w:rPr>
                <w:rFonts w:ascii="Calibri" w:eastAsia="Times New Roman" w:hAnsi="Calibri" w:cs="Calibri"/>
                <w:bCs/>
                <w:lang w:eastAsia="tr-TR"/>
              </w:rPr>
              <w:t>Düzenlenen kişisel ve mesleki eğitimlere katılan personel sayısı</w:t>
            </w:r>
            <w:r w:rsidR="00E87FB5">
              <w:rPr>
                <w:rFonts w:ascii="Calibri" w:eastAsia="Times New Roman" w:hAnsi="Calibri" w:cs="Calibri"/>
                <w:bCs/>
                <w:lang w:eastAsia="tr-TR"/>
              </w:rPr>
              <w:t xml:space="preserve"> 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hususunda hedeflenen değere ulaşılamamıştır.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PG.5.3.5:</w:t>
            </w:r>
            <w:r w:rsidR="00AF582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AF5821">
              <w:t xml:space="preserve"> </w:t>
            </w:r>
            <w:r w:rsidR="00AF5821" w:rsidRPr="00AF5821">
              <w:rPr>
                <w:rFonts w:ascii="Calibri" w:eastAsia="Times New Roman" w:hAnsi="Calibri" w:cs="Calibri"/>
                <w:lang w:eastAsia="tr-TR"/>
              </w:rPr>
              <w:t>Değişim programlarına katılan personel sayısı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 24 olup hedeflenen değer aşılmıştır. 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A5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Kurumsallaşma, </w:t>
            </w: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kurumsal kapasite ve insan kaynaklarının geliştirilmesi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H5.4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Kurumsallaşma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5F76A9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76A9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5F76A9" w:rsidRDefault="009F64B9" w:rsidP="009F64B9">
            <w:pPr>
              <w:numPr>
                <w:ilvl w:val="0"/>
                <w:numId w:val="4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76A9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  <w:p w:rsidR="009F64B9" w:rsidRPr="005F76A9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76A9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5F76A9" w:rsidRDefault="009F64B9" w:rsidP="009F64B9">
            <w:pPr>
              <w:numPr>
                <w:ilvl w:val="0"/>
                <w:numId w:val="4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76A9">
              <w:rPr>
                <w:rFonts w:ascii="Calibri" w:eastAsia="Times New Roman" w:hAnsi="Calibri" w:cs="Calibri"/>
                <w:color w:val="000000"/>
                <w:lang w:eastAsia="tr-TR"/>
              </w:rPr>
              <w:t>Öğretim Elemanlarına Sağlanan Burs Ve Destekler</w:t>
            </w:r>
          </w:p>
          <w:p w:rsidR="009F64B9" w:rsidRPr="005F76A9" w:rsidRDefault="009F64B9" w:rsidP="009F64B9">
            <w:pPr>
              <w:numPr>
                <w:ilvl w:val="0"/>
                <w:numId w:val="4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76A9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Öğrenci Yaşamı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5F76A9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76A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5F76A9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76A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    • Alanında yetkin, araştırmacı, bilgi üreten ve aktaran akademisyenler yetiştirilmesi</w:t>
            </w:r>
          </w:p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76A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• Yükseköğretim öğrencilerine sunulan beslenme ve barınma hizmetlerinin kalitesinin artırılması; öğrencilerin kişisel ve sosyal gelişimi desteklenerek yaşam kalitesinin yükseltilmesi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lastRenderedPageBreak/>
              <w:t>H5.4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88306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bCs/>
                <w:lang w:eastAsia="tr-TR"/>
              </w:rPr>
              <w:t>%</w:t>
            </w:r>
            <w:r w:rsidR="00CA26BB">
              <w:rPr>
                <w:rFonts w:ascii="Calibri" w:eastAsia="Times New Roman" w:hAnsi="Calibri" w:cs="Calibri"/>
                <w:b/>
                <w:bCs/>
                <w:lang w:eastAsia="tr-TR"/>
              </w:rPr>
              <w:t xml:space="preserve"> 50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Rektörlük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PG.5.4.1. Üniversitenin veya birimlerin katıldığı fuar veya tanıtım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2D36F1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D36F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PG.5.4.2. İSG ile ilgili olarak verilen eğitim sayısı (Örgün, çevrim içi)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2D36F1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D36F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PG.5.4.3. Sosyal medya hesaplarının ziyaretçi ve/ veya takipçi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21.450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2D36F1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.000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2D36F1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51932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D36F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Pr="008A48D1" w:rsidRDefault="009F64B9" w:rsidP="009F64B9">
            <w:pPr>
              <w:pStyle w:val="NormalWeb"/>
              <w:rPr>
                <w:color w:val="FF0000"/>
              </w:rPr>
            </w:pPr>
            <w:r w:rsidRPr="0088306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PG.5.4.4 Web sayfasının ziyaretçi ve/veya takipçi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88306C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538,000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8830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700,000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2D36F1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2D36F1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2D36F1" w:rsidRPr="0088306C" w:rsidRDefault="009F64B9" w:rsidP="002D36F1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lang w:eastAsia="tr-TR"/>
              </w:rPr>
              <w:t>PG.5.4.1:</w:t>
            </w:r>
            <w:r w:rsidR="00E87FB5" w:rsidRPr="0088306C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2D36F1">
              <w:rPr>
                <w:rFonts w:ascii="Calibri" w:hAnsi="Calibri" w:cs="Calibri"/>
                <w:b/>
                <w:bCs/>
                <w:color w:val="FFFFFF"/>
              </w:rPr>
              <w:t xml:space="preserve"> </w:t>
            </w:r>
            <w:r w:rsidR="002D36F1" w:rsidRPr="002D36F1">
              <w:rPr>
                <w:rFonts w:ascii="Calibri" w:hAnsi="Calibri" w:cs="Calibri"/>
                <w:bCs/>
              </w:rPr>
              <w:t>Üniversitenin veya birimlerin katıldığı fuar veya tanıtım sayısı</w:t>
            </w:r>
            <w:r w:rsidR="002D36F1" w:rsidRPr="002D36F1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2D36F1">
              <w:rPr>
                <w:rFonts w:ascii="Calibri" w:eastAsia="Times New Roman" w:hAnsi="Calibri" w:cs="Calibri"/>
                <w:lang w:eastAsia="tr-TR"/>
              </w:rPr>
              <w:t xml:space="preserve">4 olup, </w:t>
            </w:r>
            <w:r w:rsidR="002D36F1" w:rsidRPr="0088306C">
              <w:rPr>
                <w:rFonts w:ascii="Calibri" w:eastAsia="Times New Roman" w:hAnsi="Calibri" w:cs="Calibri"/>
                <w:lang w:eastAsia="tr-TR"/>
              </w:rPr>
              <w:t xml:space="preserve"> hedeflenen değere ulaşılmıştır. </w:t>
            </w:r>
          </w:p>
          <w:p w:rsidR="009F64B9" w:rsidRPr="0088306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lang w:eastAsia="tr-TR"/>
              </w:rPr>
              <w:t>PG.5.4.2:</w:t>
            </w:r>
            <w:r w:rsidR="00E87FB5" w:rsidRPr="0088306C">
              <w:rPr>
                <w:rFonts w:ascii="Calibri" w:eastAsia="Times New Roman" w:hAnsi="Calibri" w:cs="Calibri"/>
                <w:lang w:eastAsia="tr-TR"/>
              </w:rPr>
              <w:t xml:space="preserve">  İSG ile ilgili olarak verilen eğitim sayısı (Örgün, çevrim içi)  hususunda hedeflenen değere ulaşıl</w:t>
            </w:r>
            <w:r w:rsidR="002D36F1">
              <w:rPr>
                <w:rFonts w:ascii="Calibri" w:eastAsia="Times New Roman" w:hAnsi="Calibri" w:cs="Calibri"/>
                <w:lang w:eastAsia="tr-TR"/>
              </w:rPr>
              <w:t>ama</w:t>
            </w:r>
            <w:r w:rsidR="00E87FB5" w:rsidRPr="0088306C">
              <w:rPr>
                <w:rFonts w:ascii="Calibri" w:eastAsia="Times New Roman" w:hAnsi="Calibri" w:cs="Calibri"/>
                <w:lang w:eastAsia="tr-TR"/>
              </w:rPr>
              <w:t xml:space="preserve">mıştır. </w:t>
            </w:r>
          </w:p>
          <w:p w:rsidR="009F64B9" w:rsidRPr="0088306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lang w:eastAsia="tr-TR"/>
              </w:rPr>
              <w:t>PG.5.4.3:</w:t>
            </w:r>
            <w:r w:rsidR="00E87FB5" w:rsidRPr="0088306C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E87FB5" w:rsidRPr="0088306C">
              <w:t xml:space="preserve"> </w:t>
            </w:r>
            <w:r w:rsidR="00E87FB5" w:rsidRPr="0088306C">
              <w:rPr>
                <w:rFonts w:ascii="Calibri" w:eastAsia="Times New Roman" w:hAnsi="Calibri" w:cs="Calibri"/>
                <w:lang w:eastAsia="tr-TR"/>
              </w:rPr>
              <w:t>Sosyal medya hesaplarının ziyaretçi ve/ veya takipçi sayısı hususunda hedeflenen değere ulaşılmıştır</w:t>
            </w:r>
          </w:p>
          <w:p w:rsidR="009F64B9" w:rsidRPr="0088306C" w:rsidRDefault="009F64B9" w:rsidP="0088306C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lang w:eastAsia="tr-TR"/>
              </w:rPr>
              <w:t>PG.5.4.4:</w:t>
            </w:r>
            <w:r w:rsidR="00E87FB5" w:rsidRPr="0088306C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E87FB5" w:rsidRPr="0088306C">
              <w:t xml:space="preserve"> </w:t>
            </w:r>
            <w:r w:rsidR="00E87FB5" w:rsidRPr="0088306C">
              <w:rPr>
                <w:rFonts w:ascii="Calibri" w:eastAsia="Times New Roman" w:hAnsi="Calibri" w:cs="Calibri"/>
                <w:lang w:eastAsia="tr-TR"/>
              </w:rPr>
              <w:t xml:space="preserve">Web sayfasının ziyaretçi ve/veya takipçi sayısı hususunda </w:t>
            </w:r>
            <w:r w:rsidR="0088306C" w:rsidRPr="0088306C">
              <w:rPr>
                <w:rFonts w:ascii="Calibri" w:eastAsia="Times New Roman" w:hAnsi="Calibri" w:cs="Calibri"/>
                <w:lang w:eastAsia="tr-TR"/>
              </w:rPr>
              <w:t>hedeflenen değere ulaşıl</w:t>
            </w:r>
            <w:r w:rsidR="002D36F1">
              <w:rPr>
                <w:rFonts w:ascii="Calibri" w:eastAsia="Times New Roman" w:hAnsi="Calibri" w:cs="Calibri"/>
                <w:lang w:eastAsia="tr-TR"/>
              </w:rPr>
              <w:t>ama</w:t>
            </w:r>
            <w:r w:rsidR="0088306C" w:rsidRPr="0088306C">
              <w:rPr>
                <w:rFonts w:ascii="Calibri" w:eastAsia="Times New Roman" w:hAnsi="Calibri" w:cs="Calibri"/>
                <w:lang w:eastAsia="tr-TR"/>
              </w:rPr>
              <w:t>mıştır.</w:t>
            </w: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trHeight w:val="315"/>
        </w:trPr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F64B9" w:rsidRPr="009E74BC" w:rsidTr="00771E45">
        <w:trPr>
          <w:gridAfter w:val="1"/>
          <w:wAfter w:w="160" w:type="dxa"/>
          <w:trHeight w:val="330"/>
        </w:trPr>
        <w:tc>
          <w:tcPr>
            <w:tcW w:w="211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A5</w:t>
            </w:r>
          </w:p>
        </w:tc>
        <w:tc>
          <w:tcPr>
            <w:tcW w:w="8080" w:type="dxa"/>
            <w:gridSpan w:val="7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Kurumsallaşma</w:t>
            </w: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>, kurumsal kapasite ve insan kaynaklarının geliştirilmesi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H5.5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Kurumsal kapasiteyi güçlendirmek(Yerleşkelerin altyapısının ve fiziksel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olanaklarının iyileştirilmesi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Amacın İlgili Olduğu Program/Alt Program Adı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735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t>Hayat Boyu Öğrenme</w:t>
            </w:r>
          </w:p>
          <w:p w:rsidR="009F64B9" w:rsidRPr="002735BC" w:rsidRDefault="009F64B9" w:rsidP="009F64B9">
            <w:pPr>
              <w:numPr>
                <w:ilvl w:val="0"/>
                <w:numId w:val="4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t>Yükseköğretim Kurumları Sürekli Eğitim Faaliyetleri</w:t>
            </w:r>
          </w:p>
          <w:p w:rsidR="009F64B9" w:rsidRPr="002735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t>Tedavi Edici Sağlık</w:t>
            </w:r>
          </w:p>
          <w:p w:rsidR="009F64B9" w:rsidRPr="002735BC" w:rsidRDefault="009F64B9" w:rsidP="009F64B9">
            <w:pPr>
              <w:numPr>
                <w:ilvl w:val="0"/>
                <w:numId w:val="4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Tedavi Hizmetleri</w:t>
            </w:r>
          </w:p>
          <w:p w:rsidR="009F64B9" w:rsidRPr="002735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t>Yükseköğretim</w:t>
            </w:r>
          </w:p>
          <w:p w:rsidR="009F64B9" w:rsidRPr="002735BC" w:rsidRDefault="009F64B9" w:rsidP="009F64B9"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t>Ön Lisans Eğitimi, Lisans Eğitimi Ve Lisansüstü Eğitim</w:t>
            </w:r>
          </w:p>
          <w:p w:rsidR="009F64B9" w:rsidRPr="002735BC" w:rsidRDefault="009F64B9" w:rsidP="009F64B9">
            <w:pPr>
              <w:numPr>
                <w:ilvl w:val="0"/>
                <w:numId w:val="4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t>Yükseköğretimde Öğrenci Yaşamı</w:t>
            </w:r>
          </w:p>
        </w:tc>
      </w:tr>
      <w:tr w:rsidR="009F64B9" w:rsidRPr="009E74BC" w:rsidTr="00771E45">
        <w:trPr>
          <w:gridAfter w:val="1"/>
          <w:wAfter w:w="160" w:type="dxa"/>
          <w:trHeight w:val="234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lastRenderedPageBreak/>
              <w:t>Amacın İlişkili Olduğu Alt Program Hedefi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2735BC" w:rsidRDefault="009F64B9" w:rsidP="009F64B9">
            <w:pPr>
              <w:numPr>
                <w:ilvl w:val="0"/>
                <w:numId w:val="47"/>
              </w:numPr>
              <w:rPr>
                <w:rFonts w:ascii="Calibri" w:hAnsi="Calibri" w:cs="Calibri"/>
                <w:color w:val="000000"/>
              </w:rPr>
            </w:pPr>
            <w:r w:rsidRPr="00463C9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</w:t>
            </w:r>
            <w:r w:rsidRPr="002735BC">
              <w:rPr>
                <w:rFonts w:ascii="Calibri" w:hAnsi="Calibri" w:cs="Calibri"/>
                <w:color w:val="000000"/>
              </w:rPr>
              <w:t>Toplumun tüm kesimlerine ihtiyaç duyduğu alanlarda eğitimler verilmesi, kamu kurum ve kuruluşları, özel sektör ve uluslararası kuruluşlarla işbirliğinin gelişmesine katkıda bulunulması</w:t>
            </w:r>
          </w:p>
          <w:p w:rsidR="009F64B9" w:rsidRPr="002735BC" w:rsidRDefault="009F64B9" w:rsidP="009F64B9">
            <w:pPr>
              <w:numPr>
                <w:ilvl w:val="0"/>
                <w:numId w:val="4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t>Tedavi edici sağlık hizmetinin erişilebilir ve etkili olarak sunulmasının sağlanması</w:t>
            </w:r>
          </w:p>
          <w:p w:rsidR="009F64B9" w:rsidRPr="002735BC" w:rsidRDefault="009F64B9" w:rsidP="009F64B9">
            <w:pPr>
              <w:numPr>
                <w:ilvl w:val="0"/>
                <w:numId w:val="4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t>Mesleki yeterlilik sahibi ve gelişime açık mezunlar yetiştirilmesi</w:t>
            </w:r>
          </w:p>
          <w:p w:rsidR="009F64B9" w:rsidRPr="002735BC" w:rsidRDefault="009F64B9" w:rsidP="009F64B9">
            <w:pPr>
              <w:numPr>
                <w:ilvl w:val="0"/>
                <w:numId w:val="47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35BC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Yükseköğretim öğrencilerine sunulan beslenme ve barınma hizmetlerinin kalitesinin artırılması; öğrencilerin kişisel ve sosyal gelişimi desteklenerek yaşam kalitesinin yükseltilmesi 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H5.5 Performansı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9E74BC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E74BC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%</w:t>
            </w:r>
            <w:r w:rsidR="00C05A6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67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bottom"/>
            <w:hideMark/>
          </w:tcPr>
          <w:p w:rsidR="009F64B9" w:rsidRPr="00B329F8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B329F8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Sorumlu Birim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F64B9" w:rsidRPr="00C54A70" w:rsidRDefault="009F64B9" w:rsidP="009F64B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4A70">
              <w:rPr>
                <w:rFonts w:ascii="Calibri" w:eastAsia="Times New Roman" w:hAnsi="Calibri" w:cs="Calibri"/>
                <w:color w:val="000000"/>
                <w:lang w:eastAsia="tr-TR"/>
              </w:rPr>
              <w:t>Yapı İşleri ve Teknik Daire Başkanlığı</w:t>
            </w:r>
          </w:p>
        </w:tc>
      </w:tr>
      <w:tr w:rsidR="009F64B9" w:rsidRPr="009E74BC" w:rsidTr="00771E45">
        <w:trPr>
          <w:gridAfter w:val="1"/>
          <w:wAfter w:w="160" w:type="dxa"/>
          <w:trHeight w:val="615"/>
        </w:trPr>
        <w:tc>
          <w:tcPr>
            <w:tcW w:w="2111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Göstergesi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Hedefe Etkisi (%)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Plan Dönemi Başlangıç Değeri (A)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Yılsonu Hedeflenen Değer (B)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İzleme Dönemindeki Gerçekleşme Değeri (C)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Performans (%) (C-A)/(B-A)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PG.5.5.1. Sağlık birimleri derslik ve laboratuvar tefrişat tamamlanma oranı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3A3D3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3A3D3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A3D3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31</w:t>
            </w:r>
            <w:r w:rsidR="009F64B9"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A3D3D" w:rsidP="003A3D3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      </w:t>
            </w:r>
            <w:r w:rsidR="009F64B9"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PG.5.5.2. Yerleşkelerdeki altyapı ve fiziksel iyileştirmeden geçen tesis ve iyileştirme yapılan yaşam alanları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3A3D3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PG.5.5.3. Kütüphaneden talep edilen yayınların, temin edilen yayınlara oranı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3A3D3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A3D3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3A3D3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PG.5.5.4. Kütüphanedeki toplam yayın sayısı (Basılı + Elektronik kitap/dergi)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400.000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3A3D3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A3D3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426.855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3A3D3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 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PG.5.5.5. Yemekhane kapasitesinin artırılması (m2)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1339,56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3A3D3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A3D3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3A3D3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0</w:t>
            </w:r>
          </w:p>
        </w:tc>
      </w:tr>
      <w:tr w:rsidR="009F64B9" w:rsidRPr="009E74BC" w:rsidTr="0021031C">
        <w:trPr>
          <w:gridAfter w:val="1"/>
          <w:wAfter w:w="160" w:type="dxa"/>
          <w:trHeight w:val="315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AACC5"/>
            <w:vAlign w:val="center"/>
            <w:hideMark/>
          </w:tcPr>
          <w:p w:rsidR="009F64B9" w:rsidRDefault="009F64B9" w:rsidP="009F64B9">
            <w:pPr>
              <w:pStyle w:val="NormalWeb"/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PG.5.5.6. Kütüphaneden yararlanan paydaş sayısı</w:t>
            </w:r>
          </w:p>
        </w:tc>
        <w:tc>
          <w:tcPr>
            <w:tcW w:w="1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B9" w:rsidRDefault="009F64B9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21.142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F64B9" w:rsidRDefault="003A3D3D" w:rsidP="0088306C">
            <w:pPr>
              <w:pStyle w:val="NormalWeb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</w:t>
            </w:r>
            <w:r w:rsidR="009F64B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.500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3A3D3D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181.825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F64B9" w:rsidRPr="0088306C" w:rsidRDefault="009F64B9" w:rsidP="00883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88306C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%</w:t>
            </w:r>
            <w:r w:rsidR="003A3D3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100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000000" w:fill="4BACC6"/>
            <w:vAlign w:val="bottom"/>
            <w:hideMark/>
          </w:tcPr>
          <w:p w:rsidR="009F64B9" w:rsidRPr="00E86632" w:rsidRDefault="009F64B9" w:rsidP="009F64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lang w:eastAsia="tr-TR"/>
              </w:rPr>
            </w:pPr>
            <w:r w:rsidRPr="00E86632">
              <w:rPr>
                <w:rFonts w:ascii="Calibri" w:eastAsia="Times New Roman" w:hAnsi="Calibri" w:cs="Calibri"/>
                <w:b/>
                <w:color w:val="FFFFFF"/>
                <w:lang w:eastAsia="tr-TR"/>
              </w:rPr>
              <w:t>Hedefe İlişkin Değerlendirmeler</w:t>
            </w:r>
          </w:p>
        </w:tc>
      </w:tr>
      <w:tr w:rsidR="009F64B9" w:rsidRPr="009E74BC" w:rsidTr="00771E45">
        <w:trPr>
          <w:gridAfter w:val="1"/>
          <w:wAfter w:w="160" w:type="dxa"/>
          <w:trHeight w:val="315"/>
        </w:trPr>
        <w:tc>
          <w:tcPr>
            <w:tcW w:w="10191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PG.5.5.1: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E87FB5">
              <w:t xml:space="preserve"> </w:t>
            </w:r>
            <w:r w:rsidR="00E87FB5" w:rsidRPr="00E87FB5">
              <w:rPr>
                <w:rFonts w:ascii="Calibri" w:eastAsia="Times New Roman" w:hAnsi="Calibri" w:cs="Calibri"/>
                <w:lang w:eastAsia="tr-TR"/>
              </w:rPr>
              <w:t>Sağlık birimleri derslik ve laboratuvar tefrişat tamamlanma oranı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 hususunda hedeflenen değere ulaşılmıştır.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PG.5.5.2: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E87FB5">
              <w:t xml:space="preserve"> </w:t>
            </w:r>
            <w:r w:rsidR="00E87FB5" w:rsidRPr="00E87FB5">
              <w:rPr>
                <w:rFonts w:ascii="Calibri" w:eastAsia="Times New Roman" w:hAnsi="Calibri" w:cs="Calibri"/>
                <w:lang w:eastAsia="tr-TR"/>
              </w:rPr>
              <w:t>Yerleşkelerdeki altyapı ve fiziksel iyileştirmeden geçen tesis ve iyileştirme yapılan yaşam alanları sayısı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 hus</w:t>
            </w:r>
            <w:r w:rsidR="003A3D3D">
              <w:rPr>
                <w:rFonts w:ascii="Calibri" w:eastAsia="Times New Roman" w:hAnsi="Calibri" w:cs="Calibri"/>
                <w:lang w:eastAsia="tr-TR"/>
              </w:rPr>
              <w:t>usunda hedeflenen değere ulaşılm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PG.5.5.3: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E87FB5">
              <w:t xml:space="preserve"> </w:t>
            </w:r>
            <w:r w:rsidR="00E87FB5" w:rsidRPr="00E87FB5">
              <w:rPr>
                <w:rFonts w:ascii="Calibri" w:eastAsia="Times New Roman" w:hAnsi="Calibri" w:cs="Calibri"/>
                <w:lang w:eastAsia="tr-TR"/>
              </w:rPr>
              <w:t>Kütüphaneden talep edilen yayınların, temin edilen yayınlara oranı</w:t>
            </w:r>
            <w:r w:rsidR="00183621">
              <w:rPr>
                <w:rFonts w:ascii="Calibri" w:eastAsia="Times New Roman" w:hAnsi="Calibri" w:cs="Calibri"/>
                <w:lang w:eastAsia="tr-TR"/>
              </w:rPr>
              <w:t xml:space="preserve"> 0 </w:t>
            </w:r>
            <w:r w:rsidR="00E87FB5">
              <w:rPr>
                <w:rFonts w:ascii="Calibri" w:eastAsia="Times New Roman" w:hAnsi="Calibri" w:cs="Calibri"/>
                <w:lang w:eastAsia="tr-TR"/>
              </w:rPr>
              <w:t>olup hedeflenen değere ulaşıl</w:t>
            </w:r>
            <w:r w:rsidR="00183621">
              <w:rPr>
                <w:rFonts w:ascii="Calibri" w:eastAsia="Times New Roman" w:hAnsi="Calibri" w:cs="Calibri"/>
                <w:lang w:eastAsia="tr-TR"/>
              </w:rPr>
              <w:t>ama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mıştır. </w:t>
            </w:r>
          </w:p>
          <w:p w:rsidR="009F64B9" w:rsidRPr="00D87370" w:rsidRDefault="009F64B9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>PG.5.5.4: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E87FB5">
              <w:t xml:space="preserve"> </w:t>
            </w:r>
            <w:r w:rsidR="00E87FB5" w:rsidRPr="00E87FB5">
              <w:rPr>
                <w:rFonts w:ascii="Calibri" w:eastAsia="Times New Roman" w:hAnsi="Calibri" w:cs="Calibri"/>
                <w:lang w:eastAsia="tr-TR"/>
              </w:rPr>
              <w:t>Kütüphanedeki toplam yayın sayısı (Basılı + Elektronik kitap/dergi)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 hususunda hedeflenen değere ulaşılmıştır. </w:t>
            </w:r>
          </w:p>
          <w:p w:rsidR="009F64B9" w:rsidRDefault="009F64B9" w:rsidP="00E87FB5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D87370">
              <w:rPr>
                <w:rFonts w:ascii="Calibri" w:eastAsia="Times New Roman" w:hAnsi="Calibri" w:cs="Calibri"/>
                <w:lang w:eastAsia="tr-TR"/>
              </w:rPr>
              <w:t xml:space="preserve">PG.5.5.5: </w:t>
            </w:r>
            <w:r w:rsidR="00E87FB5">
              <w:t xml:space="preserve"> </w:t>
            </w:r>
            <w:r w:rsidR="00E87FB5" w:rsidRPr="00E87FB5">
              <w:rPr>
                <w:rFonts w:ascii="Calibri" w:eastAsia="Times New Roman" w:hAnsi="Calibri" w:cs="Calibri"/>
                <w:lang w:eastAsia="tr-TR"/>
              </w:rPr>
              <w:t>Yemekhane kapasitesinin artırılması (m2)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  hususunda hedeflenen değere ulaşıl</w:t>
            </w:r>
            <w:r w:rsidR="00183621">
              <w:rPr>
                <w:rFonts w:ascii="Calibri" w:eastAsia="Times New Roman" w:hAnsi="Calibri" w:cs="Calibri"/>
                <w:lang w:eastAsia="tr-TR"/>
              </w:rPr>
              <w:t>ama</w:t>
            </w:r>
            <w:r w:rsidR="00E87FB5">
              <w:rPr>
                <w:rFonts w:ascii="Calibri" w:eastAsia="Times New Roman" w:hAnsi="Calibri" w:cs="Calibri"/>
                <w:lang w:eastAsia="tr-TR"/>
              </w:rPr>
              <w:t xml:space="preserve">mıştır. </w:t>
            </w:r>
          </w:p>
          <w:p w:rsidR="00E87FB5" w:rsidRPr="009E74BC" w:rsidRDefault="00E87FB5" w:rsidP="009F64B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E87FB5">
              <w:rPr>
                <w:rFonts w:ascii="Calibri" w:eastAsia="Times New Roman" w:hAnsi="Calibri" w:cs="Calibri"/>
                <w:lang w:eastAsia="tr-TR"/>
              </w:rPr>
              <w:t>PG.5.5.6. Kütüphaneden yararlanan paydaş sayısı</w:t>
            </w:r>
            <w:r>
              <w:rPr>
                <w:rFonts w:ascii="Calibri" w:eastAsia="Times New Roman" w:hAnsi="Calibri" w:cs="Calibri"/>
                <w:lang w:eastAsia="tr-TR"/>
              </w:rPr>
              <w:t xml:space="preserve"> hususunda hedeflenen değere ulaşılmıştır.</w:t>
            </w:r>
          </w:p>
        </w:tc>
      </w:tr>
    </w:tbl>
    <w:p w:rsidR="00E066E5" w:rsidRDefault="00E066E5" w:rsidP="009E74BC"/>
    <w:sectPr w:rsidR="00E066E5" w:rsidSect="0024137D">
      <w:footerReference w:type="default" r:id="rId8"/>
      <w:pgSz w:w="11906" w:h="16838" w:code="9"/>
      <w:pgMar w:top="2127" w:right="1418" w:bottom="1276" w:left="1418" w:header="567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42" w:rsidRDefault="00F91542" w:rsidP="00D00897">
      <w:pPr>
        <w:spacing w:after="0" w:line="240" w:lineRule="auto"/>
      </w:pPr>
      <w:r>
        <w:separator/>
      </w:r>
    </w:p>
  </w:endnote>
  <w:endnote w:type="continuationSeparator" w:id="0">
    <w:p w:rsidR="00F91542" w:rsidRDefault="00F91542" w:rsidP="00D00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5223497"/>
      <w:docPartObj>
        <w:docPartGallery w:val="Page Numbers (Bottom of Page)"/>
        <w:docPartUnique/>
      </w:docPartObj>
    </w:sdtPr>
    <w:sdtEndPr/>
    <w:sdtContent>
      <w:p w:rsidR="00952E87" w:rsidRDefault="00952E8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6E7">
          <w:rPr>
            <w:noProof/>
          </w:rPr>
          <w:t>3</w:t>
        </w:r>
        <w:r>
          <w:fldChar w:fldCharType="end"/>
        </w:r>
      </w:p>
    </w:sdtContent>
  </w:sdt>
  <w:p w:rsidR="00952E87" w:rsidRDefault="00952E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42" w:rsidRDefault="00F91542" w:rsidP="00D00897">
      <w:pPr>
        <w:spacing w:after="0" w:line="240" w:lineRule="auto"/>
      </w:pPr>
      <w:r>
        <w:separator/>
      </w:r>
    </w:p>
  </w:footnote>
  <w:footnote w:type="continuationSeparator" w:id="0">
    <w:p w:rsidR="00F91542" w:rsidRDefault="00F91542" w:rsidP="00D008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83A24"/>
    <w:multiLevelType w:val="multilevel"/>
    <w:tmpl w:val="7376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B0584"/>
    <w:multiLevelType w:val="multilevel"/>
    <w:tmpl w:val="A5E6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13A96"/>
    <w:multiLevelType w:val="multilevel"/>
    <w:tmpl w:val="8504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F1026"/>
    <w:multiLevelType w:val="multilevel"/>
    <w:tmpl w:val="4C944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C655BD"/>
    <w:multiLevelType w:val="multilevel"/>
    <w:tmpl w:val="DC845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116851"/>
    <w:multiLevelType w:val="multilevel"/>
    <w:tmpl w:val="94C6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55009F"/>
    <w:multiLevelType w:val="multilevel"/>
    <w:tmpl w:val="1BC6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D0E14"/>
    <w:multiLevelType w:val="multilevel"/>
    <w:tmpl w:val="6F720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6546D"/>
    <w:multiLevelType w:val="multilevel"/>
    <w:tmpl w:val="31921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332EDB"/>
    <w:multiLevelType w:val="multilevel"/>
    <w:tmpl w:val="91CA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D16374"/>
    <w:multiLevelType w:val="multilevel"/>
    <w:tmpl w:val="5F6E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3142C1"/>
    <w:multiLevelType w:val="multilevel"/>
    <w:tmpl w:val="6E32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1C4ADA"/>
    <w:multiLevelType w:val="multilevel"/>
    <w:tmpl w:val="9EF6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693E74"/>
    <w:multiLevelType w:val="multilevel"/>
    <w:tmpl w:val="66728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54083"/>
    <w:multiLevelType w:val="multilevel"/>
    <w:tmpl w:val="47D0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B172FE"/>
    <w:multiLevelType w:val="multilevel"/>
    <w:tmpl w:val="8FAAF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A44DA0"/>
    <w:multiLevelType w:val="multilevel"/>
    <w:tmpl w:val="945A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0A05A8"/>
    <w:multiLevelType w:val="multilevel"/>
    <w:tmpl w:val="5A66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0B6D34"/>
    <w:multiLevelType w:val="multilevel"/>
    <w:tmpl w:val="761C7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0755DA"/>
    <w:multiLevelType w:val="multilevel"/>
    <w:tmpl w:val="CDAC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3570D1"/>
    <w:multiLevelType w:val="multilevel"/>
    <w:tmpl w:val="934E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E23910"/>
    <w:multiLevelType w:val="multilevel"/>
    <w:tmpl w:val="AA6C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E16AAD"/>
    <w:multiLevelType w:val="multilevel"/>
    <w:tmpl w:val="848E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182C81"/>
    <w:multiLevelType w:val="multilevel"/>
    <w:tmpl w:val="00A66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270345"/>
    <w:multiLevelType w:val="multilevel"/>
    <w:tmpl w:val="4C5CE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015381"/>
    <w:multiLevelType w:val="multilevel"/>
    <w:tmpl w:val="7ADA6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9A752B"/>
    <w:multiLevelType w:val="multilevel"/>
    <w:tmpl w:val="87F4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DD7D3C"/>
    <w:multiLevelType w:val="multilevel"/>
    <w:tmpl w:val="9266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18667E"/>
    <w:multiLevelType w:val="multilevel"/>
    <w:tmpl w:val="8F14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D12476"/>
    <w:multiLevelType w:val="multilevel"/>
    <w:tmpl w:val="EC1A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9363AA"/>
    <w:multiLevelType w:val="multilevel"/>
    <w:tmpl w:val="6F00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341DFE"/>
    <w:multiLevelType w:val="multilevel"/>
    <w:tmpl w:val="B1C6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431987"/>
    <w:multiLevelType w:val="multilevel"/>
    <w:tmpl w:val="29EE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D95D58"/>
    <w:multiLevelType w:val="multilevel"/>
    <w:tmpl w:val="6346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2C5F6E"/>
    <w:multiLevelType w:val="multilevel"/>
    <w:tmpl w:val="8DBA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99075C"/>
    <w:multiLevelType w:val="multilevel"/>
    <w:tmpl w:val="1592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D62078"/>
    <w:multiLevelType w:val="multilevel"/>
    <w:tmpl w:val="9F7C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1E3247"/>
    <w:multiLevelType w:val="multilevel"/>
    <w:tmpl w:val="2694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7B4501"/>
    <w:multiLevelType w:val="multilevel"/>
    <w:tmpl w:val="D3E22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FB7B55"/>
    <w:multiLevelType w:val="multilevel"/>
    <w:tmpl w:val="73F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D74770"/>
    <w:multiLevelType w:val="multilevel"/>
    <w:tmpl w:val="C1706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301335"/>
    <w:multiLevelType w:val="multilevel"/>
    <w:tmpl w:val="11A2C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C727AE"/>
    <w:multiLevelType w:val="multilevel"/>
    <w:tmpl w:val="F0CE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872D04"/>
    <w:multiLevelType w:val="multilevel"/>
    <w:tmpl w:val="4CA4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AD3876"/>
    <w:multiLevelType w:val="multilevel"/>
    <w:tmpl w:val="9BCE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537E61"/>
    <w:multiLevelType w:val="multilevel"/>
    <w:tmpl w:val="342A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015070"/>
    <w:multiLevelType w:val="multilevel"/>
    <w:tmpl w:val="1BCA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4"/>
  </w:num>
  <w:num w:numId="3">
    <w:abstractNumId w:val="26"/>
  </w:num>
  <w:num w:numId="4">
    <w:abstractNumId w:val="19"/>
  </w:num>
  <w:num w:numId="5">
    <w:abstractNumId w:val="32"/>
  </w:num>
  <w:num w:numId="6">
    <w:abstractNumId w:val="17"/>
  </w:num>
  <w:num w:numId="7">
    <w:abstractNumId w:val="3"/>
  </w:num>
  <w:num w:numId="8">
    <w:abstractNumId w:val="39"/>
  </w:num>
  <w:num w:numId="9">
    <w:abstractNumId w:val="42"/>
  </w:num>
  <w:num w:numId="10">
    <w:abstractNumId w:val="31"/>
  </w:num>
  <w:num w:numId="11">
    <w:abstractNumId w:val="43"/>
  </w:num>
  <w:num w:numId="12">
    <w:abstractNumId w:val="35"/>
  </w:num>
  <w:num w:numId="13">
    <w:abstractNumId w:val="30"/>
  </w:num>
  <w:num w:numId="14">
    <w:abstractNumId w:val="20"/>
  </w:num>
  <w:num w:numId="15">
    <w:abstractNumId w:val="6"/>
  </w:num>
  <w:num w:numId="16">
    <w:abstractNumId w:val="34"/>
  </w:num>
  <w:num w:numId="17">
    <w:abstractNumId w:val="44"/>
  </w:num>
  <w:num w:numId="18">
    <w:abstractNumId w:val="29"/>
  </w:num>
  <w:num w:numId="19">
    <w:abstractNumId w:val="12"/>
  </w:num>
  <w:num w:numId="20">
    <w:abstractNumId w:val="9"/>
  </w:num>
  <w:num w:numId="21">
    <w:abstractNumId w:val="11"/>
  </w:num>
  <w:num w:numId="22">
    <w:abstractNumId w:val="27"/>
  </w:num>
  <w:num w:numId="23">
    <w:abstractNumId w:val="38"/>
  </w:num>
  <w:num w:numId="24">
    <w:abstractNumId w:val="1"/>
  </w:num>
  <w:num w:numId="25">
    <w:abstractNumId w:val="16"/>
  </w:num>
  <w:num w:numId="26">
    <w:abstractNumId w:val="25"/>
  </w:num>
  <w:num w:numId="27">
    <w:abstractNumId w:val="28"/>
  </w:num>
  <w:num w:numId="28">
    <w:abstractNumId w:val="4"/>
  </w:num>
  <w:num w:numId="29">
    <w:abstractNumId w:val="46"/>
  </w:num>
  <w:num w:numId="30">
    <w:abstractNumId w:val="2"/>
  </w:num>
  <w:num w:numId="31">
    <w:abstractNumId w:val="13"/>
  </w:num>
  <w:num w:numId="32">
    <w:abstractNumId w:val="5"/>
  </w:num>
  <w:num w:numId="33">
    <w:abstractNumId w:val="40"/>
  </w:num>
  <w:num w:numId="34">
    <w:abstractNumId w:val="18"/>
  </w:num>
  <w:num w:numId="35">
    <w:abstractNumId w:val="7"/>
  </w:num>
  <w:num w:numId="36">
    <w:abstractNumId w:val="8"/>
  </w:num>
  <w:num w:numId="37">
    <w:abstractNumId w:val="21"/>
  </w:num>
  <w:num w:numId="38">
    <w:abstractNumId w:val="37"/>
  </w:num>
  <w:num w:numId="39">
    <w:abstractNumId w:val="36"/>
  </w:num>
  <w:num w:numId="40">
    <w:abstractNumId w:val="15"/>
  </w:num>
  <w:num w:numId="41">
    <w:abstractNumId w:val="24"/>
  </w:num>
  <w:num w:numId="42">
    <w:abstractNumId w:val="0"/>
  </w:num>
  <w:num w:numId="43">
    <w:abstractNumId w:val="23"/>
  </w:num>
  <w:num w:numId="44">
    <w:abstractNumId w:val="33"/>
  </w:num>
  <w:num w:numId="45">
    <w:abstractNumId w:val="45"/>
  </w:num>
  <w:num w:numId="46">
    <w:abstractNumId w:val="10"/>
  </w:num>
  <w:num w:numId="47">
    <w:abstractNumId w:val="41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75D"/>
    <w:rsid w:val="00011059"/>
    <w:rsid w:val="0001533D"/>
    <w:rsid w:val="00021C16"/>
    <w:rsid w:val="00056DF1"/>
    <w:rsid w:val="00067DB5"/>
    <w:rsid w:val="000871FD"/>
    <w:rsid w:val="000A5551"/>
    <w:rsid w:val="000B0D2B"/>
    <w:rsid w:val="000C5A0D"/>
    <w:rsid w:val="000C753F"/>
    <w:rsid w:val="000F362B"/>
    <w:rsid w:val="00117B1F"/>
    <w:rsid w:val="00120033"/>
    <w:rsid w:val="00163E4D"/>
    <w:rsid w:val="0016593A"/>
    <w:rsid w:val="00177B6F"/>
    <w:rsid w:val="00183621"/>
    <w:rsid w:val="001B3C44"/>
    <w:rsid w:val="001B67FA"/>
    <w:rsid w:val="001D1551"/>
    <w:rsid w:val="001E511F"/>
    <w:rsid w:val="0021031C"/>
    <w:rsid w:val="00227DCA"/>
    <w:rsid w:val="0024137D"/>
    <w:rsid w:val="00246EAF"/>
    <w:rsid w:val="00247ED2"/>
    <w:rsid w:val="00257746"/>
    <w:rsid w:val="002735BC"/>
    <w:rsid w:val="002753E7"/>
    <w:rsid w:val="0028404C"/>
    <w:rsid w:val="002B2907"/>
    <w:rsid w:val="002B2E3B"/>
    <w:rsid w:val="002B4476"/>
    <w:rsid w:val="002B6854"/>
    <w:rsid w:val="002C1223"/>
    <w:rsid w:val="002C2C61"/>
    <w:rsid w:val="002C67AA"/>
    <w:rsid w:val="002D36F1"/>
    <w:rsid w:val="002D70B3"/>
    <w:rsid w:val="003142E0"/>
    <w:rsid w:val="003404FC"/>
    <w:rsid w:val="00341163"/>
    <w:rsid w:val="00343895"/>
    <w:rsid w:val="00376F49"/>
    <w:rsid w:val="00377735"/>
    <w:rsid w:val="003A3D3D"/>
    <w:rsid w:val="003D5C5A"/>
    <w:rsid w:val="00404F78"/>
    <w:rsid w:val="00426BE2"/>
    <w:rsid w:val="00434978"/>
    <w:rsid w:val="004372A2"/>
    <w:rsid w:val="00440E34"/>
    <w:rsid w:val="00441A99"/>
    <w:rsid w:val="00443536"/>
    <w:rsid w:val="00445A81"/>
    <w:rsid w:val="00463C9B"/>
    <w:rsid w:val="004A3C05"/>
    <w:rsid w:val="004B048C"/>
    <w:rsid w:val="004B2205"/>
    <w:rsid w:val="0051276A"/>
    <w:rsid w:val="00566C39"/>
    <w:rsid w:val="00596AF5"/>
    <w:rsid w:val="005B0243"/>
    <w:rsid w:val="005B5496"/>
    <w:rsid w:val="005B6F70"/>
    <w:rsid w:val="005B775D"/>
    <w:rsid w:val="005C5017"/>
    <w:rsid w:val="005F76A9"/>
    <w:rsid w:val="006205B3"/>
    <w:rsid w:val="006A08D2"/>
    <w:rsid w:val="006A26E4"/>
    <w:rsid w:val="006C56FC"/>
    <w:rsid w:val="0070702A"/>
    <w:rsid w:val="0071484D"/>
    <w:rsid w:val="00717267"/>
    <w:rsid w:val="00746FB2"/>
    <w:rsid w:val="00771E45"/>
    <w:rsid w:val="007F5998"/>
    <w:rsid w:val="0084500F"/>
    <w:rsid w:val="008616E7"/>
    <w:rsid w:val="00865AA4"/>
    <w:rsid w:val="00873646"/>
    <w:rsid w:val="0088306C"/>
    <w:rsid w:val="00886B0F"/>
    <w:rsid w:val="008A48D1"/>
    <w:rsid w:val="008B6182"/>
    <w:rsid w:val="008C27C0"/>
    <w:rsid w:val="008D4814"/>
    <w:rsid w:val="008E21CA"/>
    <w:rsid w:val="009045E5"/>
    <w:rsid w:val="00952B9C"/>
    <w:rsid w:val="00952E87"/>
    <w:rsid w:val="00957D5D"/>
    <w:rsid w:val="00972C6E"/>
    <w:rsid w:val="00977388"/>
    <w:rsid w:val="009E74BC"/>
    <w:rsid w:val="009F64B9"/>
    <w:rsid w:val="00A112FD"/>
    <w:rsid w:val="00A32592"/>
    <w:rsid w:val="00A40F80"/>
    <w:rsid w:val="00A551CE"/>
    <w:rsid w:val="00A63F5D"/>
    <w:rsid w:val="00A82D3C"/>
    <w:rsid w:val="00AA667E"/>
    <w:rsid w:val="00AB10A1"/>
    <w:rsid w:val="00AB4BF3"/>
    <w:rsid w:val="00AC6312"/>
    <w:rsid w:val="00AF3E79"/>
    <w:rsid w:val="00AF5821"/>
    <w:rsid w:val="00B0518A"/>
    <w:rsid w:val="00B12AFE"/>
    <w:rsid w:val="00B2660F"/>
    <w:rsid w:val="00B312B9"/>
    <w:rsid w:val="00B329F8"/>
    <w:rsid w:val="00B80AE9"/>
    <w:rsid w:val="00B84DBD"/>
    <w:rsid w:val="00BE721A"/>
    <w:rsid w:val="00C05A61"/>
    <w:rsid w:val="00C1021A"/>
    <w:rsid w:val="00C14631"/>
    <w:rsid w:val="00C14D56"/>
    <w:rsid w:val="00C15607"/>
    <w:rsid w:val="00C31A43"/>
    <w:rsid w:val="00C54A70"/>
    <w:rsid w:val="00C638A0"/>
    <w:rsid w:val="00C6779A"/>
    <w:rsid w:val="00CA26BB"/>
    <w:rsid w:val="00CC29FE"/>
    <w:rsid w:val="00CD13CB"/>
    <w:rsid w:val="00CD589B"/>
    <w:rsid w:val="00CE5D4B"/>
    <w:rsid w:val="00CF72C6"/>
    <w:rsid w:val="00D00897"/>
    <w:rsid w:val="00D05AC8"/>
    <w:rsid w:val="00D373AE"/>
    <w:rsid w:val="00D5512F"/>
    <w:rsid w:val="00D56E51"/>
    <w:rsid w:val="00D62981"/>
    <w:rsid w:val="00D75C4A"/>
    <w:rsid w:val="00D87370"/>
    <w:rsid w:val="00DA568D"/>
    <w:rsid w:val="00DD3C35"/>
    <w:rsid w:val="00DE02FD"/>
    <w:rsid w:val="00DF7D81"/>
    <w:rsid w:val="00E003C5"/>
    <w:rsid w:val="00E066E5"/>
    <w:rsid w:val="00E13A9A"/>
    <w:rsid w:val="00E217B1"/>
    <w:rsid w:val="00E47780"/>
    <w:rsid w:val="00E662A0"/>
    <w:rsid w:val="00E86632"/>
    <w:rsid w:val="00E87FB5"/>
    <w:rsid w:val="00EB320C"/>
    <w:rsid w:val="00ED1E4A"/>
    <w:rsid w:val="00EE684C"/>
    <w:rsid w:val="00EF25EE"/>
    <w:rsid w:val="00F1050D"/>
    <w:rsid w:val="00F12220"/>
    <w:rsid w:val="00F57591"/>
    <w:rsid w:val="00F653C8"/>
    <w:rsid w:val="00F67229"/>
    <w:rsid w:val="00F87758"/>
    <w:rsid w:val="00F91542"/>
    <w:rsid w:val="00FA2EB0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6D8DD"/>
  <w15:chartTrackingRefBased/>
  <w15:docId w15:val="{FF11C3FC-CF9D-44CB-8DED-60552F24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048C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C9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71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1E45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0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0897"/>
  </w:style>
  <w:style w:type="paragraph" w:styleId="AltBilgi">
    <w:name w:val="footer"/>
    <w:basedOn w:val="Normal"/>
    <w:link w:val="AltBilgiChar"/>
    <w:uiPriority w:val="99"/>
    <w:unhideWhenUsed/>
    <w:rsid w:val="00D00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0897"/>
  </w:style>
  <w:style w:type="paragraph" w:styleId="AralkYok">
    <w:name w:val="No Spacing"/>
    <w:link w:val="AralkYokChar"/>
    <w:uiPriority w:val="1"/>
    <w:qFormat/>
    <w:rsid w:val="0024137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24137D"/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1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70CD3-A518-4808-9231-D210CE63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32</Pages>
  <Words>7230</Words>
  <Characters>41216</Characters>
  <Application>Microsoft Office Word</Application>
  <DocSecurity>0</DocSecurity>
  <Lines>343</Lines>
  <Paragraphs>96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2025 YILI STRATEJİK PLAN İZLEME RAPORU</dc:subject>
  <dc:creator/>
  <cp:keywords/>
  <dc:description/>
  <cp:lastModifiedBy>User</cp:lastModifiedBy>
  <cp:revision>54</cp:revision>
  <cp:lastPrinted>2024-02-27T07:12:00Z</cp:lastPrinted>
  <dcterms:created xsi:type="dcterms:W3CDTF">2024-08-01T13:41:00Z</dcterms:created>
  <dcterms:modified xsi:type="dcterms:W3CDTF">2025-07-22T07:00:00Z</dcterms:modified>
</cp:coreProperties>
</file>