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608" w:rsidRPr="00A31C3F" w:rsidRDefault="00450608" w:rsidP="00450608">
      <w:pPr>
        <w:shd w:val="clear" w:color="auto" w:fill="FFFFFF"/>
        <w:tabs>
          <w:tab w:val="left" w:pos="8580"/>
        </w:tabs>
        <w:spacing w:after="0" w:line="300" w:lineRule="atLeast"/>
        <w:jc w:val="both"/>
        <w:rPr>
          <w:rFonts w:ascii="Times New Roman" w:hAnsi="Times New Roman"/>
          <w:sz w:val="24"/>
          <w:szCs w:val="24"/>
        </w:rPr>
      </w:pPr>
    </w:p>
    <w:p w:rsidR="00450608" w:rsidRPr="00A6788E" w:rsidRDefault="00450608" w:rsidP="00450608">
      <w:pPr>
        <w:shd w:val="clear" w:color="auto" w:fill="FFFFFF"/>
        <w:tabs>
          <w:tab w:val="left" w:pos="8580"/>
        </w:tabs>
        <w:spacing w:after="0" w:line="300" w:lineRule="atLeast"/>
        <w:jc w:val="both"/>
        <w:rPr>
          <w:rFonts w:ascii="Times New Roman" w:hAnsi="Times New Roman"/>
          <w:sz w:val="24"/>
          <w:szCs w:val="24"/>
        </w:rPr>
      </w:pPr>
      <w:r w:rsidRPr="00A6788E">
        <w:rPr>
          <w:rFonts w:ascii="Times New Roman" w:hAnsi="Times New Roman"/>
          <w:sz w:val="24"/>
          <w:szCs w:val="24"/>
        </w:rPr>
        <w:t xml:space="preserve">Bu aydınlatma metni, 6698 sayılı Kişisel Verilerin Korunması Kanunu’nun (KVK Kanunu’nun) 10. maddesi ile Aydınlatma Yükümlülüğünün Yerine Getirilmesinde Uyulacak Usul ve Esaslar Hakkında Tebliğ kapsamında “Veri Sorumlusu” sıfatıyla Üniversitemiz tarafından hazırlanmıştır. KVK Kanunu’nun 10. maddesi uyarınca; </w:t>
      </w:r>
      <w:r w:rsidRPr="001408C4">
        <w:rPr>
          <w:rFonts w:ascii="Times New Roman" w:hAnsi="Times New Roman"/>
          <w:sz w:val="24"/>
          <w:szCs w:val="24"/>
        </w:rPr>
        <w:t>Üniversitemizin kurum içinde ve kurum dışında y</w:t>
      </w:r>
      <w:r w:rsidRPr="001408C4">
        <w:rPr>
          <w:rFonts w:ascii="Times New Roman" w:hAnsi="Times New Roman"/>
          <w:color w:val="222222"/>
          <w:sz w:val="24"/>
          <w:szCs w:val="24"/>
          <w:shd w:val="clear" w:color="auto" w:fill="FFFFFF"/>
        </w:rPr>
        <w:t xml:space="preserve">ürüttüğü </w:t>
      </w:r>
      <w:r w:rsidR="00A6788E" w:rsidRPr="001408C4">
        <w:rPr>
          <w:rFonts w:ascii="Times New Roman" w:hAnsi="Times New Roman"/>
          <w:color w:val="222222"/>
          <w:sz w:val="24"/>
          <w:szCs w:val="24"/>
          <w:shd w:val="clear" w:color="auto" w:fill="FFFFFF"/>
        </w:rPr>
        <w:t xml:space="preserve">konferans, </w:t>
      </w:r>
      <w:r w:rsidRPr="001408C4">
        <w:rPr>
          <w:rFonts w:ascii="Times New Roman" w:hAnsi="Times New Roman"/>
          <w:color w:val="222222"/>
          <w:sz w:val="24"/>
          <w:szCs w:val="24"/>
          <w:shd w:val="clear" w:color="auto" w:fill="FFFFFF"/>
        </w:rPr>
        <w:t>panel, seminer, sempozyum</w:t>
      </w:r>
      <w:r w:rsidR="00907896">
        <w:rPr>
          <w:rFonts w:ascii="Times New Roman" w:hAnsi="Times New Roman"/>
          <w:color w:val="222222"/>
          <w:sz w:val="24"/>
          <w:szCs w:val="24"/>
          <w:shd w:val="clear" w:color="auto" w:fill="FFFFFF"/>
        </w:rPr>
        <w:t xml:space="preserve"> </w:t>
      </w:r>
      <w:r w:rsidR="00A6788E" w:rsidRPr="001408C4">
        <w:rPr>
          <w:rFonts w:ascii="Times New Roman" w:hAnsi="Times New Roman"/>
          <w:color w:val="222222"/>
          <w:sz w:val="24"/>
          <w:szCs w:val="24"/>
          <w:shd w:val="clear" w:color="auto" w:fill="FFFFFF"/>
        </w:rPr>
        <w:t>gibi toplantı süreçleri</w:t>
      </w:r>
      <w:r w:rsidR="00907896">
        <w:rPr>
          <w:rFonts w:ascii="Times New Roman" w:hAnsi="Times New Roman"/>
          <w:color w:val="222222"/>
          <w:sz w:val="24"/>
          <w:szCs w:val="24"/>
          <w:shd w:val="clear" w:color="auto" w:fill="FFFFFF"/>
        </w:rPr>
        <w:t xml:space="preserve"> </w:t>
      </w:r>
      <w:r w:rsidRPr="00A6788E">
        <w:rPr>
          <w:rFonts w:ascii="Times New Roman" w:hAnsi="Times New Roman"/>
          <w:sz w:val="24"/>
          <w:szCs w:val="24"/>
        </w:rPr>
        <w:t xml:space="preserve">faaliyetleri kapsamında </w:t>
      </w:r>
      <w:r w:rsidRPr="00A6788E">
        <w:rPr>
          <w:rFonts w:ascii="Times New Roman" w:hAnsi="Times New Roman"/>
          <w:b/>
          <w:sz w:val="24"/>
          <w:szCs w:val="24"/>
        </w:rPr>
        <w:t>“Katılımcı Kişiler”</w:t>
      </w:r>
      <w:r w:rsidRPr="00A6788E">
        <w:rPr>
          <w:rFonts w:ascii="Times New Roman" w:hAnsi="Times New Roman"/>
          <w:sz w:val="24"/>
          <w:szCs w:val="24"/>
        </w:rPr>
        <w:t xml:space="preserve"> için oluşturulan bu aydınlatma metni ile sizleri bilgilendiriyoruz.</w:t>
      </w:r>
    </w:p>
    <w:p w:rsidR="00450608" w:rsidRPr="00A31C3F" w:rsidRDefault="00450608" w:rsidP="00450608">
      <w:pPr>
        <w:pStyle w:val="AralkYok"/>
        <w:rPr>
          <w:rFonts w:ascii="Times New Roman" w:hAnsi="Times New Roman" w:cs="Times New Roman"/>
          <w:szCs w:val="24"/>
        </w:rPr>
      </w:pPr>
    </w:p>
    <w:p w:rsidR="00450608" w:rsidRPr="00A31C3F" w:rsidRDefault="00450608" w:rsidP="00450608">
      <w:pPr>
        <w:pStyle w:val="AralkYok"/>
        <w:tabs>
          <w:tab w:val="left" w:pos="4590"/>
        </w:tabs>
        <w:rPr>
          <w:rFonts w:ascii="Times New Roman" w:hAnsi="Times New Roman" w:cs="Times New Roman"/>
          <w:b/>
          <w:szCs w:val="24"/>
          <w:shd w:val="clear" w:color="auto" w:fill="FFFFFF"/>
        </w:rPr>
      </w:pPr>
      <w:r w:rsidRPr="00A31C3F">
        <w:rPr>
          <w:rFonts w:ascii="Times New Roman" w:hAnsi="Times New Roman" w:cs="Times New Roman"/>
          <w:b/>
          <w:szCs w:val="24"/>
          <w:shd w:val="clear" w:color="auto" w:fill="FFFFFF"/>
        </w:rPr>
        <w:t>1.Veri Sorumlusu:</w:t>
      </w:r>
    </w:p>
    <w:p w:rsidR="00450608" w:rsidRPr="00A31C3F" w:rsidRDefault="00450608" w:rsidP="00450608">
      <w:pPr>
        <w:pStyle w:val="AralkYok"/>
        <w:tabs>
          <w:tab w:val="left" w:pos="4590"/>
        </w:tabs>
        <w:rPr>
          <w:rFonts w:ascii="Times New Roman" w:hAnsi="Times New Roman" w:cs="Times New Roman"/>
          <w:szCs w:val="24"/>
        </w:rPr>
      </w:pPr>
      <w:r w:rsidRPr="00A31C3F">
        <w:rPr>
          <w:rFonts w:ascii="Times New Roman" w:hAnsi="Times New Roman" w:cs="Times New Roman"/>
          <w:szCs w:val="24"/>
        </w:rPr>
        <w:tab/>
      </w:r>
    </w:p>
    <w:p w:rsidR="00450608" w:rsidRPr="00A31C3F" w:rsidRDefault="00450608" w:rsidP="00450608">
      <w:pPr>
        <w:pStyle w:val="AralkYok"/>
        <w:rPr>
          <w:rFonts w:ascii="Times New Roman" w:hAnsi="Times New Roman" w:cs="Times New Roman"/>
          <w:szCs w:val="24"/>
        </w:rPr>
      </w:pPr>
      <w:r w:rsidRPr="00A31C3F">
        <w:rPr>
          <w:rFonts w:ascii="Times New Roman" w:hAnsi="Times New Roman" w:cs="Times New Roman"/>
          <w:szCs w:val="24"/>
        </w:rPr>
        <w:t xml:space="preserve">Kişisel verileriniz; 6698 sayılı Kişisel Verilerin Korunması Kanunu (KVK Kanunu) uyarınca, </w:t>
      </w:r>
      <w:r w:rsidRPr="00A31C3F">
        <w:rPr>
          <w:rFonts w:ascii="Times New Roman" w:hAnsi="Times New Roman" w:cs="Times New Roman"/>
          <w:szCs w:val="24"/>
          <w:lang w:eastAsia="tr-TR"/>
        </w:rPr>
        <w:t xml:space="preserve">Bilecik Şeyh Edebali Üniversitesi (Üniversite) </w:t>
      </w:r>
      <w:r w:rsidRPr="00A31C3F">
        <w:rPr>
          <w:rFonts w:ascii="Times New Roman" w:hAnsi="Times New Roman" w:cs="Times New Roman"/>
          <w:szCs w:val="24"/>
        </w:rPr>
        <w:t>tarafından, KVK Kanunu’nun 3. maddesinde tanımlanan “Veri Sorumlusu” sıfatıyla işlenmektedir.</w:t>
      </w:r>
    </w:p>
    <w:p w:rsidR="00450608" w:rsidRPr="00A31C3F" w:rsidRDefault="00450608" w:rsidP="00450608">
      <w:pPr>
        <w:pStyle w:val="AralkYok"/>
        <w:rPr>
          <w:rFonts w:ascii="Times New Roman" w:hAnsi="Times New Roman" w:cs="Times New Roman"/>
          <w:szCs w:val="24"/>
        </w:rPr>
      </w:pPr>
    </w:p>
    <w:p w:rsidR="00450608" w:rsidRPr="00A31C3F" w:rsidRDefault="00450608" w:rsidP="00450608">
      <w:pPr>
        <w:pStyle w:val="AralkYok"/>
        <w:rPr>
          <w:rFonts w:ascii="Times New Roman" w:hAnsi="Times New Roman" w:cs="Times New Roman"/>
          <w:b/>
          <w:szCs w:val="24"/>
        </w:rPr>
      </w:pPr>
      <w:r w:rsidRPr="00A31C3F">
        <w:rPr>
          <w:rFonts w:ascii="Times New Roman" w:hAnsi="Times New Roman" w:cs="Times New Roman"/>
          <w:b/>
          <w:szCs w:val="24"/>
        </w:rPr>
        <w:t>2.Kişisel Verilerin Hangi Amaçla İşleneceği:</w:t>
      </w:r>
    </w:p>
    <w:p w:rsidR="00450608" w:rsidRPr="00A31C3F" w:rsidRDefault="00450608" w:rsidP="00450608">
      <w:pPr>
        <w:pStyle w:val="AralkYok"/>
        <w:rPr>
          <w:rFonts w:ascii="Times New Roman" w:hAnsi="Times New Roman" w:cs="Times New Roman"/>
          <w:szCs w:val="24"/>
          <w:shd w:val="clear" w:color="auto" w:fill="FFFFFF"/>
        </w:rPr>
      </w:pPr>
    </w:p>
    <w:p w:rsidR="00450608" w:rsidRPr="00A31C3F" w:rsidRDefault="00A6788E" w:rsidP="00450608">
      <w:pPr>
        <w:pStyle w:val="AralkYok"/>
        <w:rPr>
          <w:rFonts w:ascii="Times New Roman" w:eastAsia="Times New Roman" w:hAnsi="Times New Roman" w:cs="Times New Roman"/>
          <w:szCs w:val="24"/>
          <w:bdr w:val="none" w:sz="0" w:space="0" w:color="auto" w:frame="1"/>
          <w:lang w:eastAsia="tr-TR"/>
        </w:rPr>
      </w:pPr>
      <w:r w:rsidRPr="001408C4">
        <w:rPr>
          <w:rFonts w:ascii="Times New Roman" w:hAnsi="Times New Roman" w:cs="Times New Roman"/>
          <w:szCs w:val="24"/>
        </w:rPr>
        <w:t>Üniversitemizin kurum içinde ve kurum dışında y</w:t>
      </w:r>
      <w:r w:rsidRPr="001408C4">
        <w:rPr>
          <w:rFonts w:ascii="Times New Roman" w:hAnsi="Times New Roman" w:cs="Times New Roman"/>
          <w:szCs w:val="24"/>
          <w:shd w:val="clear" w:color="auto" w:fill="FFFFFF"/>
        </w:rPr>
        <w:t>ürüttüğü konferans, panel, seminer, sempozyum gibi toplantı süreçleri</w:t>
      </w:r>
      <w:r w:rsidR="00450608" w:rsidRPr="00687674">
        <w:rPr>
          <w:rFonts w:ascii="Times New Roman" w:hAnsi="Times New Roman" w:cs="Times New Roman"/>
          <w:szCs w:val="24"/>
          <w:shd w:val="clear" w:color="auto" w:fill="FFFFFF"/>
        </w:rPr>
        <w:t xml:space="preserve"> faaliyetleri kapsamında; </w:t>
      </w:r>
      <w:r w:rsidR="00687674" w:rsidRPr="00687674">
        <w:rPr>
          <w:rFonts w:ascii="Times New Roman" w:hAnsi="Times New Roman" w:cs="Times New Roman"/>
          <w:szCs w:val="24"/>
          <w:shd w:val="clear" w:color="auto" w:fill="FFFFFF"/>
        </w:rPr>
        <w:t xml:space="preserve">Üniversite tarafından etkinlik, kurs, gelişim programı, sergi, konferans, çalıştay, toplantılar düzenlenmesi ve bu faaliyetlerin duyurulması, </w:t>
      </w:r>
      <w:r w:rsidRPr="00687674">
        <w:rPr>
          <w:rFonts w:ascii="Times New Roman" w:hAnsi="Times New Roman" w:cs="Times New Roman"/>
          <w:szCs w:val="24"/>
          <w:shd w:val="clear" w:color="auto" w:fill="FFFFFF"/>
        </w:rPr>
        <w:t xml:space="preserve">toplantı </w:t>
      </w:r>
      <w:r w:rsidR="00450608" w:rsidRPr="00687674">
        <w:rPr>
          <w:rFonts w:ascii="Times New Roman" w:eastAsia="Times New Roman" w:hAnsi="Times New Roman" w:cs="Times New Roman"/>
          <w:szCs w:val="24"/>
          <w:lang w:eastAsia="tr-TR"/>
        </w:rPr>
        <w:t xml:space="preserve">içeriği ve süreçleriyle ilgili bilgilendirilme ve tanıtımın yapılması bu amaçla elektronik iletişim araçları vasıtasıyla iletişim kurulması, elektronik iletilerin gönderilmesi; katılım için kayıt süreçlerinin </w:t>
      </w:r>
      <w:r w:rsidR="00450608" w:rsidRPr="00A31C3F">
        <w:rPr>
          <w:rFonts w:ascii="Times New Roman" w:eastAsia="Times New Roman" w:hAnsi="Times New Roman" w:cs="Times New Roman"/>
          <w:szCs w:val="24"/>
          <w:lang w:eastAsia="tr-TR"/>
        </w:rPr>
        <w:t xml:space="preserve">yönetilmesi, gerekli organizasyonların yapılması; </w:t>
      </w:r>
      <w:r>
        <w:rPr>
          <w:rFonts w:ascii="Times New Roman" w:eastAsia="Times New Roman" w:hAnsi="Times New Roman" w:cs="Times New Roman"/>
          <w:szCs w:val="24"/>
          <w:lang w:eastAsia="tr-TR"/>
        </w:rPr>
        <w:t xml:space="preserve">toplantıya </w:t>
      </w:r>
      <w:r w:rsidR="00450608" w:rsidRPr="00A31C3F">
        <w:rPr>
          <w:rFonts w:ascii="Times New Roman" w:hAnsi="Times New Roman" w:cs="Times New Roman"/>
          <w:szCs w:val="24"/>
        </w:rPr>
        <w:t xml:space="preserve">katılım durumunuzun takip edilmesi; </w:t>
      </w:r>
      <w:r>
        <w:rPr>
          <w:rFonts w:ascii="Times New Roman" w:hAnsi="Times New Roman" w:cs="Times New Roman"/>
          <w:szCs w:val="24"/>
        </w:rPr>
        <w:t xml:space="preserve">toplantı </w:t>
      </w:r>
      <w:r w:rsidR="00450608" w:rsidRPr="00A31C3F">
        <w:rPr>
          <w:rFonts w:ascii="Times New Roman" w:hAnsi="Times New Roman" w:cs="Times New Roman"/>
          <w:szCs w:val="24"/>
        </w:rPr>
        <w:t>sonunda düzenlenen katılım belgesinin ve</w:t>
      </w:r>
      <w:r>
        <w:rPr>
          <w:rFonts w:ascii="Times New Roman" w:hAnsi="Times New Roman" w:cs="Times New Roman"/>
          <w:szCs w:val="24"/>
        </w:rPr>
        <w:t>ya</w:t>
      </w:r>
      <w:r w:rsidR="00450608" w:rsidRPr="00A31C3F">
        <w:rPr>
          <w:rFonts w:ascii="Times New Roman" w:hAnsi="Times New Roman" w:cs="Times New Roman"/>
          <w:szCs w:val="24"/>
        </w:rPr>
        <w:t xml:space="preserve"> sertifikanın düzenlenmesi ve teslim edilmesi süreçlerinin yönetilmesi; </w:t>
      </w:r>
      <w:r>
        <w:rPr>
          <w:rFonts w:ascii="Times New Roman" w:hAnsi="Times New Roman" w:cs="Times New Roman"/>
          <w:szCs w:val="24"/>
        </w:rPr>
        <w:t xml:space="preserve">toplantılara katılım </w:t>
      </w:r>
      <w:r w:rsidR="00450608" w:rsidRPr="00A31C3F">
        <w:rPr>
          <w:rFonts w:ascii="Times New Roman" w:hAnsi="Times New Roman" w:cs="Times New Roman"/>
          <w:szCs w:val="24"/>
        </w:rPr>
        <w:t>memnuniyetin</w:t>
      </w:r>
      <w:r>
        <w:rPr>
          <w:rFonts w:ascii="Times New Roman" w:hAnsi="Times New Roman" w:cs="Times New Roman"/>
          <w:szCs w:val="24"/>
        </w:rPr>
        <w:t>in</w:t>
      </w:r>
      <w:r w:rsidR="00450608" w:rsidRPr="00A31C3F">
        <w:rPr>
          <w:rFonts w:ascii="Times New Roman" w:hAnsi="Times New Roman" w:cs="Times New Roman"/>
          <w:szCs w:val="24"/>
        </w:rPr>
        <w:t xml:space="preserve"> ölçülmesini sağlamak, analiz etmek ve verilerinizin saklanması; </w:t>
      </w:r>
      <w:r w:rsidR="00450608" w:rsidRPr="00A31C3F">
        <w:rPr>
          <w:rFonts w:ascii="Times New Roman" w:hAnsi="Times New Roman" w:cs="Times New Roman"/>
          <w:szCs w:val="24"/>
          <w:shd w:val="clear" w:color="auto" w:fill="FFFFFF"/>
        </w:rPr>
        <w:t xml:space="preserve">Üniversite </w:t>
      </w:r>
      <w:r>
        <w:rPr>
          <w:rFonts w:ascii="Times New Roman" w:hAnsi="Times New Roman" w:cs="Times New Roman"/>
          <w:szCs w:val="24"/>
          <w:shd w:val="clear" w:color="auto" w:fill="FFFFFF"/>
        </w:rPr>
        <w:t xml:space="preserve">toplantı ve etkinlik süreçlerini gerçekleştirmek </w:t>
      </w:r>
      <w:r w:rsidR="00F43C9E">
        <w:rPr>
          <w:rFonts w:ascii="Times New Roman" w:hAnsi="Times New Roman" w:cs="Times New Roman"/>
          <w:szCs w:val="24"/>
          <w:shd w:val="clear" w:color="auto" w:fill="FFFFFF"/>
        </w:rPr>
        <w:t xml:space="preserve">ve </w:t>
      </w:r>
      <w:r w:rsidR="00F43C9E" w:rsidRPr="001408C4">
        <w:rPr>
          <w:rFonts w:ascii="Times New Roman" w:hAnsi="Times New Roman" w:cs="Times New Roman"/>
          <w:color w:val="000000" w:themeColor="text1"/>
          <w:szCs w:val="24"/>
          <w:shd w:val="clear" w:color="auto" w:fill="FFFFFF"/>
        </w:rPr>
        <w:t>kalite süreçlerine ilişkin verilerin YÖKAK ile paylaşılması amacıyla</w:t>
      </w:r>
      <w:r w:rsidR="001408C4">
        <w:rPr>
          <w:rFonts w:ascii="Times New Roman" w:hAnsi="Times New Roman" w:cs="Times New Roman"/>
          <w:szCs w:val="24"/>
          <w:shd w:val="clear" w:color="auto" w:fill="FFFFFF"/>
        </w:rPr>
        <w:t xml:space="preserve"> </w:t>
      </w:r>
      <w:r w:rsidR="00450608" w:rsidRPr="00A31C3F">
        <w:rPr>
          <w:rFonts w:ascii="Times New Roman" w:hAnsi="Times New Roman" w:cs="Times New Roman"/>
          <w:szCs w:val="24"/>
          <w:shd w:val="clear" w:color="auto" w:fill="FFFFFF"/>
        </w:rPr>
        <w:t>katılımcılara a</w:t>
      </w:r>
      <w:r w:rsidR="001408C4">
        <w:rPr>
          <w:rFonts w:ascii="Times New Roman" w:hAnsi="Times New Roman" w:cs="Times New Roman"/>
          <w:szCs w:val="24"/>
          <w:shd w:val="clear" w:color="auto" w:fill="FFFFFF"/>
        </w:rPr>
        <w:t xml:space="preserve">it görsel ve </w:t>
      </w:r>
      <w:r w:rsidR="001408C4" w:rsidRPr="001408C4">
        <w:rPr>
          <w:rFonts w:ascii="Times New Roman" w:hAnsi="Times New Roman" w:cs="Times New Roman"/>
          <w:szCs w:val="24"/>
          <w:shd w:val="clear" w:color="auto" w:fill="FFFFFF"/>
        </w:rPr>
        <w:t xml:space="preserve">işitsel </w:t>
      </w:r>
      <w:r w:rsidR="001408C4" w:rsidRPr="001408C4">
        <w:rPr>
          <w:rFonts w:ascii="Times New Roman" w:hAnsi="Times New Roman" w:cs="Times New Roman"/>
          <w:color w:val="000000" w:themeColor="text1"/>
          <w:szCs w:val="24"/>
          <w:shd w:val="clear" w:color="auto" w:fill="FFFFFF"/>
        </w:rPr>
        <w:t xml:space="preserve">kayıtların </w:t>
      </w:r>
      <w:hyperlink r:id="rId8" w:history="1">
        <w:r w:rsidR="0077593C" w:rsidRPr="001408C4">
          <w:rPr>
            <w:rStyle w:val="Kpr"/>
            <w:rFonts w:ascii="Times New Roman" w:hAnsi="Times New Roman" w:cs="Times New Roman"/>
            <w:color w:val="000000" w:themeColor="text1"/>
            <w:szCs w:val="24"/>
          </w:rPr>
          <w:t>http://w3.bilecik.edu.tr/kalite/</w:t>
        </w:r>
      </w:hyperlink>
      <w:r w:rsidR="0077593C" w:rsidRPr="001408C4">
        <w:rPr>
          <w:rFonts w:ascii="Times New Roman" w:hAnsi="Times New Roman" w:cs="Times New Roman"/>
          <w:color w:val="000000" w:themeColor="text1"/>
          <w:szCs w:val="24"/>
        </w:rPr>
        <w:t>,</w:t>
      </w:r>
      <w:r w:rsidR="001408C4" w:rsidRPr="001408C4">
        <w:rPr>
          <w:rFonts w:ascii="Times New Roman" w:hAnsi="Times New Roman" w:cs="Times New Roman"/>
          <w:color w:val="000000" w:themeColor="text1"/>
          <w:szCs w:val="24"/>
        </w:rPr>
        <w:t xml:space="preserve"> </w:t>
      </w:r>
      <w:hyperlink r:id="rId9" w:history="1">
        <w:r w:rsidR="00450608" w:rsidRPr="001408C4">
          <w:rPr>
            <w:rStyle w:val="Kpr"/>
            <w:rFonts w:ascii="Times New Roman" w:hAnsi="Times New Roman" w:cs="Times New Roman"/>
            <w:color w:val="000000" w:themeColor="text1"/>
            <w:szCs w:val="24"/>
            <w:shd w:val="clear" w:color="auto" w:fill="FFFFFF"/>
          </w:rPr>
          <w:t>www.bilecik.edu.tr</w:t>
        </w:r>
      </w:hyperlink>
      <w:r w:rsidR="00F43C9E" w:rsidRPr="001408C4">
        <w:rPr>
          <w:rFonts w:ascii="Times New Roman" w:hAnsi="Times New Roman" w:cs="Times New Roman"/>
          <w:color w:val="000000" w:themeColor="text1"/>
          <w:szCs w:val="24"/>
          <w:shd w:val="clear" w:color="auto" w:fill="FFFFFF"/>
        </w:rPr>
        <w:t xml:space="preserve">, </w:t>
      </w:r>
      <w:hyperlink r:id="rId10" w:history="1">
        <w:r w:rsidR="001408C4" w:rsidRPr="001408C4">
          <w:rPr>
            <w:rStyle w:val="Kpr"/>
            <w:rFonts w:ascii="Times New Roman" w:hAnsi="Times New Roman" w:cs="Times New Roman"/>
            <w:color w:val="000000" w:themeColor="text1"/>
            <w:szCs w:val="24"/>
            <w:shd w:val="clear" w:color="auto" w:fill="FFFFFF"/>
          </w:rPr>
          <w:t>https://yokak.gov.tr/</w:t>
        </w:r>
      </w:hyperlink>
      <w:r w:rsidR="00F43C9E" w:rsidRPr="001408C4">
        <w:rPr>
          <w:rFonts w:ascii="Times New Roman" w:hAnsi="Times New Roman" w:cs="Times New Roman"/>
          <w:color w:val="000000" w:themeColor="text1"/>
          <w:szCs w:val="24"/>
          <w:shd w:val="clear" w:color="auto" w:fill="FFFFFF"/>
        </w:rPr>
        <w:t>,</w:t>
      </w:r>
      <w:r w:rsidR="001408C4" w:rsidRPr="001408C4">
        <w:rPr>
          <w:rFonts w:ascii="Times New Roman" w:hAnsi="Times New Roman" w:cs="Times New Roman"/>
          <w:color w:val="000000" w:themeColor="text1"/>
          <w:szCs w:val="24"/>
          <w:shd w:val="clear" w:color="auto" w:fill="FFFFFF"/>
        </w:rPr>
        <w:t xml:space="preserve"> </w:t>
      </w:r>
      <w:hyperlink r:id="rId11" w:history="1">
        <w:r w:rsidR="00450608" w:rsidRPr="001408C4">
          <w:rPr>
            <w:rStyle w:val="Kpr"/>
            <w:rFonts w:ascii="Times New Roman" w:hAnsi="Times New Roman" w:cs="Times New Roman"/>
            <w:color w:val="000000" w:themeColor="text1"/>
            <w:szCs w:val="24"/>
            <w:shd w:val="clear" w:color="auto" w:fill="FFFFFF"/>
          </w:rPr>
          <w:t>https://esertifika.bilecik.edu.tr/tr</w:t>
        </w:r>
      </w:hyperlink>
      <w:r w:rsidR="001408C4" w:rsidRPr="001408C4">
        <w:rPr>
          <w:color w:val="000000" w:themeColor="text1"/>
        </w:rPr>
        <w:t xml:space="preserve"> </w:t>
      </w:r>
      <w:r w:rsidR="00F43C9E" w:rsidRPr="001408C4">
        <w:rPr>
          <w:rFonts w:ascii="Times New Roman" w:hAnsi="Times New Roman" w:cs="Times New Roman"/>
          <w:color w:val="000000" w:themeColor="text1"/>
          <w:szCs w:val="24"/>
          <w:shd w:val="clear" w:color="auto" w:fill="FFFFFF"/>
        </w:rPr>
        <w:t>ve Üniversite</w:t>
      </w:r>
      <w:r w:rsidR="00E77134" w:rsidRPr="001408C4">
        <w:rPr>
          <w:rFonts w:ascii="Times New Roman" w:hAnsi="Times New Roman" w:cs="Times New Roman"/>
          <w:color w:val="000000" w:themeColor="text1"/>
          <w:szCs w:val="24"/>
          <w:shd w:val="clear" w:color="auto" w:fill="FFFFFF"/>
        </w:rPr>
        <w:t>miz</w:t>
      </w:r>
      <w:bookmarkStart w:id="0" w:name="_GoBack"/>
      <w:bookmarkEnd w:id="0"/>
      <w:r w:rsidR="001408C4" w:rsidRPr="001408C4">
        <w:rPr>
          <w:rFonts w:ascii="Times New Roman" w:hAnsi="Times New Roman" w:cs="Times New Roman"/>
          <w:color w:val="000000" w:themeColor="text1"/>
          <w:szCs w:val="24"/>
          <w:shd w:val="clear" w:color="auto" w:fill="FFFFFF"/>
        </w:rPr>
        <w:t xml:space="preserve"> </w:t>
      </w:r>
      <w:r w:rsidR="00F43C9E" w:rsidRPr="001408C4">
        <w:rPr>
          <w:rFonts w:ascii="Times New Roman" w:hAnsi="Times New Roman" w:cs="Times New Roman"/>
          <w:color w:val="000000" w:themeColor="text1"/>
          <w:szCs w:val="24"/>
          <w:shd w:val="clear" w:color="auto" w:fill="FFFFFF"/>
        </w:rPr>
        <w:t>ilgili</w:t>
      </w:r>
      <w:r w:rsidR="001408C4" w:rsidRPr="001408C4">
        <w:rPr>
          <w:rFonts w:ascii="Times New Roman" w:hAnsi="Times New Roman" w:cs="Times New Roman"/>
          <w:color w:val="000000" w:themeColor="text1"/>
          <w:szCs w:val="24"/>
          <w:shd w:val="clear" w:color="auto" w:fill="FFFFFF"/>
        </w:rPr>
        <w:t xml:space="preserve"> </w:t>
      </w:r>
      <w:r w:rsidR="00450608" w:rsidRPr="001408C4">
        <w:rPr>
          <w:rFonts w:ascii="Times New Roman" w:hAnsi="Times New Roman" w:cs="Times New Roman"/>
          <w:color w:val="000000" w:themeColor="text1"/>
          <w:szCs w:val="24"/>
          <w:shd w:val="clear" w:color="auto" w:fill="FFFFFF"/>
        </w:rPr>
        <w:t xml:space="preserve">internet </w:t>
      </w:r>
      <w:r w:rsidR="00450608" w:rsidRPr="001408C4">
        <w:rPr>
          <w:rFonts w:ascii="Times New Roman" w:hAnsi="Times New Roman" w:cs="Times New Roman"/>
          <w:color w:val="000000" w:themeColor="text1"/>
          <w:szCs w:val="24"/>
        </w:rPr>
        <w:t xml:space="preserve">adreslerinde ve Üniversite ile </w:t>
      </w:r>
      <w:r w:rsidRPr="001408C4">
        <w:rPr>
          <w:rFonts w:ascii="Times New Roman" w:hAnsi="Times New Roman" w:cs="Times New Roman"/>
          <w:color w:val="000000" w:themeColor="text1"/>
          <w:szCs w:val="24"/>
        </w:rPr>
        <w:t xml:space="preserve">ilgili birimlerimizin </w:t>
      </w:r>
      <w:r w:rsidR="00450608" w:rsidRPr="001408C4">
        <w:rPr>
          <w:rFonts w:ascii="Times New Roman" w:hAnsi="Times New Roman" w:cs="Times New Roman"/>
          <w:color w:val="000000" w:themeColor="text1"/>
          <w:szCs w:val="24"/>
        </w:rPr>
        <w:t xml:space="preserve">sosyal medya hesaplarında yayınlanması; </w:t>
      </w:r>
      <w:r w:rsidRPr="001408C4">
        <w:rPr>
          <w:rFonts w:ascii="Times New Roman" w:hAnsi="Times New Roman" w:cs="Times New Roman"/>
          <w:color w:val="000000" w:themeColor="text1"/>
          <w:szCs w:val="24"/>
        </w:rPr>
        <w:t xml:space="preserve">toplantı, etkinlik ve sunulan </w:t>
      </w:r>
      <w:r w:rsidR="00450608" w:rsidRPr="001408C4">
        <w:rPr>
          <w:rFonts w:ascii="Times New Roman" w:hAnsi="Times New Roman" w:cs="Times New Roman"/>
          <w:color w:val="000000" w:themeColor="text1"/>
          <w:szCs w:val="24"/>
        </w:rPr>
        <w:t>hizmetlere ilişkin soru veya şikâyetlerin değerlendirilmesi</w:t>
      </w:r>
      <w:r w:rsidR="00450608" w:rsidRPr="00A31C3F">
        <w:rPr>
          <w:rFonts w:ascii="Times New Roman" w:hAnsi="Times New Roman" w:cs="Times New Roman"/>
          <w:szCs w:val="24"/>
        </w:rPr>
        <w:t xml:space="preserve"> ve yanıtlanması; düzenleyici ve denetleyici kurumlarla, resmi mercilerin talep ve denetimleri doğrultusunda gerekli incelemelerin yapılması </w:t>
      </w:r>
      <w:r w:rsidR="00450608" w:rsidRPr="00A31C3F">
        <w:rPr>
          <w:rFonts w:ascii="Times New Roman" w:hAnsi="Times New Roman" w:cs="Times New Roman"/>
          <w:szCs w:val="24"/>
          <w:shd w:val="clear" w:color="auto" w:fill="FFFFFF"/>
        </w:rPr>
        <w:t xml:space="preserve">amaçlarıyla </w:t>
      </w:r>
      <w:r w:rsidR="00450608" w:rsidRPr="00A31C3F">
        <w:rPr>
          <w:rFonts w:ascii="Times New Roman" w:eastAsia="Times New Roman" w:hAnsi="Times New Roman" w:cs="Times New Roman"/>
          <w:szCs w:val="24"/>
          <w:bdr w:val="none" w:sz="0" w:space="0" w:color="auto" w:frame="1"/>
          <w:lang w:eastAsia="tr-TR"/>
        </w:rPr>
        <w:t>Üniversitemiz tarafından aşağıda yazılı kişisel verileriniz işlenmektedir.</w:t>
      </w:r>
    </w:p>
    <w:p w:rsidR="00450608" w:rsidRPr="00A31C3F" w:rsidRDefault="00450608" w:rsidP="00450608">
      <w:pPr>
        <w:pStyle w:val="AralkYok"/>
        <w:rPr>
          <w:rFonts w:ascii="Times New Roman" w:hAnsi="Times New Roman" w:cs="Times New Roman"/>
          <w:b/>
          <w:szCs w:val="24"/>
        </w:rPr>
      </w:pPr>
    </w:p>
    <w:p w:rsidR="00450608" w:rsidRPr="00A31C3F" w:rsidRDefault="00450608" w:rsidP="00450608">
      <w:pPr>
        <w:pStyle w:val="AralkYok"/>
        <w:rPr>
          <w:rStyle w:val="Gl"/>
          <w:rFonts w:ascii="Times New Roman" w:hAnsi="Times New Roman" w:cs="Times New Roman"/>
          <w:szCs w:val="24"/>
          <w:shd w:val="clear" w:color="auto" w:fill="FFFFFF"/>
        </w:rPr>
      </w:pPr>
      <w:r w:rsidRPr="00A31C3F">
        <w:rPr>
          <w:rStyle w:val="Gl"/>
          <w:rFonts w:ascii="Times New Roman" w:hAnsi="Times New Roman" w:cs="Times New Roman"/>
          <w:szCs w:val="24"/>
          <w:shd w:val="clear" w:color="auto" w:fill="FFFFFF"/>
        </w:rPr>
        <w:t>3.İşlenen Kişisel Verileriniz:</w:t>
      </w:r>
    </w:p>
    <w:p w:rsidR="00450608" w:rsidRPr="00A31C3F" w:rsidRDefault="00450608" w:rsidP="00450608">
      <w:pPr>
        <w:pStyle w:val="AralkYok"/>
        <w:rPr>
          <w:rStyle w:val="Gl"/>
          <w:rFonts w:ascii="Times New Roman" w:hAnsi="Times New Roman" w:cs="Times New Roman"/>
          <w:szCs w:val="24"/>
          <w:shd w:val="clear" w:color="auto" w:fill="FFFFFF"/>
        </w:rPr>
      </w:pPr>
    </w:p>
    <w:p w:rsidR="00450608" w:rsidRPr="00A31C3F" w:rsidRDefault="00EF1F90" w:rsidP="00450608">
      <w:pPr>
        <w:pStyle w:val="AralkYok"/>
        <w:rPr>
          <w:rFonts w:ascii="Times New Roman" w:eastAsia="Times New Roman" w:hAnsi="Times New Roman" w:cs="Times New Roman"/>
          <w:szCs w:val="24"/>
          <w:lang w:eastAsia="tr-TR"/>
        </w:rPr>
      </w:pPr>
      <w:r>
        <w:rPr>
          <w:rFonts w:ascii="Times New Roman" w:hAnsi="Times New Roman" w:cs="Times New Roman"/>
          <w:bCs/>
          <w:szCs w:val="24"/>
        </w:rPr>
        <w:t xml:space="preserve">Toplantı, Seminer, Etkinlik </w:t>
      </w:r>
      <w:r w:rsidR="00450608" w:rsidRPr="00A31C3F">
        <w:rPr>
          <w:rFonts w:ascii="Times New Roman" w:hAnsi="Times New Roman" w:cs="Times New Roman"/>
          <w:bCs/>
          <w:szCs w:val="24"/>
        </w:rPr>
        <w:t xml:space="preserve">Kayıt Süreci </w:t>
      </w:r>
      <w:r w:rsidR="00450608" w:rsidRPr="00A31C3F">
        <w:rPr>
          <w:rFonts w:ascii="Times New Roman" w:hAnsi="Times New Roman" w:cs="Times New Roman"/>
          <w:szCs w:val="24"/>
        </w:rPr>
        <w:t xml:space="preserve">(Ad/Soyadı, TCKN, Doğum Tarihi, Cinsiyet, İmza, Pasaport No, Uyruk, Doğum Yeri, Üniversite, Okul veya Kurumu, Bölümü Bilgisi, Eğitim Durum Bilgisi, İş Durum Bilgisi, Adres Bilgisi, Ev/İş Telefon Numarası, E-posta Adresi, </w:t>
      </w:r>
      <w:r w:rsidR="00450608" w:rsidRPr="00A31C3F">
        <w:rPr>
          <w:rFonts w:ascii="Times New Roman" w:hAnsi="Times New Roman" w:cs="Times New Roman"/>
          <w:bCs/>
          <w:szCs w:val="24"/>
        </w:rPr>
        <w:t xml:space="preserve">Katılım Belgesi Basım Süreci </w:t>
      </w:r>
      <w:r w:rsidR="00450608" w:rsidRPr="00A31C3F">
        <w:rPr>
          <w:rFonts w:ascii="Times New Roman" w:hAnsi="Times New Roman" w:cs="Times New Roman"/>
          <w:szCs w:val="24"/>
        </w:rPr>
        <w:t xml:space="preserve">(Ad/Soyadı, Eğitim Adı), </w:t>
      </w:r>
      <w:r w:rsidR="00450608" w:rsidRPr="00A31C3F">
        <w:rPr>
          <w:rFonts w:ascii="Times New Roman" w:hAnsi="Times New Roman" w:cs="Times New Roman"/>
          <w:szCs w:val="24"/>
          <w:lang w:eastAsia="tr-TR"/>
        </w:rPr>
        <w:t xml:space="preserve">Fiziksel Mekan Güvenliği Bilgileri (Üniversite giriş çıkış kayıt bilgileri, kamera kayıt görüntüleriniz, otoparkımızı kullanmanız halinde araç plaka bilgileriniz), </w:t>
      </w:r>
      <w:r w:rsidR="00450608" w:rsidRPr="00A31C3F">
        <w:rPr>
          <w:rFonts w:ascii="Times New Roman" w:hAnsi="Times New Roman" w:cs="Times New Roman"/>
          <w:szCs w:val="24"/>
        </w:rPr>
        <w:t xml:space="preserve">İşlem Güvenliği Bilgileri (İnternet giriş çıkış kayıtları, IP bilgileri, kullanılan yazılım ve uygulamaların ID, kullanıcı adı, şifre, üyelik bilgileri, uzaktan bağlantı işlem güvenliği bilgisi), </w:t>
      </w:r>
      <w:r w:rsidR="00450608" w:rsidRPr="00A31C3F">
        <w:rPr>
          <w:rFonts w:ascii="Times New Roman" w:eastAsia="Times New Roman" w:hAnsi="Times New Roman" w:cs="Times New Roman"/>
          <w:bCs/>
          <w:szCs w:val="24"/>
          <w:lang w:eastAsia="tr-TR"/>
        </w:rPr>
        <w:t>Görsel ve İşitsel Kayıtlar</w:t>
      </w:r>
      <w:r w:rsidR="00450608" w:rsidRPr="00A31C3F">
        <w:rPr>
          <w:rFonts w:ascii="Times New Roman" w:eastAsia="Times New Roman" w:hAnsi="Times New Roman" w:cs="Times New Roman"/>
          <w:szCs w:val="24"/>
          <w:lang w:eastAsia="tr-TR"/>
        </w:rPr>
        <w:t xml:space="preserve"> (</w:t>
      </w:r>
      <w:r>
        <w:rPr>
          <w:rFonts w:ascii="Times New Roman" w:eastAsia="Times New Roman" w:hAnsi="Times New Roman" w:cs="Times New Roman"/>
          <w:szCs w:val="24"/>
          <w:lang w:eastAsia="tr-TR"/>
        </w:rPr>
        <w:t xml:space="preserve">Etkinlik Sırasında Görüntülenen Fotoğraf ve Video Kaydı Bilgileriniz, </w:t>
      </w:r>
      <w:r w:rsidR="00450608" w:rsidRPr="00A31C3F">
        <w:rPr>
          <w:rFonts w:ascii="Times New Roman" w:eastAsia="Times New Roman" w:hAnsi="Times New Roman" w:cs="Times New Roman"/>
          <w:szCs w:val="24"/>
          <w:lang w:eastAsia="tr-TR"/>
        </w:rPr>
        <w:t xml:space="preserve">Basılı formlar, paylaşılan evrak ve resmi kimlik belgeleriniz üzerinde yer alan fotoğraf bilgisi, kamera kayıtlarındaki görüntüleriniz, elektronik ortamlarda uzaktan bağlantı yapılması halinde görsel ve işitsel kayıt bilgisi), </w:t>
      </w:r>
    </w:p>
    <w:p w:rsidR="00450608" w:rsidRPr="00A31C3F" w:rsidRDefault="00450608" w:rsidP="00450608">
      <w:pPr>
        <w:pStyle w:val="AralkYok"/>
        <w:rPr>
          <w:rFonts w:ascii="Times New Roman" w:eastAsia="Times New Roman" w:hAnsi="Times New Roman" w:cs="Times New Roman"/>
          <w:szCs w:val="24"/>
          <w:lang w:eastAsia="tr-TR"/>
        </w:rPr>
      </w:pPr>
    </w:p>
    <w:p w:rsidR="00450608" w:rsidRPr="00A31C3F" w:rsidRDefault="00450608" w:rsidP="00450608">
      <w:pPr>
        <w:pStyle w:val="AralkYok"/>
        <w:rPr>
          <w:rFonts w:ascii="Times New Roman" w:hAnsi="Times New Roman" w:cs="Times New Roman"/>
          <w:b/>
          <w:szCs w:val="24"/>
        </w:rPr>
      </w:pPr>
      <w:r w:rsidRPr="00A31C3F">
        <w:rPr>
          <w:rFonts w:ascii="Times New Roman" w:hAnsi="Times New Roman" w:cs="Times New Roman"/>
          <w:b/>
          <w:szCs w:val="24"/>
        </w:rPr>
        <w:t>4.Kişisel Verilerin Kimlere ve Hangi Amaçla Aktarılabileceği:</w:t>
      </w:r>
    </w:p>
    <w:p w:rsidR="00450608" w:rsidRPr="00A31C3F" w:rsidRDefault="00450608" w:rsidP="00450608">
      <w:pPr>
        <w:pStyle w:val="AralkYok"/>
        <w:rPr>
          <w:rFonts w:ascii="Times New Roman" w:hAnsi="Times New Roman" w:cs="Times New Roman"/>
          <w:b/>
          <w:szCs w:val="24"/>
        </w:rPr>
      </w:pPr>
    </w:p>
    <w:p w:rsidR="00450608" w:rsidRPr="00A31C3F" w:rsidRDefault="00450608" w:rsidP="00450608">
      <w:pPr>
        <w:pStyle w:val="AralkYok"/>
        <w:rPr>
          <w:rFonts w:ascii="Times New Roman" w:hAnsi="Times New Roman" w:cs="Times New Roman"/>
          <w:b/>
          <w:szCs w:val="24"/>
        </w:rPr>
      </w:pPr>
      <w:r w:rsidRPr="006603F3">
        <w:rPr>
          <w:rStyle w:val="Gl"/>
          <w:rFonts w:ascii="Times New Roman" w:hAnsi="Times New Roman" w:cs="Times New Roman"/>
          <w:b w:val="0"/>
          <w:bCs w:val="0"/>
          <w:color w:val="000000"/>
          <w:szCs w:val="24"/>
        </w:rPr>
        <w:t>Bu aydınlatma metni kaps</w:t>
      </w:r>
      <w:r w:rsidRPr="006603F3">
        <w:rPr>
          <w:rStyle w:val="Gl"/>
          <w:rFonts w:ascii="Times New Roman" w:hAnsi="Times New Roman" w:cs="Times New Roman"/>
          <w:b w:val="0"/>
          <w:bCs w:val="0"/>
          <w:szCs w:val="24"/>
        </w:rPr>
        <w:t xml:space="preserve">amındaki kişisel verileriniz, </w:t>
      </w:r>
      <w:r w:rsidRPr="006603F3">
        <w:rPr>
          <w:rStyle w:val="Gl"/>
          <w:rFonts w:ascii="Times New Roman" w:hAnsi="Times New Roman" w:cs="Times New Roman"/>
          <w:bCs w:val="0"/>
          <w:szCs w:val="24"/>
        </w:rPr>
        <w:t>“</w:t>
      </w:r>
      <w:r w:rsidRPr="006603F3">
        <w:rPr>
          <w:rFonts w:ascii="Times New Roman" w:hAnsi="Times New Roman" w:cs="Times New Roman"/>
          <w:szCs w:val="24"/>
        </w:rPr>
        <w:t>Kişisel Verilerin Hangi Amaçla İşleneceği” başlığı altında 2. maddede belirtilen amaçlarla sınırlı olmak üzere, KVK Kanunu’nun</w:t>
      </w:r>
      <w:r w:rsidRPr="006603F3">
        <w:rPr>
          <w:rFonts w:ascii="Times New Roman" w:hAnsi="Times New Roman" w:cs="Times New Roman"/>
          <w:color w:val="000000"/>
          <w:szCs w:val="24"/>
        </w:rPr>
        <w:t xml:space="preserve"> 8. ve 9. madde</w:t>
      </w:r>
      <w:r w:rsidRPr="006603F3">
        <w:rPr>
          <w:rFonts w:ascii="Times New Roman" w:hAnsi="Times New Roman" w:cs="Times New Roman"/>
          <w:szCs w:val="24"/>
        </w:rPr>
        <w:t>lerinde belirtilen amaçlarla sınırlı olarak</w:t>
      </w:r>
      <w:r w:rsidRPr="006603F3">
        <w:rPr>
          <w:rFonts w:ascii="Times New Roman" w:eastAsia="Times New Roman" w:hAnsi="Times New Roman" w:cs="Times New Roman"/>
          <w:szCs w:val="24"/>
          <w:bdr w:val="none" w:sz="0" w:space="0" w:color="auto" w:frame="1"/>
          <w:lang w:eastAsia="tr-TR"/>
        </w:rPr>
        <w:t xml:space="preserve">; </w:t>
      </w:r>
      <w:r w:rsidRPr="006603F3">
        <w:rPr>
          <w:rFonts w:ascii="Times New Roman" w:hAnsi="Times New Roman" w:cs="Times New Roman"/>
          <w:szCs w:val="24"/>
          <w:shd w:val="clear" w:color="auto" w:fill="FFFFFF"/>
        </w:rPr>
        <w:t>hukuki uyuşmazlıkların giderilmesi, yargısal süreçlerin yürütülebilmesi veya takibinin</w:t>
      </w:r>
      <w:r w:rsidR="00907896">
        <w:rPr>
          <w:rFonts w:ascii="Times New Roman" w:hAnsi="Times New Roman" w:cs="Times New Roman"/>
          <w:szCs w:val="24"/>
          <w:shd w:val="clear" w:color="auto" w:fill="FFFFFF"/>
        </w:rPr>
        <w:t xml:space="preserve"> </w:t>
      </w:r>
      <w:r w:rsidRPr="00A31C3F">
        <w:rPr>
          <w:rFonts w:ascii="Times New Roman" w:hAnsi="Times New Roman" w:cs="Times New Roman"/>
          <w:szCs w:val="24"/>
          <w:shd w:val="clear" w:color="auto" w:fill="FFFFFF"/>
        </w:rPr>
        <w:t xml:space="preserve">sağlanması yahut kanuni ya da hukuki yükümlülüğün yerine getirilmesi amacıyla veya ilgili </w:t>
      </w:r>
      <w:r w:rsidRPr="00A31C3F">
        <w:rPr>
          <w:rFonts w:ascii="Times New Roman" w:hAnsi="Times New Roman" w:cs="Times New Roman"/>
          <w:szCs w:val="24"/>
          <w:shd w:val="clear" w:color="auto" w:fill="FFFFFF"/>
        </w:rPr>
        <w:lastRenderedPageBreak/>
        <w:t>mevzuatlar gereği adli makamlar, yetkili resmi kurum ve kuruluşlar ile kanunen yetkilendirilmiş özel kişiler ile veya ilgili kolluk kuvvetlerine</w:t>
      </w:r>
      <w:r w:rsidR="00907896">
        <w:rPr>
          <w:rFonts w:ascii="Times New Roman" w:hAnsi="Times New Roman" w:cs="Times New Roman"/>
          <w:szCs w:val="24"/>
          <w:shd w:val="clear" w:color="auto" w:fill="FFFFFF"/>
        </w:rPr>
        <w:t>, Hukuk Müşavirliğimize</w:t>
      </w:r>
      <w:r w:rsidRPr="00A31C3F">
        <w:rPr>
          <w:rFonts w:ascii="Times New Roman" w:hAnsi="Times New Roman" w:cs="Times New Roman"/>
          <w:szCs w:val="24"/>
          <w:shd w:val="clear" w:color="auto" w:fill="FFFFFF"/>
        </w:rPr>
        <w:t xml:space="preserve"> veya hukuksal süreçlerimizi yürüten anlaşmalı olduğumuz avukatlarımıza; sunucuları yurt dışında bulunan sosyal medya hesaplarına; sosyal medya hesaplarına aktarılması ve depolanması amacıyla sunuculara; </w:t>
      </w:r>
      <w:r w:rsidR="006603F3">
        <w:rPr>
          <w:rFonts w:ascii="Times New Roman" w:hAnsi="Times New Roman" w:cs="Times New Roman"/>
          <w:szCs w:val="24"/>
          <w:shd w:val="clear" w:color="auto" w:fill="FFFFFF"/>
        </w:rPr>
        <w:t xml:space="preserve">toplantı </w:t>
      </w:r>
      <w:r w:rsidRPr="00A31C3F">
        <w:rPr>
          <w:rFonts w:ascii="Times New Roman" w:hAnsi="Times New Roman" w:cs="Times New Roman"/>
          <w:szCs w:val="24"/>
          <w:shd w:val="clear" w:color="auto" w:fill="FFFFFF"/>
        </w:rPr>
        <w:t xml:space="preserve">katılım ve sertifika belgelerinizin bastırılması için anlaşmalı olduğumuz basım evine </w:t>
      </w:r>
      <w:r w:rsidRPr="00A31C3F">
        <w:rPr>
          <w:rFonts w:ascii="Times New Roman" w:eastAsia="Times New Roman" w:hAnsi="Times New Roman" w:cs="Times New Roman"/>
          <w:szCs w:val="24"/>
          <w:bdr w:val="none" w:sz="0" w:space="0" w:color="auto" w:frame="1"/>
          <w:lang w:eastAsia="tr-TR"/>
        </w:rPr>
        <w:t>Kanun’un 8. maddesinde belirtilen kişisel veri işleme şartları ve belirtilen amaçlarla sınırlı olarak aktarılabilecektir.</w:t>
      </w:r>
    </w:p>
    <w:p w:rsidR="00450608" w:rsidRPr="00A31C3F" w:rsidRDefault="00450608" w:rsidP="00450608">
      <w:pPr>
        <w:pStyle w:val="AralkYok"/>
        <w:rPr>
          <w:rFonts w:ascii="Times New Roman" w:hAnsi="Times New Roman" w:cs="Times New Roman"/>
          <w:b/>
          <w:bCs/>
          <w:szCs w:val="24"/>
          <w:shd w:val="clear" w:color="auto" w:fill="FFFFFF"/>
        </w:rPr>
      </w:pPr>
    </w:p>
    <w:p w:rsidR="00450608" w:rsidRPr="00A31C3F" w:rsidRDefault="00450608" w:rsidP="00450608">
      <w:pPr>
        <w:pStyle w:val="AralkYok"/>
        <w:rPr>
          <w:rStyle w:val="Gl"/>
          <w:rFonts w:ascii="Times New Roman" w:hAnsi="Times New Roman" w:cs="Times New Roman"/>
          <w:szCs w:val="24"/>
        </w:rPr>
      </w:pPr>
      <w:r w:rsidRPr="00A31C3F">
        <w:rPr>
          <w:rStyle w:val="Gl"/>
          <w:rFonts w:ascii="Times New Roman" w:hAnsi="Times New Roman" w:cs="Times New Roman"/>
          <w:szCs w:val="24"/>
        </w:rPr>
        <w:t>5.Kişisel Veri Toplamanın Yöntemi ve Hukuki Sebepleri:</w:t>
      </w:r>
    </w:p>
    <w:p w:rsidR="00450608" w:rsidRPr="00A31C3F" w:rsidRDefault="00450608" w:rsidP="00450608">
      <w:pPr>
        <w:pStyle w:val="AralkYok"/>
        <w:rPr>
          <w:rStyle w:val="Gl"/>
          <w:rFonts w:ascii="Times New Roman" w:hAnsi="Times New Roman" w:cs="Times New Roman"/>
          <w:szCs w:val="24"/>
        </w:rPr>
      </w:pPr>
    </w:p>
    <w:p w:rsidR="00450608" w:rsidRPr="00A31C3F" w:rsidRDefault="00450608" w:rsidP="00450608">
      <w:pPr>
        <w:pStyle w:val="AralkYok"/>
        <w:rPr>
          <w:rFonts w:ascii="Times New Roman" w:hAnsi="Times New Roman" w:cs="Times New Roman"/>
          <w:szCs w:val="24"/>
          <w:lang w:eastAsia="tr-TR"/>
        </w:rPr>
      </w:pPr>
      <w:r w:rsidRPr="00A31C3F">
        <w:rPr>
          <w:rFonts w:ascii="Times New Roman" w:hAnsi="Times New Roman" w:cs="Times New Roman"/>
          <w:szCs w:val="24"/>
        </w:rPr>
        <w:t xml:space="preserve">Kişisel verileriniz: </w:t>
      </w:r>
      <w:r w:rsidR="00D014A6">
        <w:rPr>
          <w:rFonts w:ascii="Times New Roman" w:hAnsi="Times New Roman" w:cs="Times New Roman"/>
          <w:szCs w:val="24"/>
        </w:rPr>
        <w:t xml:space="preserve">konferans, panel, seminer ve toplantıya katılım kayıt ve başvuru evraklarının </w:t>
      </w:r>
      <w:r w:rsidRPr="00A31C3F">
        <w:rPr>
          <w:rFonts w:ascii="Times New Roman" w:hAnsi="Times New Roman" w:cs="Times New Roman"/>
          <w:szCs w:val="24"/>
        </w:rPr>
        <w:t xml:space="preserve">doldurulması </w:t>
      </w:r>
      <w:r w:rsidRPr="00A31C3F">
        <w:rPr>
          <w:rFonts w:ascii="Times New Roman" w:hAnsi="Times New Roman" w:cs="Times New Roman"/>
          <w:szCs w:val="24"/>
          <w:shd w:val="clear" w:color="auto" w:fill="FFFFFF"/>
        </w:rPr>
        <w:t xml:space="preserve">olmak üzere </w:t>
      </w:r>
      <w:r w:rsidRPr="00A31C3F">
        <w:rPr>
          <w:rStyle w:val="Gl"/>
          <w:rFonts w:ascii="Times New Roman" w:hAnsi="Times New Roman" w:cs="Times New Roman"/>
          <w:b w:val="0"/>
          <w:szCs w:val="24"/>
        </w:rPr>
        <w:t xml:space="preserve">elektronik ve elektronik olmayan ortamlardaki basılı ve basılı olmayan kişisel veri içeren formların doldurulması </w:t>
      </w:r>
      <w:r w:rsidRPr="00A31C3F">
        <w:rPr>
          <w:rFonts w:ascii="Times New Roman" w:hAnsi="Times New Roman" w:cs="Times New Roman"/>
          <w:szCs w:val="24"/>
        </w:rPr>
        <w:t xml:space="preserve">ile </w:t>
      </w:r>
      <w:hyperlink r:id="rId12" w:history="1">
        <w:r w:rsidR="00F43C9E" w:rsidRPr="001408C4">
          <w:rPr>
            <w:rStyle w:val="Kpr"/>
            <w:rFonts w:ascii="Times New Roman" w:hAnsi="Times New Roman" w:cs="Times New Roman"/>
            <w:color w:val="000000" w:themeColor="text1"/>
            <w:szCs w:val="24"/>
          </w:rPr>
          <w:t>http://w3.bilecik.edu.tr/kalite/</w:t>
        </w:r>
      </w:hyperlink>
      <w:r w:rsidR="001408C4" w:rsidRPr="001408C4">
        <w:rPr>
          <w:rFonts w:ascii="Times New Roman" w:hAnsi="Times New Roman" w:cs="Times New Roman"/>
          <w:color w:val="000000" w:themeColor="text1"/>
          <w:szCs w:val="24"/>
        </w:rPr>
        <w:t xml:space="preserve">, </w:t>
      </w:r>
      <w:hyperlink r:id="rId13" w:history="1">
        <w:r w:rsidR="00F43C9E" w:rsidRPr="001408C4">
          <w:rPr>
            <w:rStyle w:val="Kpr"/>
            <w:rFonts w:ascii="Times New Roman" w:hAnsi="Times New Roman" w:cs="Times New Roman"/>
            <w:color w:val="000000" w:themeColor="text1"/>
            <w:szCs w:val="24"/>
            <w:shd w:val="clear" w:color="auto" w:fill="FFFFFF"/>
          </w:rPr>
          <w:t>www.bilecik.edu.tr</w:t>
        </w:r>
      </w:hyperlink>
      <w:r w:rsidR="00F43C9E" w:rsidRPr="001408C4">
        <w:rPr>
          <w:rFonts w:ascii="Times New Roman" w:hAnsi="Times New Roman" w:cs="Times New Roman"/>
          <w:color w:val="000000" w:themeColor="text1"/>
          <w:szCs w:val="24"/>
          <w:shd w:val="clear" w:color="auto" w:fill="FFFFFF"/>
        </w:rPr>
        <w:t xml:space="preserve">, </w:t>
      </w:r>
      <w:hyperlink r:id="rId14" w:history="1">
        <w:r w:rsidR="00F43C9E" w:rsidRPr="001408C4">
          <w:rPr>
            <w:rStyle w:val="Kpr"/>
            <w:rFonts w:ascii="Times New Roman" w:hAnsi="Times New Roman" w:cs="Times New Roman"/>
            <w:color w:val="000000" w:themeColor="text1"/>
            <w:szCs w:val="24"/>
            <w:shd w:val="clear" w:color="auto" w:fill="FFFFFF"/>
          </w:rPr>
          <w:t>https://yokak.gov.tr/</w:t>
        </w:r>
      </w:hyperlink>
      <w:r w:rsidR="001408C4" w:rsidRPr="001408C4">
        <w:rPr>
          <w:color w:val="000000" w:themeColor="text1"/>
        </w:rPr>
        <w:t xml:space="preserve"> </w:t>
      </w:r>
      <w:r w:rsidRPr="001408C4">
        <w:rPr>
          <w:rFonts w:ascii="Times New Roman" w:hAnsi="Times New Roman" w:cs="Times New Roman"/>
          <w:color w:val="000000" w:themeColor="text1"/>
          <w:szCs w:val="24"/>
        </w:rPr>
        <w:t xml:space="preserve">internet sitesi, yetkili kurum ve kuruluşlar ile </w:t>
      </w:r>
      <w:r w:rsidRPr="001408C4">
        <w:rPr>
          <w:rStyle w:val="Gl"/>
          <w:rFonts w:ascii="Times New Roman" w:hAnsi="Times New Roman" w:cs="Times New Roman"/>
          <w:b w:val="0"/>
          <w:color w:val="000000" w:themeColor="text1"/>
          <w:szCs w:val="24"/>
        </w:rPr>
        <w:t>Üniversitemiz tarafından kullanılan bilişim sistemleri, uygulamalar vasıtasıyla, talep edilen</w:t>
      </w:r>
      <w:r w:rsidR="001408C4" w:rsidRPr="001408C4">
        <w:rPr>
          <w:rStyle w:val="Gl"/>
          <w:rFonts w:ascii="Times New Roman" w:hAnsi="Times New Roman" w:cs="Times New Roman"/>
          <w:b w:val="0"/>
          <w:color w:val="000000" w:themeColor="text1"/>
          <w:szCs w:val="24"/>
        </w:rPr>
        <w:t xml:space="preserve"> bilgi ve belgelerin sunulması, </w:t>
      </w:r>
      <w:r w:rsidR="00F43C9E" w:rsidRPr="001408C4">
        <w:rPr>
          <w:color w:val="000000" w:themeColor="text1"/>
        </w:rPr>
        <w:t>Üniversitemiz</w:t>
      </w:r>
      <w:r w:rsidR="001408C4" w:rsidRPr="001408C4">
        <w:rPr>
          <w:color w:val="000000" w:themeColor="text1"/>
        </w:rPr>
        <w:t xml:space="preserve"> </w:t>
      </w:r>
      <w:hyperlink r:id="rId15" w:history="1">
        <w:r w:rsidR="00F43C9E" w:rsidRPr="001408C4">
          <w:rPr>
            <w:rStyle w:val="Kpr"/>
            <w:rFonts w:ascii="Times New Roman" w:hAnsi="Times New Roman" w:cs="Times New Roman"/>
            <w:color w:val="000000" w:themeColor="text1"/>
            <w:szCs w:val="24"/>
          </w:rPr>
          <w:t>http://w3.bilecik.edu.tr/kalite/</w:t>
        </w:r>
      </w:hyperlink>
      <w:r w:rsidR="00F43C9E" w:rsidRPr="001408C4">
        <w:rPr>
          <w:rFonts w:ascii="Times New Roman" w:hAnsi="Times New Roman" w:cs="Times New Roman"/>
          <w:color w:val="000000" w:themeColor="text1"/>
          <w:szCs w:val="24"/>
        </w:rPr>
        <w:t xml:space="preserve">, </w:t>
      </w:r>
      <w:hyperlink r:id="rId16" w:history="1">
        <w:r w:rsidR="001408C4" w:rsidRPr="001408C4">
          <w:rPr>
            <w:rStyle w:val="Kpr"/>
            <w:rFonts w:ascii="Times New Roman" w:hAnsi="Times New Roman" w:cs="Times New Roman"/>
            <w:color w:val="000000" w:themeColor="text1"/>
            <w:szCs w:val="24"/>
            <w:shd w:val="clear" w:color="auto" w:fill="FFFFFF"/>
          </w:rPr>
          <w:t>www.bilecik.edu.tr</w:t>
        </w:r>
      </w:hyperlink>
      <w:r w:rsidR="001408C4" w:rsidRPr="001408C4">
        <w:rPr>
          <w:rFonts w:ascii="Times New Roman" w:hAnsi="Times New Roman" w:cs="Times New Roman"/>
          <w:color w:val="000000" w:themeColor="text1"/>
          <w:szCs w:val="24"/>
        </w:rPr>
        <w:t xml:space="preserve"> </w:t>
      </w:r>
      <w:r w:rsidR="00F43C9E" w:rsidRPr="001408C4">
        <w:rPr>
          <w:rFonts w:ascii="Times New Roman" w:hAnsi="Times New Roman" w:cs="Times New Roman"/>
          <w:color w:val="000000" w:themeColor="text1"/>
          <w:szCs w:val="24"/>
        </w:rPr>
        <w:t xml:space="preserve">adreslerine, </w:t>
      </w:r>
      <w:hyperlink r:id="rId17" w:history="1">
        <w:r w:rsidR="00907896" w:rsidRPr="00170EFE">
          <w:rPr>
            <w:rStyle w:val="Kpr"/>
            <w:rFonts w:ascii="Times New Roman" w:hAnsi="Times New Roman" w:cs="Times New Roman"/>
            <w:szCs w:val="24"/>
            <w:shd w:val="clear" w:color="auto" w:fill="FFFFFF"/>
          </w:rPr>
          <w:t>https://yokak.gov.tr/</w:t>
        </w:r>
      </w:hyperlink>
      <w:r w:rsidR="00907896">
        <w:rPr>
          <w:rFonts w:ascii="Times New Roman" w:hAnsi="Times New Roman" w:cs="Times New Roman"/>
          <w:color w:val="000000" w:themeColor="text1"/>
          <w:szCs w:val="24"/>
          <w:shd w:val="clear" w:color="auto" w:fill="FFFFFF"/>
        </w:rPr>
        <w:t xml:space="preserve"> </w:t>
      </w:r>
      <w:r w:rsidRPr="001408C4">
        <w:rPr>
          <w:rStyle w:val="Gl"/>
          <w:rFonts w:ascii="Times New Roman" w:hAnsi="Times New Roman" w:cs="Times New Roman"/>
          <w:b w:val="0"/>
          <w:color w:val="000000" w:themeColor="text1"/>
          <w:szCs w:val="24"/>
        </w:rPr>
        <w:t>ya da</w:t>
      </w:r>
      <w:r w:rsidR="00907896">
        <w:rPr>
          <w:rStyle w:val="Gl"/>
          <w:rFonts w:ascii="Times New Roman" w:hAnsi="Times New Roman" w:cs="Times New Roman"/>
          <w:b w:val="0"/>
          <w:color w:val="000000" w:themeColor="text1"/>
          <w:szCs w:val="24"/>
        </w:rPr>
        <w:t xml:space="preserve"> </w:t>
      </w:r>
      <w:r w:rsidRPr="001408C4">
        <w:rPr>
          <w:rStyle w:val="Gl"/>
          <w:rFonts w:ascii="Times New Roman" w:hAnsi="Times New Roman" w:cs="Times New Roman"/>
          <w:b w:val="0"/>
          <w:color w:val="000000" w:themeColor="text1"/>
          <w:szCs w:val="24"/>
        </w:rPr>
        <w:t xml:space="preserve">Üniversite’nin çalışanlarının kurumsal e-posta adreslerine </w:t>
      </w:r>
      <w:r w:rsidRPr="001408C4">
        <w:rPr>
          <w:rFonts w:ascii="Times New Roman" w:hAnsi="Times New Roman" w:cs="Times New Roman"/>
          <w:color w:val="000000" w:themeColor="text1"/>
          <w:szCs w:val="24"/>
        </w:rPr>
        <w:t xml:space="preserve">elektronik posta gönderilmesi, Üniversite yerleşkelerini, </w:t>
      </w:r>
      <w:r w:rsidR="00D014A6" w:rsidRPr="001408C4">
        <w:rPr>
          <w:rFonts w:ascii="Times New Roman" w:hAnsi="Times New Roman" w:cs="Times New Roman"/>
          <w:color w:val="000000" w:themeColor="text1"/>
          <w:szCs w:val="24"/>
        </w:rPr>
        <w:t xml:space="preserve">konferans ve toplantı salonlarını, </w:t>
      </w:r>
      <w:r w:rsidRPr="001408C4">
        <w:rPr>
          <w:rFonts w:ascii="Times New Roman" w:hAnsi="Times New Roman" w:cs="Times New Roman"/>
          <w:color w:val="000000" w:themeColor="text1"/>
          <w:szCs w:val="24"/>
        </w:rPr>
        <w:t xml:space="preserve">bağlı birimlerini ve eklentilerini, </w:t>
      </w:r>
      <w:r w:rsidRPr="00A31C3F">
        <w:rPr>
          <w:rFonts w:ascii="Times New Roman" w:hAnsi="Times New Roman" w:cs="Times New Roman"/>
          <w:szCs w:val="24"/>
        </w:rPr>
        <w:t xml:space="preserve">misafirhane, </w:t>
      </w:r>
      <w:r w:rsidR="00D014A6">
        <w:rPr>
          <w:rFonts w:ascii="Times New Roman" w:hAnsi="Times New Roman" w:cs="Times New Roman"/>
          <w:szCs w:val="24"/>
        </w:rPr>
        <w:t xml:space="preserve">toplantının gerçekleştiği kullanım </w:t>
      </w:r>
      <w:r w:rsidRPr="00A31C3F">
        <w:rPr>
          <w:rFonts w:ascii="Times New Roman" w:hAnsi="Times New Roman" w:cs="Times New Roman"/>
          <w:szCs w:val="24"/>
        </w:rPr>
        <w:t xml:space="preserve">alanları </w:t>
      </w:r>
      <w:r w:rsidR="00D014A6">
        <w:rPr>
          <w:rFonts w:ascii="Times New Roman" w:hAnsi="Times New Roman" w:cs="Times New Roman"/>
          <w:szCs w:val="24"/>
        </w:rPr>
        <w:t xml:space="preserve">ve ortak kullanım alanlarını </w:t>
      </w:r>
      <w:r w:rsidRPr="00A31C3F">
        <w:rPr>
          <w:rFonts w:ascii="Times New Roman" w:hAnsi="Times New Roman" w:cs="Times New Roman"/>
          <w:szCs w:val="24"/>
        </w:rPr>
        <w:t xml:space="preserve">kullanmanız sırasında, internet üzerinden kullanıma sunulan uygulamaların kullanılması, sosyal medya hesaplarımız, e-posta, telefon iletişim kanalları vasıtasıyla </w:t>
      </w:r>
      <w:r w:rsidR="00D014A6" w:rsidRPr="001408C4">
        <w:rPr>
          <w:rFonts w:ascii="Times New Roman" w:hAnsi="Times New Roman" w:cs="Times New Roman"/>
          <w:szCs w:val="24"/>
        </w:rPr>
        <w:t>Üniversitemizin kurum içinde ve kurum dışında y</w:t>
      </w:r>
      <w:r w:rsidR="00D014A6" w:rsidRPr="001408C4">
        <w:rPr>
          <w:rFonts w:ascii="Times New Roman" w:hAnsi="Times New Roman" w:cs="Times New Roman"/>
          <w:color w:val="222222"/>
          <w:szCs w:val="24"/>
          <w:shd w:val="clear" w:color="auto" w:fill="FFFFFF"/>
        </w:rPr>
        <w:t>ürüttüğü konferans, panel, seminer, sempozyum gibi toplantı süreçleri</w:t>
      </w:r>
      <w:r w:rsidR="00D014A6" w:rsidRPr="001408C4">
        <w:rPr>
          <w:rFonts w:ascii="Times New Roman" w:hAnsi="Times New Roman" w:cs="Times New Roman"/>
          <w:szCs w:val="24"/>
        </w:rPr>
        <w:t>faaliyetleri kapsamında</w:t>
      </w:r>
      <w:r w:rsidRPr="00A31C3F">
        <w:rPr>
          <w:rFonts w:ascii="Times New Roman" w:hAnsi="Times New Roman" w:cs="Times New Roman"/>
          <w:szCs w:val="24"/>
        </w:rPr>
        <w:t>, tamamen veya kısmen otomatik olan ya da herhangi bir veri kayıt sisteminin parçası olmak kaydıyla otomatik olmayan yollarla</w:t>
      </w:r>
      <w:r w:rsidRPr="00A31C3F">
        <w:rPr>
          <w:rFonts w:ascii="Times New Roman" w:hAnsi="Times New Roman" w:cs="Times New Roman"/>
          <w:szCs w:val="24"/>
          <w:lang w:eastAsia="tr-TR"/>
        </w:rPr>
        <w:t xml:space="preserve"> toplanmaktadır.</w:t>
      </w:r>
    </w:p>
    <w:p w:rsidR="00450608" w:rsidRPr="00A31C3F" w:rsidRDefault="00450608" w:rsidP="00450608">
      <w:pPr>
        <w:pStyle w:val="AralkYok"/>
        <w:rPr>
          <w:rStyle w:val="Gl"/>
          <w:rFonts w:ascii="Times New Roman" w:hAnsi="Times New Roman" w:cs="Times New Roman"/>
          <w:szCs w:val="24"/>
        </w:rPr>
      </w:pPr>
    </w:p>
    <w:p w:rsidR="00450608" w:rsidRPr="00A31C3F" w:rsidRDefault="00450608" w:rsidP="00450608">
      <w:pPr>
        <w:pStyle w:val="AralkYok"/>
        <w:rPr>
          <w:rFonts w:ascii="Times New Roman" w:hAnsi="Times New Roman" w:cs="Times New Roman"/>
          <w:szCs w:val="24"/>
        </w:rPr>
      </w:pPr>
      <w:r w:rsidRPr="00A31C3F">
        <w:rPr>
          <w:rFonts w:ascii="Times New Roman" w:hAnsi="Times New Roman" w:cs="Times New Roman"/>
          <w:szCs w:val="24"/>
        </w:rPr>
        <w:t xml:space="preserve">6698 sayılı Kanun’un 5/1- “Açık rızanın alınması”, 5/2-a) “Kanunlarda açıkça öngörülmesi”, c) “Bir sözleşmenin kurulması veya ifasıyla doğrudan doğruya ilgili olması kaydıyla, sözleşmenin taraflarına ait kişisel verilerin işlenmesinin gerekli olması”, ç)  “Veri sorumlusunun hukuki yükümlülüğünü yerine getirebilmesi için zorunlu olması”, </w:t>
      </w:r>
      <w:r w:rsidRPr="00A31C3F">
        <w:rPr>
          <w:rFonts w:ascii="Times New Roman" w:hAnsi="Times New Roman" w:cs="Times New Roman"/>
          <w:szCs w:val="24"/>
          <w:shd w:val="clear" w:color="auto" w:fill="FFFFFF"/>
        </w:rPr>
        <w:t>d) “İlgili kişinin kendisi tarafından alenileştirilmiş olması’’</w:t>
      </w:r>
      <w:r w:rsidRPr="00A31C3F">
        <w:rPr>
          <w:rFonts w:ascii="Times New Roman" w:hAnsi="Times New Roman" w:cs="Times New Roman"/>
          <w:szCs w:val="24"/>
        </w:rPr>
        <w:t xml:space="preserve"> e) “Bir hakkın tesisi, kullanılması veya korunması için veri işlemenin zorunlu olması”, f) “İlgili kişinin temel hak ve özgürlüklerine zarar vermemek kaydıyla, veri sorumlusunun meşru menfaatleri için veri işlenmesinin zorunlu olması” maddelerinde belirtilen hukuki sebeplere dayalı olarak kişisel veri işleme şartları dâhilinde kişisel verileriniz işlenecektir.</w:t>
      </w:r>
    </w:p>
    <w:p w:rsidR="00450608" w:rsidRPr="00A31C3F" w:rsidRDefault="00450608" w:rsidP="00450608">
      <w:pPr>
        <w:pStyle w:val="AralkYok"/>
        <w:rPr>
          <w:rFonts w:ascii="Times New Roman" w:hAnsi="Times New Roman" w:cs="Times New Roman"/>
          <w:szCs w:val="24"/>
        </w:rPr>
      </w:pPr>
    </w:p>
    <w:p w:rsidR="00450608" w:rsidRPr="00A31C3F" w:rsidRDefault="00450608" w:rsidP="00450608">
      <w:pPr>
        <w:pStyle w:val="AralkYok"/>
        <w:rPr>
          <w:rFonts w:ascii="Times New Roman" w:hAnsi="Times New Roman" w:cs="Times New Roman"/>
          <w:szCs w:val="24"/>
        </w:rPr>
      </w:pPr>
      <w:r w:rsidRPr="00A31C3F">
        <w:rPr>
          <w:rFonts w:ascii="Times New Roman" w:hAnsi="Times New Roman" w:cs="Times New Roman"/>
          <w:b/>
          <w:bCs/>
          <w:szCs w:val="24"/>
        </w:rPr>
        <w:t>6.Kişisel Veri Sahibinin Hakları (Başvuru Hakkı):</w:t>
      </w:r>
    </w:p>
    <w:p w:rsidR="00450608" w:rsidRPr="00A31C3F" w:rsidRDefault="00450608" w:rsidP="00450608">
      <w:pPr>
        <w:pStyle w:val="AralkYok"/>
        <w:rPr>
          <w:rFonts w:ascii="Times New Roman" w:hAnsi="Times New Roman" w:cs="Times New Roman"/>
          <w:szCs w:val="24"/>
        </w:rPr>
      </w:pPr>
    </w:p>
    <w:p w:rsidR="00450608" w:rsidRPr="00A31C3F" w:rsidRDefault="00450608" w:rsidP="00450608">
      <w:pPr>
        <w:pStyle w:val="AralkYok"/>
        <w:rPr>
          <w:rFonts w:ascii="Times New Roman" w:hAnsi="Times New Roman" w:cs="Times New Roman"/>
          <w:szCs w:val="24"/>
        </w:rPr>
      </w:pPr>
      <w:r w:rsidRPr="00A31C3F">
        <w:rPr>
          <w:rFonts w:ascii="Times New Roman" w:hAnsi="Times New Roman" w:cs="Times New Roman"/>
          <w:szCs w:val="24"/>
        </w:rPr>
        <w:t>6698 sayılı Kişisel Verilerin Korunması Kanunu’nun “ilgili kişinin haklarını düzenleyen” 11</w:t>
      </w:r>
      <w:r w:rsidRPr="00A31C3F">
        <w:rPr>
          <w:rFonts w:ascii="Times New Roman" w:hAnsi="Times New Roman" w:cs="Times New Roman"/>
          <w:b/>
          <w:szCs w:val="24"/>
        </w:rPr>
        <w:t>.</w:t>
      </w:r>
      <w:r w:rsidRPr="00A31C3F">
        <w:rPr>
          <w:rFonts w:ascii="Times New Roman" w:hAnsi="Times New Roman" w:cs="Times New Roman"/>
          <w:szCs w:val="24"/>
        </w:rPr>
        <w:t xml:space="preserve"> maddesi kapsamındaki taleplerinizi; Kanun’un “Veri Sorumlusuna Başvuru” başlıklı 13. maddesinin 1. fıkrası ve Veri Sorumlusuna Başvuru Usul ve Esasları Hakkında Tebliğ hükümlerine göre haklarınıza ilişkin taleplerinizi Üniversitemiz web sitesinde bulunan “Kişisel Veri Sahibi Başvuru Formu”nu doldurarak, Pelitözü Mahallesi Fatih Sultan Mehmet Bulvarı No: 27, 11</w:t>
      </w:r>
      <w:r w:rsidR="00907896">
        <w:rPr>
          <w:rFonts w:ascii="Times New Roman" w:hAnsi="Times New Roman" w:cs="Times New Roman"/>
          <w:szCs w:val="24"/>
        </w:rPr>
        <w:t>100</w:t>
      </w:r>
      <w:r w:rsidRPr="00A31C3F">
        <w:rPr>
          <w:rFonts w:ascii="Times New Roman" w:hAnsi="Times New Roman" w:cs="Times New Roman"/>
          <w:szCs w:val="24"/>
        </w:rPr>
        <w:t xml:space="preserve"> Merkez/Bilecik adresine kimliğinizi tespit edici belgeler ile bizzat veya </w:t>
      </w:r>
      <w:hyperlink r:id="rId18" w:history="1">
        <w:r w:rsidRPr="00A31C3F">
          <w:rPr>
            <w:rStyle w:val="Kpr"/>
            <w:rFonts w:ascii="Times New Roman" w:hAnsi="Times New Roman" w:cs="Times New Roman"/>
            <w:color w:val="auto"/>
            <w:szCs w:val="24"/>
          </w:rPr>
          <w:t>kvkk@bilecik.edu.tr</w:t>
        </w:r>
      </w:hyperlink>
      <w:r w:rsidRPr="00A31C3F">
        <w:rPr>
          <w:rFonts w:ascii="Times New Roman" w:hAnsi="Times New Roman" w:cs="Times New Roman"/>
          <w:szCs w:val="24"/>
        </w:rPr>
        <w:t xml:space="preserve"> adresine elektronik posta göndererek, üniversitemize ait </w:t>
      </w:r>
      <w:hyperlink r:id="rId19" w:history="1">
        <w:r w:rsidRPr="00A31C3F">
          <w:rPr>
            <w:rStyle w:val="Kpr"/>
            <w:rFonts w:ascii="Times New Roman" w:hAnsi="Times New Roman" w:cs="Times New Roman"/>
            <w:color w:val="auto"/>
            <w:szCs w:val="24"/>
          </w:rPr>
          <w:t>bseu@hs01.kep.tr</w:t>
        </w:r>
      </w:hyperlink>
      <w:r w:rsidRPr="00A31C3F">
        <w:rPr>
          <w:rFonts w:ascii="Times New Roman" w:hAnsi="Times New Roman" w:cs="Times New Roman"/>
          <w:szCs w:val="24"/>
        </w:rPr>
        <w:t xml:space="preserve"> kayıtlı elektronik posta (KEP) adresine elektronik posta göndererek veya noter kanalıyla iletebilirsiniz. </w:t>
      </w:r>
    </w:p>
    <w:p w:rsidR="00450608" w:rsidRPr="00A31C3F" w:rsidRDefault="00450608" w:rsidP="00450608">
      <w:pPr>
        <w:pStyle w:val="AralkYok"/>
        <w:rPr>
          <w:rFonts w:ascii="Times New Roman" w:hAnsi="Times New Roman" w:cs="Times New Roman"/>
          <w:szCs w:val="24"/>
        </w:rPr>
      </w:pPr>
    </w:p>
    <w:p w:rsidR="00450608" w:rsidRPr="00A31C3F" w:rsidRDefault="00450608" w:rsidP="00450608">
      <w:pPr>
        <w:pStyle w:val="AralkYok"/>
        <w:rPr>
          <w:rFonts w:ascii="Times New Roman" w:hAnsi="Times New Roman" w:cs="Times New Roman"/>
          <w:szCs w:val="24"/>
        </w:rPr>
      </w:pPr>
      <w:r w:rsidRPr="00A31C3F">
        <w:rPr>
          <w:rFonts w:ascii="Times New Roman" w:hAnsi="Times New Roman" w:cs="Times New Roman"/>
          <w:szCs w:val="24"/>
        </w:rPr>
        <w:t xml:space="preserve">Üniversitemize iletilen talepler, talebin niteliğine göre en kısa sürede ve en geç otuz gün içerisinde, Veri Sorumlusuna Başvuru Usul ve Esasları Hakkında Tebliğ’in 7. maddesinde belirlenen işlem ücreti karşılığında, yazılı olarak veya elektronik ortamda cevaplandırılacaktır. Detaylı bilgi için </w:t>
      </w:r>
      <w:hyperlink r:id="rId20" w:history="1">
        <w:r w:rsidRPr="00A31C3F">
          <w:rPr>
            <w:rStyle w:val="Kpr"/>
            <w:rFonts w:ascii="Times New Roman" w:hAnsi="Times New Roman" w:cs="Times New Roman"/>
            <w:color w:val="auto"/>
            <w:szCs w:val="24"/>
          </w:rPr>
          <w:t>www.bilecik.edu.tr</w:t>
        </w:r>
      </w:hyperlink>
      <w:r w:rsidRPr="00A31C3F">
        <w:rPr>
          <w:rFonts w:ascii="Times New Roman" w:hAnsi="Times New Roman" w:cs="Times New Roman"/>
          <w:szCs w:val="24"/>
        </w:rPr>
        <w:t xml:space="preserve"> adresinde bulunan KVK Kanunu</w:t>
      </w:r>
      <w:r w:rsidRPr="00A31C3F">
        <w:rPr>
          <w:rFonts w:ascii="Times New Roman" w:hAnsi="Times New Roman" w:cs="Times New Roman"/>
          <w:b/>
          <w:szCs w:val="24"/>
        </w:rPr>
        <w:t>’</w:t>
      </w:r>
      <w:r w:rsidRPr="00A31C3F">
        <w:rPr>
          <w:rFonts w:ascii="Times New Roman" w:hAnsi="Times New Roman" w:cs="Times New Roman"/>
          <w:szCs w:val="24"/>
        </w:rPr>
        <w:t xml:space="preserve">na ilişkin Politikalarımızı inceleyebilirsiniz. </w:t>
      </w:r>
    </w:p>
    <w:p w:rsidR="00450608" w:rsidRPr="00A31C3F" w:rsidRDefault="00450608" w:rsidP="00450608">
      <w:pPr>
        <w:jc w:val="both"/>
        <w:rPr>
          <w:rFonts w:ascii="Times New Roman" w:hAnsi="Times New Roman"/>
          <w:sz w:val="24"/>
          <w:szCs w:val="24"/>
        </w:rPr>
      </w:pPr>
    </w:p>
    <w:p w:rsidR="00450608" w:rsidRPr="00A31C3F" w:rsidRDefault="00561727" w:rsidP="00450608">
      <w:pPr>
        <w:jc w:val="both"/>
        <w:rPr>
          <w:rFonts w:ascii="Times New Roman" w:hAnsi="Times New Roman"/>
          <w:sz w:val="24"/>
          <w:szCs w:val="24"/>
        </w:rPr>
      </w:pPr>
      <w:hyperlink r:id="rId21" w:history="1">
        <w:r w:rsidR="00450608" w:rsidRPr="00A31C3F">
          <w:rPr>
            <w:rStyle w:val="Kpr"/>
            <w:rFonts w:ascii="Times New Roman" w:hAnsi="Times New Roman"/>
            <w:color w:val="auto"/>
            <w:sz w:val="24"/>
            <w:szCs w:val="24"/>
          </w:rPr>
          <w:t>BİLECİK ŞEYH EDEBALİ ÜNİVERSİTESİ</w:t>
        </w:r>
      </w:hyperlink>
    </w:p>
    <w:p w:rsidR="00450608" w:rsidRPr="00A31C3F" w:rsidRDefault="00450608" w:rsidP="00450608">
      <w:pPr>
        <w:pStyle w:val="AralkYok"/>
        <w:rPr>
          <w:rFonts w:ascii="Times New Roman" w:hAnsi="Times New Roman" w:cs="Times New Roman"/>
          <w:szCs w:val="24"/>
        </w:rPr>
      </w:pPr>
      <w:r w:rsidRPr="00A31C3F">
        <w:rPr>
          <w:rFonts w:ascii="Times New Roman" w:hAnsi="Times New Roman" w:cs="Times New Roman"/>
          <w:szCs w:val="24"/>
        </w:rPr>
        <w:t>Adres: Pelitözü Mah. Fatih Sultan Mehmet Bulvarı No: 27 11</w:t>
      </w:r>
      <w:r w:rsidR="00907896">
        <w:rPr>
          <w:rFonts w:ascii="Times New Roman" w:hAnsi="Times New Roman" w:cs="Times New Roman"/>
          <w:szCs w:val="24"/>
        </w:rPr>
        <w:t>100</w:t>
      </w:r>
      <w:r w:rsidRPr="00A31C3F">
        <w:rPr>
          <w:rFonts w:ascii="Times New Roman" w:hAnsi="Times New Roman" w:cs="Times New Roman"/>
          <w:szCs w:val="24"/>
        </w:rPr>
        <w:t xml:space="preserve"> Merkez/BİLECİK</w:t>
      </w:r>
    </w:p>
    <w:p w:rsidR="00450608" w:rsidRPr="00A31C3F" w:rsidRDefault="00450608" w:rsidP="00450608">
      <w:pPr>
        <w:pStyle w:val="AralkYok"/>
        <w:rPr>
          <w:rFonts w:ascii="Times New Roman" w:hAnsi="Times New Roman" w:cs="Times New Roman"/>
          <w:szCs w:val="24"/>
        </w:rPr>
      </w:pPr>
      <w:r w:rsidRPr="00A31C3F">
        <w:rPr>
          <w:rFonts w:ascii="Times New Roman" w:hAnsi="Times New Roman" w:cs="Times New Roman"/>
          <w:szCs w:val="24"/>
        </w:rPr>
        <w:t>Tel: +90 228 214 11 11 Faks: +90 228 214 10 17</w:t>
      </w:r>
    </w:p>
    <w:p w:rsidR="00450608" w:rsidRPr="00A31C3F" w:rsidRDefault="00450608" w:rsidP="00450608">
      <w:pPr>
        <w:pStyle w:val="AralkYok"/>
        <w:rPr>
          <w:rFonts w:ascii="Times New Roman" w:hAnsi="Times New Roman" w:cs="Times New Roman"/>
          <w:szCs w:val="24"/>
        </w:rPr>
      </w:pPr>
      <w:r w:rsidRPr="00A31C3F">
        <w:rPr>
          <w:rFonts w:ascii="Times New Roman" w:hAnsi="Times New Roman" w:cs="Times New Roman"/>
          <w:szCs w:val="24"/>
        </w:rPr>
        <w:lastRenderedPageBreak/>
        <w:t xml:space="preserve">E-Posta: </w:t>
      </w:r>
      <w:hyperlink r:id="rId22" w:history="1">
        <w:r w:rsidRPr="00A31C3F">
          <w:rPr>
            <w:rStyle w:val="Kpr"/>
            <w:rFonts w:ascii="Times New Roman" w:hAnsi="Times New Roman" w:cs="Times New Roman"/>
            <w:color w:val="auto"/>
            <w:szCs w:val="24"/>
          </w:rPr>
          <w:t>kvkk@bilecik.edu.tr</w:t>
        </w:r>
      </w:hyperlink>
    </w:p>
    <w:p w:rsidR="00450608" w:rsidRPr="00A31C3F" w:rsidRDefault="00450608" w:rsidP="00450608">
      <w:pPr>
        <w:pStyle w:val="AralkYok"/>
        <w:rPr>
          <w:rStyle w:val="Kpr"/>
          <w:rFonts w:ascii="Times New Roman" w:hAnsi="Times New Roman" w:cs="Times New Roman"/>
          <w:color w:val="auto"/>
          <w:szCs w:val="24"/>
        </w:rPr>
      </w:pPr>
      <w:r w:rsidRPr="00A31C3F">
        <w:rPr>
          <w:rFonts w:ascii="Times New Roman" w:hAnsi="Times New Roman" w:cs="Times New Roman"/>
          <w:szCs w:val="24"/>
        </w:rPr>
        <w:t xml:space="preserve">Web Sayfası: </w:t>
      </w:r>
      <w:hyperlink r:id="rId23" w:history="1">
        <w:r w:rsidRPr="00A31C3F">
          <w:rPr>
            <w:rStyle w:val="Kpr"/>
            <w:rFonts w:ascii="Times New Roman" w:hAnsi="Times New Roman" w:cs="Times New Roman"/>
            <w:color w:val="auto"/>
            <w:szCs w:val="24"/>
          </w:rPr>
          <w:t>www.bilecik.edu.tr</w:t>
        </w:r>
      </w:hyperlink>
    </w:p>
    <w:p w:rsidR="00450608" w:rsidRPr="00A31C3F" w:rsidRDefault="00561727" w:rsidP="00450608">
      <w:pPr>
        <w:pStyle w:val="AralkYok"/>
        <w:rPr>
          <w:rStyle w:val="Kpr"/>
          <w:rFonts w:ascii="Times New Roman" w:hAnsi="Times New Roman" w:cs="Times New Roman"/>
          <w:color w:val="auto"/>
          <w:szCs w:val="24"/>
        </w:rPr>
      </w:pPr>
      <w:hyperlink r:id="rId24" w:history="1">
        <w:r w:rsidR="00450608" w:rsidRPr="00A31C3F">
          <w:rPr>
            <w:rStyle w:val="Kpr"/>
            <w:rFonts w:ascii="Times New Roman" w:hAnsi="Times New Roman" w:cs="Times New Roman"/>
            <w:color w:val="auto"/>
            <w:szCs w:val="24"/>
          </w:rPr>
          <w:t>http://www.bilecik.edu.tr</w:t>
        </w:r>
      </w:hyperlink>
    </w:p>
    <w:p w:rsidR="00450608" w:rsidRPr="00A31C3F" w:rsidRDefault="00450608" w:rsidP="00450608">
      <w:pPr>
        <w:pStyle w:val="AralkYok"/>
        <w:rPr>
          <w:rFonts w:ascii="Times New Roman" w:hAnsi="Times New Roman" w:cs="Times New Roman"/>
          <w:szCs w:val="24"/>
        </w:rPr>
      </w:pPr>
    </w:p>
    <w:p w:rsidR="00450608" w:rsidRPr="00A31C3F" w:rsidRDefault="00450608" w:rsidP="00450608">
      <w:pPr>
        <w:pStyle w:val="AralkYok"/>
        <w:rPr>
          <w:rFonts w:ascii="Times New Roman" w:hAnsi="Times New Roman" w:cs="Times New Roman"/>
          <w:szCs w:val="24"/>
        </w:rPr>
      </w:pPr>
    </w:p>
    <w:p w:rsidR="00450608" w:rsidRPr="00A31C3F" w:rsidRDefault="00450608" w:rsidP="00450608">
      <w:pPr>
        <w:pStyle w:val="AralkYok"/>
        <w:rPr>
          <w:rFonts w:ascii="Times New Roman" w:hAnsi="Times New Roman" w:cs="Times New Roman"/>
          <w:szCs w:val="24"/>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5"/>
        <w:gridCol w:w="1037"/>
        <w:gridCol w:w="464"/>
        <w:gridCol w:w="8204"/>
      </w:tblGrid>
      <w:tr w:rsidR="00450608" w:rsidRPr="00A31C3F" w:rsidTr="00A90266">
        <w:trPr>
          <w:trHeight w:val="792"/>
        </w:trPr>
        <w:tc>
          <w:tcPr>
            <w:tcW w:w="785" w:type="dxa"/>
            <w:shd w:val="clear" w:color="auto" w:fill="auto"/>
            <w:vAlign w:val="center"/>
          </w:tcPr>
          <w:p w:rsidR="00450608" w:rsidRPr="00A31C3F" w:rsidRDefault="00561727" w:rsidP="00A90266">
            <w:pPr>
              <w:spacing w:after="120" w:line="240" w:lineRule="auto"/>
              <w:ind w:right="64"/>
              <w:jc w:val="both"/>
              <w:rPr>
                <w:rFonts w:ascii="Times New Roman" w:eastAsia="Arial" w:hAnsi="Times New Roman"/>
                <w:sz w:val="24"/>
                <w:szCs w:val="24"/>
              </w:rPr>
            </w:pPr>
            <w:r w:rsidRPr="00A31C3F">
              <w:rPr>
                <w:rFonts w:ascii="Times New Roman" w:eastAsia="Times New Roman" w:hAnsi="Times New Roman"/>
                <w:sz w:val="24"/>
                <w:szCs w:val="24"/>
                <w:lang w:val="en-US"/>
              </w:rPr>
              <w:fldChar w:fldCharType="begin">
                <w:ffData>
                  <w:name w:val="Check413"/>
                  <w:enabled/>
                  <w:calcOnExit w:val="0"/>
                  <w:checkBox>
                    <w:sizeAuto/>
                    <w:default w:val="0"/>
                    <w:checked w:val="0"/>
                  </w:checkBox>
                </w:ffData>
              </w:fldChar>
            </w:r>
            <w:r w:rsidR="00450608" w:rsidRPr="00A31C3F">
              <w:rPr>
                <w:rFonts w:ascii="Times New Roman" w:eastAsia="Times New Roman" w:hAnsi="Times New Roman"/>
                <w:sz w:val="24"/>
                <w:szCs w:val="24"/>
                <w:lang w:val="en-US"/>
              </w:rPr>
              <w:instrText xml:space="preserve"> FORMCHECKBOX </w:instrText>
            </w:r>
            <w:r w:rsidRPr="00A31C3F">
              <w:rPr>
                <w:rFonts w:ascii="Times New Roman" w:eastAsia="Times New Roman" w:hAnsi="Times New Roman"/>
                <w:sz w:val="24"/>
                <w:szCs w:val="24"/>
                <w:lang w:val="en-US"/>
              </w:rPr>
            </w:r>
            <w:r w:rsidRPr="00A31C3F">
              <w:rPr>
                <w:rFonts w:ascii="Times New Roman" w:eastAsia="Times New Roman" w:hAnsi="Times New Roman"/>
                <w:sz w:val="24"/>
                <w:szCs w:val="24"/>
                <w:lang w:val="en-US"/>
              </w:rPr>
              <w:fldChar w:fldCharType="end"/>
            </w:r>
          </w:p>
        </w:tc>
        <w:tc>
          <w:tcPr>
            <w:tcW w:w="9705" w:type="dxa"/>
            <w:gridSpan w:val="3"/>
            <w:vAlign w:val="center"/>
          </w:tcPr>
          <w:p w:rsidR="00450608" w:rsidRPr="00A31C3F" w:rsidRDefault="00450608" w:rsidP="00D014A6">
            <w:pPr>
              <w:spacing w:after="120" w:line="240" w:lineRule="auto"/>
              <w:ind w:right="64"/>
              <w:jc w:val="both"/>
              <w:rPr>
                <w:rFonts w:ascii="Times New Roman" w:eastAsia="Times New Roman" w:hAnsi="Times New Roman"/>
                <w:sz w:val="24"/>
                <w:szCs w:val="24"/>
                <w:lang w:val="en-US"/>
              </w:rPr>
            </w:pPr>
            <w:r w:rsidRPr="00A31C3F">
              <w:rPr>
                <w:rFonts w:ascii="Times New Roman" w:hAnsi="Times New Roman"/>
                <w:sz w:val="24"/>
                <w:szCs w:val="24"/>
              </w:rPr>
              <w:t xml:space="preserve">6698 Sayılı Kişisel Verilerin Korunması </w:t>
            </w:r>
            <w:r w:rsidR="00907896">
              <w:rPr>
                <w:rFonts w:ascii="Times New Roman" w:hAnsi="Times New Roman"/>
                <w:sz w:val="24"/>
                <w:szCs w:val="24"/>
              </w:rPr>
              <w:t>Kanunu ve İlgili Mevzuat</w:t>
            </w:r>
            <w:r w:rsidRPr="00A31C3F">
              <w:rPr>
                <w:rFonts w:ascii="Times New Roman" w:hAnsi="Times New Roman"/>
                <w:sz w:val="24"/>
                <w:szCs w:val="24"/>
              </w:rPr>
              <w:t xml:space="preserve"> Uyarınca</w:t>
            </w:r>
            <w:r w:rsidR="006F2D98">
              <w:rPr>
                <w:rFonts w:ascii="Times New Roman" w:hAnsi="Times New Roman"/>
                <w:sz w:val="24"/>
                <w:szCs w:val="24"/>
              </w:rPr>
              <w:t xml:space="preserve"> Bilecik Şeyh Edebali Üniversitesi</w:t>
            </w:r>
            <w:r w:rsidRPr="00A31C3F">
              <w:rPr>
                <w:rFonts w:ascii="Times New Roman" w:hAnsi="Times New Roman"/>
                <w:sz w:val="24"/>
                <w:szCs w:val="24"/>
              </w:rPr>
              <w:t xml:space="preserve"> </w:t>
            </w:r>
            <w:r w:rsidR="006F2D98">
              <w:rPr>
                <w:rFonts w:ascii="Times New Roman" w:hAnsi="Times New Roman"/>
                <w:sz w:val="24"/>
                <w:szCs w:val="24"/>
              </w:rPr>
              <w:t xml:space="preserve">Toplantı Seminer </w:t>
            </w:r>
            <w:r w:rsidRPr="00A31C3F">
              <w:rPr>
                <w:rFonts w:ascii="Times New Roman" w:hAnsi="Times New Roman"/>
                <w:sz w:val="24"/>
                <w:szCs w:val="24"/>
              </w:rPr>
              <w:t>Katılımcı Aydınlatma Metni</w:t>
            </w:r>
            <w:r w:rsidR="006F2D98">
              <w:rPr>
                <w:rFonts w:ascii="Times New Roman" w:hAnsi="Times New Roman"/>
                <w:sz w:val="24"/>
                <w:szCs w:val="24"/>
              </w:rPr>
              <w:t>’</w:t>
            </w:r>
            <w:r w:rsidRPr="00A31C3F">
              <w:rPr>
                <w:rFonts w:ascii="Times New Roman" w:hAnsi="Times New Roman"/>
                <w:sz w:val="24"/>
                <w:szCs w:val="24"/>
              </w:rPr>
              <w:t>ni Okudum ve Anladım.</w:t>
            </w:r>
          </w:p>
        </w:tc>
      </w:tr>
      <w:tr w:rsidR="00450608" w:rsidRPr="00A31C3F" w:rsidTr="00A9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10490" w:type="dxa"/>
            <w:gridSpan w:val="4"/>
            <w:tcBorders>
              <w:bottom w:val="single" w:sz="4" w:space="0" w:color="auto"/>
            </w:tcBorders>
            <w:shd w:val="clear" w:color="auto" w:fill="auto"/>
          </w:tcPr>
          <w:p w:rsidR="00450608" w:rsidRPr="00A31C3F" w:rsidRDefault="00450608" w:rsidP="00A90266">
            <w:pPr>
              <w:spacing w:after="120" w:line="240" w:lineRule="auto"/>
              <w:ind w:right="-20"/>
              <w:jc w:val="both"/>
              <w:rPr>
                <w:rFonts w:ascii="Times New Roman" w:eastAsia="Arial" w:hAnsi="Times New Roman"/>
                <w:b/>
                <w:bCs/>
                <w:sz w:val="24"/>
                <w:szCs w:val="24"/>
              </w:rPr>
            </w:pPr>
          </w:p>
          <w:p w:rsidR="00450608" w:rsidRPr="00A31C3F" w:rsidRDefault="00450608" w:rsidP="00A90266">
            <w:pPr>
              <w:spacing w:after="120" w:line="240" w:lineRule="auto"/>
              <w:ind w:right="-20"/>
              <w:jc w:val="both"/>
              <w:rPr>
                <w:rFonts w:ascii="Times New Roman" w:eastAsia="Arial" w:hAnsi="Times New Roman"/>
                <w:b/>
                <w:bCs/>
                <w:sz w:val="24"/>
                <w:szCs w:val="24"/>
              </w:rPr>
            </w:pPr>
            <w:r w:rsidRPr="00A31C3F">
              <w:rPr>
                <w:rFonts w:ascii="Times New Roman" w:eastAsia="Arial" w:hAnsi="Times New Roman"/>
                <w:b/>
                <w:bCs/>
                <w:sz w:val="24"/>
                <w:szCs w:val="24"/>
              </w:rPr>
              <w:t>İlgili Kişi</w:t>
            </w:r>
            <w:r w:rsidR="00D014A6">
              <w:rPr>
                <w:rFonts w:ascii="Times New Roman" w:eastAsia="Arial" w:hAnsi="Times New Roman"/>
                <w:b/>
                <w:bCs/>
                <w:sz w:val="24"/>
                <w:szCs w:val="24"/>
              </w:rPr>
              <w:t>/Katılımcı</w:t>
            </w:r>
          </w:p>
        </w:tc>
      </w:tr>
      <w:tr w:rsidR="00450608" w:rsidRPr="00A31C3F" w:rsidTr="00A9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822" w:type="dxa"/>
            <w:gridSpan w:val="2"/>
            <w:tcBorders>
              <w:top w:val="single" w:sz="4" w:space="0" w:color="auto"/>
            </w:tcBorders>
            <w:shd w:val="clear" w:color="auto" w:fill="auto"/>
          </w:tcPr>
          <w:p w:rsidR="00450608" w:rsidRPr="00A31C3F" w:rsidRDefault="00450608" w:rsidP="00A90266">
            <w:pPr>
              <w:spacing w:after="120" w:line="240" w:lineRule="auto"/>
              <w:ind w:right="-20"/>
              <w:jc w:val="both"/>
              <w:rPr>
                <w:rFonts w:ascii="Times New Roman" w:eastAsia="Arial" w:hAnsi="Times New Roman"/>
                <w:b/>
                <w:bCs/>
                <w:sz w:val="24"/>
                <w:szCs w:val="24"/>
              </w:rPr>
            </w:pPr>
            <w:r w:rsidRPr="00A31C3F">
              <w:rPr>
                <w:rFonts w:ascii="Times New Roman" w:eastAsia="Arial" w:hAnsi="Times New Roman"/>
                <w:sz w:val="24"/>
                <w:szCs w:val="24"/>
              </w:rPr>
              <w:t>A</w:t>
            </w:r>
            <w:r w:rsidRPr="00A31C3F">
              <w:rPr>
                <w:rFonts w:ascii="Times New Roman" w:eastAsia="Arial" w:hAnsi="Times New Roman"/>
                <w:spacing w:val="1"/>
                <w:sz w:val="24"/>
                <w:szCs w:val="24"/>
              </w:rPr>
              <w:t>d</w:t>
            </w:r>
            <w:r w:rsidRPr="00A31C3F">
              <w:rPr>
                <w:rFonts w:ascii="Times New Roman" w:eastAsia="Arial" w:hAnsi="Times New Roman"/>
                <w:sz w:val="24"/>
                <w:szCs w:val="24"/>
              </w:rPr>
              <w:t>ı S</w:t>
            </w:r>
            <w:r w:rsidRPr="00A31C3F">
              <w:rPr>
                <w:rFonts w:ascii="Times New Roman" w:eastAsia="Arial" w:hAnsi="Times New Roman"/>
                <w:spacing w:val="1"/>
                <w:sz w:val="24"/>
                <w:szCs w:val="24"/>
              </w:rPr>
              <w:t>o</w:t>
            </w:r>
            <w:r w:rsidRPr="00A31C3F">
              <w:rPr>
                <w:rFonts w:ascii="Times New Roman" w:eastAsia="Arial" w:hAnsi="Times New Roman"/>
                <w:spacing w:val="-1"/>
                <w:sz w:val="24"/>
                <w:szCs w:val="24"/>
              </w:rPr>
              <w:t>y</w:t>
            </w:r>
            <w:r w:rsidRPr="00A31C3F">
              <w:rPr>
                <w:rFonts w:ascii="Times New Roman" w:eastAsia="Arial" w:hAnsi="Times New Roman"/>
                <w:spacing w:val="1"/>
                <w:sz w:val="24"/>
                <w:szCs w:val="24"/>
              </w:rPr>
              <w:t>ad</w:t>
            </w:r>
            <w:r w:rsidRPr="00A31C3F">
              <w:rPr>
                <w:rFonts w:ascii="Times New Roman" w:eastAsia="Arial" w:hAnsi="Times New Roman"/>
                <w:sz w:val="24"/>
                <w:szCs w:val="24"/>
              </w:rPr>
              <w:t>ı</w:t>
            </w:r>
          </w:p>
        </w:tc>
        <w:tc>
          <w:tcPr>
            <w:tcW w:w="464" w:type="dxa"/>
            <w:tcBorders>
              <w:top w:val="single" w:sz="4" w:space="0" w:color="auto"/>
            </w:tcBorders>
            <w:shd w:val="clear" w:color="auto" w:fill="auto"/>
          </w:tcPr>
          <w:p w:rsidR="00450608" w:rsidRPr="00A31C3F" w:rsidRDefault="00450608" w:rsidP="00A90266">
            <w:pPr>
              <w:spacing w:after="120" w:line="240" w:lineRule="auto"/>
              <w:ind w:right="-20"/>
              <w:jc w:val="both"/>
              <w:rPr>
                <w:rFonts w:ascii="Times New Roman" w:eastAsia="Arial" w:hAnsi="Times New Roman"/>
                <w:b/>
                <w:bCs/>
                <w:sz w:val="24"/>
                <w:szCs w:val="24"/>
              </w:rPr>
            </w:pPr>
            <w:r w:rsidRPr="00A31C3F">
              <w:rPr>
                <w:rFonts w:ascii="Times New Roman" w:eastAsia="Arial" w:hAnsi="Times New Roman"/>
                <w:b/>
                <w:bCs/>
                <w:sz w:val="24"/>
                <w:szCs w:val="24"/>
              </w:rPr>
              <w:t>:</w:t>
            </w:r>
          </w:p>
        </w:tc>
        <w:tc>
          <w:tcPr>
            <w:tcW w:w="8204" w:type="dxa"/>
            <w:tcBorders>
              <w:top w:val="single" w:sz="4" w:space="0" w:color="auto"/>
            </w:tcBorders>
            <w:shd w:val="clear" w:color="auto" w:fill="auto"/>
          </w:tcPr>
          <w:p w:rsidR="00450608" w:rsidRPr="00A31C3F" w:rsidRDefault="00450608" w:rsidP="00A90266">
            <w:pPr>
              <w:spacing w:after="120" w:line="240" w:lineRule="auto"/>
              <w:ind w:right="-20"/>
              <w:jc w:val="both"/>
              <w:rPr>
                <w:rFonts w:ascii="Times New Roman" w:eastAsia="Arial" w:hAnsi="Times New Roman"/>
                <w:b/>
                <w:bCs/>
                <w:sz w:val="24"/>
                <w:szCs w:val="24"/>
              </w:rPr>
            </w:pPr>
          </w:p>
        </w:tc>
      </w:tr>
      <w:tr w:rsidR="00450608" w:rsidRPr="00A31C3F" w:rsidTr="00A9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822" w:type="dxa"/>
            <w:gridSpan w:val="2"/>
            <w:shd w:val="clear" w:color="auto" w:fill="auto"/>
          </w:tcPr>
          <w:p w:rsidR="00450608" w:rsidRPr="00A31C3F" w:rsidRDefault="00450608" w:rsidP="00A90266">
            <w:pPr>
              <w:spacing w:after="120" w:line="240" w:lineRule="auto"/>
              <w:ind w:right="-20"/>
              <w:jc w:val="both"/>
              <w:rPr>
                <w:rFonts w:ascii="Times New Roman" w:eastAsia="Arial" w:hAnsi="Times New Roman"/>
                <w:sz w:val="24"/>
                <w:szCs w:val="24"/>
              </w:rPr>
            </w:pPr>
            <w:r w:rsidRPr="00A31C3F">
              <w:rPr>
                <w:rFonts w:ascii="Times New Roman" w:eastAsia="Arial" w:hAnsi="Times New Roman"/>
                <w:sz w:val="24"/>
                <w:szCs w:val="24"/>
              </w:rPr>
              <w:t>Tarih</w:t>
            </w:r>
          </w:p>
        </w:tc>
        <w:tc>
          <w:tcPr>
            <w:tcW w:w="464" w:type="dxa"/>
            <w:shd w:val="clear" w:color="auto" w:fill="auto"/>
          </w:tcPr>
          <w:p w:rsidR="00450608" w:rsidRPr="00A31C3F" w:rsidRDefault="00450608" w:rsidP="00A90266">
            <w:pPr>
              <w:spacing w:after="120" w:line="240" w:lineRule="auto"/>
              <w:ind w:right="-20"/>
              <w:jc w:val="both"/>
              <w:rPr>
                <w:rFonts w:ascii="Times New Roman" w:eastAsia="Arial" w:hAnsi="Times New Roman"/>
                <w:b/>
                <w:bCs/>
                <w:sz w:val="24"/>
                <w:szCs w:val="24"/>
              </w:rPr>
            </w:pPr>
            <w:r w:rsidRPr="00A31C3F">
              <w:rPr>
                <w:rFonts w:ascii="Times New Roman" w:eastAsia="Arial" w:hAnsi="Times New Roman"/>
                <w:b/>
                <w:bCs/>
                <w:sz w:val="24"/>
                <w:szCs w:val="24"/>
              </w:rPr>
              <w:t>:</w:t>
            </w:r>
          </w:p>
        </w:tc>
        <w:tc>
          <w:tcPr>
            <w:tcW w:w="8204" w:type="dxa"/>
            <w:shd w:val="clear" w:color="auto" w:fill="auto"/>
          </w:tcPr>
          <w:p w:rsidR="00450608" w:rsidRPr="00A31C3F" w:rsidRDefault="00450608" w:rsidP="00A90266">
            <w:pPr>
              <w:spacing w:after="120" w:line="240" w:lineRule="auto"/>
              <w:ind w:right="-20"/>
              <w:jc w:val="both"/>
              <w:rPr>
                <w:rFonts w:ascii="Times New Roman" w:eastAsia="Arial" w:hAnsi="Times New Roman"/>
                <w:b/>
                <w:bCs/>
                <w:sz w:val="24"/>
                <w:szCs w:val="24"/>
              </w:rPr>
            </w:pPr>
          </w:p>
        </w:tc>
      </w:tr>
      <w:tr w:rsidR="00450608" w:rsidRPr="00A31C3F" w:rsidTr="00A9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
        </w:trPr>
        <w:tc>
          <w:tcPr>
            <w:tcW w:w="1822" w:type="dxa"/>
            <w:gridSpan w:val="2"/>
            <w:shd w:val="clear" w:color="auto" w:fill="auto"/>
          </w:tcPr>
          <w:p w:rsidR="00450608" w:rsidRPr="00A31C3F" w:rsidRDefault="00450608" w:rsidP="00A90266">
            <w:pPr>
              <w:spacing w:after="120" w:line="240" w:lineRule="auto"/>
              <w:ind w:right="-20"/>
              <w:jc w:val="both"/>
              <w:rPr>
                <w:rFonts w:ascii="Times New Roman" w:eastAsia="Arial" w:hAnsi="Times New Roman"/>
                <w:sz w:val="24"/>
                <w:szCs w:val="24"/>
              </w:rPr>
            </w:pPr>
            <w:r w:rsidRPr="00A31C3F">
              <w:rPr>
                <w:rFonts w:ascii="Times New Roman" w:eastAsia="Arial" w:hAnsi="Times New Roman"/>
                <w:sz w:val="24"/>
                <w:szCs w:val="24"/>
              </w:rPr>
              <w:t>İmza</w:t>
            </w:r>
          </w:p>
        </w:tc>
        <w:tc>
          <w:tcPr>
            <w:tcW w:w="464" w:type="dxa"/>
            <w:shd w:val="clear" w:color="auto" w:fill="auto"/>
          </w:tcPr>
          <w:p w:rsidR="00450608" w:rsidRPr="00A31C3F" w:rsidRDefault="00450608" w:rsidP="00A90266">
            <w:pPr>
              <w:spacing w:after="120" w:line="240" w:lineRule="auto"/>
              <w:ind w:right="-20"/>
              <w:jc w:val="both"/>
              <w:rPr>
                <w:rFonts w:ascii="Times New Roman" w:eastAsia="Arial" w:hAnsi="Times New Roman"/>
                <w:b/>
                <w:bCs/>
                <w:sz w:val="24"/>
                <w:szCs w:val="24"/>
              </w:rPr>
            </w:pPr>
            <w:r w:rsidRPr="00A31C3F">
              <w:rPr>
                <w:rFonts w:ascii="Times New Roman" w:eastAsia="Arial" w:hAnsi="Times New Roman"/>
                <w:b/>
                <w:bCs/>
                <w:sz w:val="24"/>
                <w:szCs w:val="24"/>
              </w:rPr>
              <w:t>:</w:t>
            </w:r>
          </w:p>
        </w:tc>
        <w:tc>
          <w:tcPr>
            <w:tcW w:w="8204" w:type="dxa"/>
            <w:shd w:val="clear" w:color="auto" w:fill="auto"/>
          </w:tcPr>
          <w:p w:rsidR="00450608" w:rsidRPr="00A31C3F" w:rsidRDefault="00450608" w:rsidP="00A90266">
            <w:pPr>
              <w:spacing w:after="120" w:line="240" w:lineRule="auto"/>
              <w:ind w:right="-20"/>
              <w:jc w:val="both"/>
              <w:rPr>
                <w:rFonts w:ascii="Times New Roman" w:eastAsia="Arial" w:hAnsi="Times New Roman"/>
                <w:b/>
                <w:bCs/>
                <w:sz w:val="24"/>
                <w:szCs w:val="24"/>
              </w:rPr>
            </w:pPr>
          </w:p>
        </w:tc>
      </w:tr>
    </w:tbl>
    <w:p w:rsidR="00450608" w:rsidRPr="00A31C3F" w:rsidRDefault="00450608" w:rsidP="00450608">
      <w:pPr>
        <w:tabs>
          <w:tab w:val="left" w:pos="7879"/>
        </w:tabs>
        <w:jc w:val="both"/>
        <w:rPr>
          <w:rFonts w:ascii="Times New Roman" w:hAnsi="Times New Roman"/>
          <w:sz w:val="24"/>
          <w:szCs w:val="24"/>
        </w:rPr>
      </w:pPr>
    </w:p>
    <w:p w:rsidR="00450608" w:rsidRPr="00A31C3F" w:rsidRDefault="00450608" w:rsidP="00450608">
      <w:pPr>
        <w:pStyle w:val="AralkYok"/>
        <w:rPr>
          <w:rFonts w:ascii="Times New Roman" w:hAnsi="Times New Roman" w:cs="Times New Roman"/>
          <w:szCs w:val="24"/>
        </w:rPr>
      </w:pPr>
    </w:p>
    <w:p w:rsidR="00450608" w:rsidRPr="00A31C3F" w:rsidRDefault="00450608" w:rsidP="00450608">
      <w:pPr>
        <w:pStyle w:val="AralkYok"/>
        <w:rPr>
          <w:rFonts w:ascii="Times New Roman" w:hAnsi="Times New Roman" w:cs="Times New Roman"/>
          <w:szCs w:val="24"/>
        </w:rPr>
      </w:pPr>
    </w:p>
    <w:p w:rsidR="00450608" w:rsidRPr="00A31C3F" w:rsidRDefault="00450608" w:rsidP="00450608">
      <w:pPr>
        <w:rPr>
          <w:rFonts w:ascii="Times New Roman" w:hAnsi="Times New Roman"/>
          <w:sz w:val="24"/>
          <w:szCs w:val="24"/>
        </w:rPr>
      </w:pPr>
    </w:p>
    <w:p w:rsidR="00020212" w:rsidRPr="00450608" w:rsidRDefault="00020212" w:rsidP="00450608"/>
    <w:sectPr w:rsidR="00020212" w:rsidRPr="00450608" w:rsidSect="00726CB5">
      <w:headerReference w:type="default" r:id="rId25"/>
      <w:footerReference w:type="default" r:id="rId26"/>
      <w:pgSz w:w="11906" w:h="16838"/>
      <w:pgMar w:top="1135" w:right="566" w:bottom="851" w:left="851" w:header="283"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99A" w:rsidRDefault="0016499A" w:rsidP="00FC15BD">
      <w:pPr>
        <w:spacing w:after="0" w:line="240" w:lineRule="auto"/>
      </w:pPr>
      <w:r>
        <w:separator/>
      </w:r>
    </w:p>
  </w:endnote>
  <w:endnote w:type="continuationSeparator" w:id="1">
    <w:p w:rsidR="0016499A" w:rsidRDefault="0016499A" w:rsidP="00FC1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539" w:rsidRPr="00CE6539" w:rsidRDefault="00CE6539" w:rsidP="00CE6539">
    <w:pPr>
      <w:tabs>
        <w:tab w:val="center" w:pos="4536"/>
        <w:tab w:val="right" w:pos="9072"/>
      </w:tabs>
      <w:spacing w:after="0" w:line="240" w:lineRule="auto"/>
    </w:pPr>
    <w:r w:rsidRPr="00CE6539">
      <w:tab/>
      <w:t xml:space="preserve">Sayfa </w:t>
    </w:r>
    <w:r w:rsidR="00561727" w:rsidRPr="00CE6539">
      <w:rPr>
        <w:b/>
      </w:rPr>
      <w:fldChar w:fldCharType="begin"/>
    </w:r>
    <w:r w:rsidRPr="00CE6539">
      <w:rPr>
        <w:b/>
      </w:rPr>
      <w:instrText>PAGE  \* Arabic  \* MERGEFORMAT</w:instrText>
    </w:r>
    <w:r w:rsidR="00561727" w:rsidRPr="00CE6539">
      <w:rPr>
        <w:b/>
      </w:rPr>
      <w:fldChar w:fldCharType="separate"/>
    </w:r>
    <w:r w:rsidR="006F2D98">
      <w:rPr>
        <w:b/>
        <w:noProof/>
      </w:rPr>
      <w:t>1</w:t>
    </w:r>
    <w:r w:rsidR="00561727" w:rsidRPr="00CE6539">
      <w:rPr>
        <w:b/>
      </w:rPr>
      <w:fldChar w:fldCharType="end"/>
    </w:r>
    <w:r w:rsidRPr="00CE6539">
      <w:t xml:space="preserve"> / </w:t>
    </w:r>
    <w:fldSimple w:instr="NUMPAGES  \* Arabic  \* MERGEFORMAT">
      <w:r w:rsidR="006F2D98" w:rsidRPr="006F2D98">
        <w:rPr>
          <w:b/>
          <w:noProof/>
        </w:rPr>
        <w:t>3</w:t>
      </w:r>
    </w:fldSimple>
    <w:r w:rsidRPr="00CE6539">
      <w:rPr>
        <w:b/>
      </w:rPr>
      <w:tab/>
    </w:r>
    <w:r w:rsidRPr="00CE6539">
      <w:t>Form No :</w:t>
    </w:r>
  </w:p>
  <w:p w:rsidR="00CE6539" w:rsidRDefault="00CE6539">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99A" w:rsidRDefault="0016499A" w:rsidP="00FC15BD">
      <w:pPr>
        <w:spacing w:after="0" w:line="240" w:lineRule="auto"/>
      </w:pPr>
      <w:r>
        <w:separator/>
      </w:r>
    </w:p>
  </w:footnote>
  <w:footnote w:type="continuationSeparator" w:id="1">
    <w:p w:rsidR="0016499A" w:rsidRDefault="0016499A" w:rsidP="00FC15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B6B" w:rsidRPr="00F608D2" w:rsidRDefault="00992B6B" w:rsidP="00992B6B">
    <w:pPr>
      <w:pStyle w:val="stbilgi"/>
      <w:jc w:val="center"/>
      <w:rPr>
        <w:rFonts w:ascii="Times New Roman" w:hAnsi="Times New Roman" w:cs="Times New Roman"/>
        <w:b/>
        <w:bCs/>
        <w:sz w:val="32"/>
        <w:szCs w:val="32"/>
      </w:rPr>
    </w:pPr>
    <w:bookmarkStart w:id="1" w:name="_Hlk48721885"/>
    <w:r w:rsidRPr="00F608D2">
      <w:rPr>
        <w:rFonts w:ascii="Times New Roman" w:hAnsi="Times New Roman" w:cs="Times New Roman"/>
        <w:b/>
        <w:bCs/>
        <w:sz w:val="32"/>
        <w:szCs w:val="32"/>
      </w:rPr>
      <w:t>BİLECİK ŞEYH EDEBALİ ÜNİVERSİTESİ</w:t>
    </w:r>
    <w:bookmarkEnd w:id="1"/>
  </w:p>
  <w:p w:rsidR="00B46923" w:rsidRPr="00F608D2" w:rsidRDefault="00450608" w:rsidP="00992B6B">
    <w:pPr>
      <w:pStyle w:val="stbilgi"/>
      <w:jc w:val="center"/>
      <w:rPr>
        <w:rFonts w:ascii="Times New Roman" w:hAnsi="Times New Roman" w:cs="Times New Roman"/>
        <w:b/>
        <w:bCs/>
        <w:sz w:val="32"/>
        <w:szCs w:val="32"/>
      </w:rPr>
    </w:pPr>
    <w:r>
      <w:rPr>
        <w:rFonts w:ascii="Times New Roman" w:hAnsi="Times New Roman" w:cs="Times New Roman"/>
        <w:b/>
        <w:bCs/>
        <w:sz w:val="32"/>
        <w:szCs w:val="32"/>
      </w:rPr>
      <w:t xml:space="preserve">TOPLANTI SEMİNER KATILIMCI </w:t>
    </w:r>
    <w:r w:rsidR="00576DB1" w:rsidRPr="00F608D2">
      <w:rPr>
        <w:rFonts w:ascii="Times New Roman" w:hAnsi="Times New Roman" w:cs="Times New Roman"/>
        <w:b/>
        <w:bCs/>
        <w:sz w:val="32"/>
        <w:szCs w:val="32"/>
      </w:rPr>
      <w:t>AYDINLATMA METNİ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D712249"/>
    <w:multiLevelType w:val="hybridMultilevel"/>
    <w:tmpl w:val="ECA8B2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19A3EE6"/>
    <w:multiLevelType w:val="hybridMultilevel"/>
    <w:tmpl w:val="936C0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3C27D70"/>
    <w:multiLevelType w:val="hybridMultilevel"/>
    <w:tmpl w:val="EC228D58"/>
    <w:lvl w:ilvl="0" w:tplc="041F000D">
      <w:start w:val="1"/>
      <w:numFmt w:val="bullet"/>
      <w:lvlText w:val=""/>
      <w:lvlJc w:val="left"/>
      <w:pPr>
        <w:ind w:left="644"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54F6714"/>
    <w:multiLevelType w:val="hybridMultilevel"/>
    <w:tmpl w:val="7B70E8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84A3918"/>
    <w:multiLevelType w:val="hybridMultilevel"/>
    <w:tmpl w:val="2F9E2EF4"/>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8"/>
  </w:num>
  <w:num w:numId="3">
    <w:abstractNumId w:val="15"/>
  </w:num>
  <w:num w:numId="4">
    <w:abstractNumId w:val="16"/>
  </w:num>
  <w:num w:numId="5">
    <w:abstractNumId w:val="7"/>
  </w:num>
  <w:num w:numId="6">
    <w:abstractNumId w:val="10"/>
  </w:num>
  <w:num w:numId="7">
    <w:abstractNumId w:val="6"/>
  </w:num>
  <w:num w:numId="8">
    <w:abstractNumId w:val="12"/>
  </w:num>
  <w:num w:numId="9">
    <w:abstractNumId w:val="0"/>
  </w:num>
  <w:num w:numId="10">
    <w:abstractNumId w:val="14"/>
  </w:num>
  <w:num w:numId="11">
    <w:abstractNumId w:val="1"/>
  </w:num>
  <w:num w:numId="12">
    <w:abstractNumId w:val="11"/>
  </w:num>
  <w:num w:numId="13">
    <w:abstractNumId w:val="4"/>
  </w:num>
  <w:num w:numId="14">
    <w:abstractNumId w:val="2"/>
  </w:num>
  <w:num w:numId="15">
    <w:abstractNumId w:val="5"/>
  </w:num>
  <w:num w:numId="16">
    <w:abstractNumId w:val="9"/>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4B7E6F"/>
    <w:rsid w:val="000045F2"/>
    <w:rsid w:val="00004679"/>
    <w:rsid w:val="0000507E"/>
    <w:rsid w:val="0000682E"/>
    <w:rsid w:val="00007392"/>
    <w:rsid w:val="00011552"/>
    <w:rsid w:val="000178BF"/>
    <w:rsid w:val="00020212"/>
    <w:rsid w:val="00021BF3"/>
    <w:rsid w:val="0003438D"/>
    <w:rsid w:val="00043143"/>
    <w:rsid w:val="000607B9"/>
    <w:rsid w:val="00061C60"/>
    <w:rsid w:val="00063C36"/>
    <w:rsid w:val="00070591"/>
    <w:rsid w:val="00074FFB"/>
    <w:rsid w:val="00083F3D"/>
    <w:rsid w:val="0009008E"/>
    <w:rsid w:val="000A1599"/>
    <w:rsid w:val="000A2CFE"/>
    <w:rsid w:val="000B043E"/>
    <w:rsid w:val="000B2494"/>
    <w:rsid w:val="000B6BF0"/>
    <w:rsid w:val="000C3EA3"/>
    <w:rsid w:val="000D73B1"/>
    <w:rsid w:val="000E0E81"/>
    <w:rsid w:val="000E7449"/>
    <w:rsid w:val="000F1EA2"/>
    <w:rsid w:val="000F3BD2"/>
    <w:rsid w:val="000F59F9"/>
    <w:rsid w:val="000F6830"/>
    <w:rsid w:val="00107805"/>
    <w:rsid w:val="00122453"/>
    <w:rsid w:val="00122598"/>
    <w:rsid w:val="00132795"/>
    <w:rsid w:val="0013287A"/>
    <w:rsid w:val="0013752D"/>
    <w:rsid w:val="001408C4"/>
    <w:rsid w:val="001469BB"/>
    <w:rsid w:val="001515BA"/>
    <w:rsid w:val="001549F0"/>
    <w:rsid w:val="00156801"/>
    <w:rsid w:val="0016447E"/>
    <w:rsid w:val="0016499A"/>
    <w:rsid w:val="00165494"/>
    <w:rsid w:val="00171A4D"/>
    <w:rsid w:val="00171C02"/>
    <w:rsid w:val="00186316"/>
    <w:rsid w:val="0019137E"/>
    <w:rsid w:val="001940A4"/>
    <w:rsid w:val="00194D90"/>
    <w:rsid w:val="00197B6E"/>
    <w:rsid w:val="001A6E43"/>
    <w:rsid w:val="001B5986"/>
    <w:rsid w:val="001C4E72"/>
    <w:rsid w:val="001C6090"/>
    <w:rsid w:val="001E1759"/>
    <w:rsid w:val="001E25BF"/>
    <w:rsid w:val="001E4843"/>
    <w:rsid w:val="00200813"/>
    <w:rsid w:val="002040D1"/>
    <w:rsid w:val="002048FF"/>
    <w:rsid w:val="00210C2D"/>
    <w:rsid w:val="002235F9"/>
    <w:rsid w:val="002245AA"/>
    <w:rsid w:val="002252BB"/>
    <w:rsid w:val="00226F25"/>
    <w:rsid w:val="0022746B"/>
    <w:rsid w:val="00230C3A"/>
    <w:rsid w:val="002328E8"/>
    <w:rsid w:val="00232EE7"/>
    <w:rsid w:val="00242E3D"/>
    <w:rsid w:val="00253DD2"/>
    <w:rsid w:val="00255C64"/>
    <w:rsid w:val="00273578"/>
    <w:rsid w:val="002823F2"/>
    <w:rsid w:val="002920F3"/>
    <w:rsid w:val="002A28EE"/>
    <w:rsid w:val="002A6A50"/>
    <w:rsid w:val="002A7620"/>
    <w:rsid w:val="002B35B7"/>
    <w:rsid w:val="002B5B83"/>
    <w:rsid w:val="002C1102"/>
    <w:rsid w:val="002C2D50"/>
    <w:rsid w:val="002D180B"/>
    <w:rsid w:val="002D5772"/>
    <w:rsid w:val="002D65CE"/>
    <w:rsid w:val="002E30DC"/>
    <w:rsid w:val="002E675B"/>
    <w:rsid w:val="002F012F"/>
    <w:rsid w:val="002F4E7E"/>
    <w:rsid w:val="002F6E76"/>
    <w:rsid w:val="003119D1"/>
    <w:rsid w:val="003174BC"/>
    <w:rsid w:val="00323B7E"/>
    <w:rsid w:val="003245D8"/>
    <w:rsid w:val="00325F79"/>
    <w:rsid w:val="0033702A"/>
    <w:rsid w:val="00341B4E"/>
    <w:rsid w:val="003476BC"/>
    <w:rsid w:val="00356DBE"/>
    <w:rsid w:val="00361E67"/>
    <w:rsid w:val="003642BC"/>
    <w:rsid w:val="0037547A"/>
    <w:rsid w:val="0039237E"/>
    <w:rsid w:val="003953AD"/>
    <w:rsid w:val="003A0C67"/>
    <w:rsid w:val="003A4B68"/>
    <w:rsid w:val="003B3496"/>
    <w:rsid w:val="003B5B73"/>
    <w:rsid w:val="003B78F6"/>
    <w:rsid w:val="003C1A76"/>
    <w:rsid w:val="003C2043"/>
    <w:rsid w:val="003C326C"/>
    <w:rsid w:val="003D6BB5"/>
    <w:rsid w:val="003D6ED6"/>
    <w:rsid w:val="003E2807"/>
    <w:rsid w:val="003E2C03"/>
    <w:rsid w:val="003E34D3"/>
    <w:rsid w:val="003F5FF1"/>
    <w:rsid w:val="00400D73"/>
    <w:rsid w:val="004079EB"/>
    <w:rsid w:val="004248A6"/>
    <w:rsid w:val="00437256"/>
    <w:rsid w:val="0044009B"/>
    <w:rsid w:val="004405E5"/>
    <w:rsid w:val="00446BF7"/>
    <w:rsid w:val="00450608"/>
    <w:rsid w:val="00463A33"/>
    <w:rsid w:val="0046546F"/>
    <w:rsid w:val="00465B96"/>
    <w:rsid w:val="00466CD7"/>
    <w:rsid w:val="0046766A"/>
    <w:rsid w:val="004715F1"/>
    <w:rsid w:val="004875E3"/>
    <w:rsid w:val="004948A3"/>
    <w:rsid w:val="004A43C4"/>
    <w:rsid w:val="004A5846"/>
    <w:rsid w:val="004A6209"/>
    <w:rsid w:val="004B0B05"/>
    <w:rsid w:val="004B224D"/>
    <w:rsid w:val="004B7E6F"/>
    <w:rsid w:val="004C1A91"/>
    <w:rsid w:val="004C6BC7"/>
    <w:rsid w:val="004E3208"/>
    <w:rsid w:val="004E5249"/>
    <w:rsid w:val="004F5A7E"/>
    <w:rsid w:val="005021E0"/>
    <w:rsid w:val="00511927"/>
    <w:rsid w:val="005221F1"/>
    <w:rsid w:val="00533B36"/>
    <w:rsid w:val="00537DAC"/>
    <w:rsid w:val="00541130"/>
    <w:rsid w:val="00547AA2"/>
    <w:rsid w:val="005504D0"/>
    <w:rsid w:val="0055391D"/>
    <w:rsid w:val="00555AD5"/>
    <w:rsid w:val="005569B0"/>
    <w:rsid w:val="00561727"/>
    <w:rsid w:val="00562540"/>
    <w:rsid w:val="00566FC2"/>
    <w:rsid w:val="00574016"/>
    <w:rsid w:val="00576DB1"/>
    <w:rsid w:val="00584726"/>
    <w:rsid w:val="0058774F"/>
    <w:rsid w:val="005A04AA"/>
    <w:rsid w:val="005A1519"/>
    <w:rsid w:val="005A233C"/>
    <w:rsid w:val="005A6C86"/>
    <w:rsid w:val="005B0439"/>
    <w:rsid w:val="005B2671"/>
    <w:rsid w:val="005C3EA3"/>
    <w:rsid w:val="005C6D0C"/>
    <w:rsid w:val="005E375B"/>
    <w:rsid w:val="005E7B91"/>
    <w:rsid w:val="005F6A30"/>
    <w:rsid w:val="005F74AF"/>
    <w:rsid w:val="006013F3"/>
    <w:rsid w:val="00602C61"/>
    <w:rsid w:val="00615D61"/>
    <w:rsid w:val="0062392A"/>
    <w:rsid w:val="00626C7B"/>
    <w:rsid w:val="00627FC2"/>
    <w:rsid w:val="006379C9"/>
    <w:rsid w:val="0064076C"/>
    <w:rsid w:val="00640E35"/>
    <w:rsid w:val="00645964"/>
    <w:rsid w:val="006603F3"/>
    <w:rsid w:val="006638F7"/>
    <w:rsid w:val="00670B6B"/>
    <w:rsid w:val="00673A82"/>
    <w:rsid w:val="0068519D"/>
    <w:rsid w:val="00687674"/>
    <w:rsid w:val="0069351D"/>
    <w:rsid w:val="006A5A41"/>
    <w:rsid w:val="006A5A44"/>
    <w:rsid w:val="006B3CDE"/>
    <w:rsid w:val="006B42E2"/>
    <w:rsid w:val="006B513B"/>
    <w:rsid w:val="006C0450"/>
    <w:rsid w:val="006C1C6C"/>
    <w:rsid w:val="006C1E4F"/>
    <w:rsid w:val="006D09AE"/>
    <w:rsid w:val="006D6EBC"/>
    <w:rsid w:val="006E240D"/>
    <w:rsid w:val="006E28CC"/>
    <w:rsid w:val="006E2B94"/>
    <w:rsid w:val="006E6B49"/>
    <w:rsid w:val="006F12D9"/>
    <w:rsid w:val="006F2D98"/>
    <w:rsid w:val="0070057B"/>
    <w:rsid w:val="007024E2"/>
    <w:rsid w:val="007113C4"/>
    <w:rsid w:val="007231E4"/>
    <w:rsid w:val="007234B1"/>
    <w:rsid w:val="00726CB5"/>
    <w:rsid w:val="0073121E"/>
    <w:rsid w:val="00737C30"/>
    <w:rsid w:val="00741278"/>
    <w:rsid w:val="00745CC1"/>
    <w:rsid w:val="007461B3"/>
    <w:rsid w:val="00751BCF"/>
    <w:rsid w:val="00755D52"/>
    <w:rsid w:val="00761117"/>
    <w:rsid w:val="00763075"/>
    <w:rsid w:val="007708C0"/>
    <w:rsid w:val="0077593C"/>
    <w:rsid w:val="0078546A"/>
    <w:rsid w:val="00786E71"/>
    <w:rsid w:val="00790765"/>
    <w:rsid w:val="00793307"/>
    <w:rsid w:val="00795CFE"/>
    <w:rsid w:val="00797B57"/>
    <w:rsid w:val="007B298E"/>
    <w:rsid w:val="007D61E2"/>
    <w:rsid w:val="007E067E"/>
    <w:rsid w:val="007E32C8"/>
    <w:rsid w:val="007F7FE1"/>
    <w:rsid w:val="00812993"/>
    <w:rsid w:val="008143BD"/>
    <w:rsid w:val="008254AC"/>
    <w:rsid w:val="00836323"/>
    <w:rsid w:val="0085058A"/>
    <w:rsid w:val="008528F2"/>
    <w:rsid w:val="00852F7E"/>
    <w:rsid w:val="00855419"/>
    <w:rsid w:val="008901DB"/>
    <w:rsid w:val="00892CE8"/>
    <w:rsid w:val="00896DC5"/>
    <w:rsid w:val="008C0CDC"/>
    <w:rsid w:val="008C6D35"/>
    <w:rsid w:val="008D2ED0"/>
    <w:rsid w:val="008E462C"/>
    <w:rsid w:val="008F5D2D"/>
    <w:rsid w:val="008F76A6"/>
    <w:rsid w:val="0090076A"/>
    <w:rsid w:val="00901BD6"/>
    <w:rsid w:val="00907896"/>
    <w:rsid w:val="009132F9"/>
    <w:rsid w:val="0091566F"/>
    <w:rsid w:val="00920DF3"/>
    <w:rsid w:val="00920F90"/>
    <w:rsid w:val="0093181B"/>
    <w:rsid w:val="0093694A"/>
    <w:rsid w:val="00945342"/>
    <w:rsid w:val="009638AA"/>
    <w:rsid w:val="009714A5"/>
    <w:rsid w:val="00972A2F"/>
    <w:rsid w:val="00973C0D"/>
    <w:rsid w:val="00975461"/>
    <w:rsid w:val="00975E3B"/>
    <w:rsid w:val="00992B6B"/>
    <w:rsid w:val="009B48BB"/>
    <w:rsid w:val="009B4DAC"/>
    <w:rsid w:val="009B57F7"/>
    <w:rsid w:val="009C15AF"/>
    <w:rsid w:val="009D08E8"/>
    <w:rsid w:val="009E2A09"/>
    <w:rsid w:val="009E2B5D"/>
    <w:rsid w:val="009F0464"/>
    <w:rsid w:val="009F262B"/>
    <w:rsid w:val="009F2CE2"/>
    <w:rsid w:val="009F3885"/>
    <w:rsid w:val="009F444D"/>
    <w:rsid w:val="009F68E7"/>
    <w:rsid w:val="009F690C"/>
    <w:rsid w:val="009F6AAB"/>
    <w:rsid w:val="009F6EE9"/>
    <w:rsid w:val="00A170BF"/>
    <w:rsid w:val="00A22567"/>
    <w:rsid w:val="00A24086"/>
    <w:rsid w:val="00A27E25"/>
    <w:rsid w:val="00A40ED5"/>
    <w:rsid w:val="00A42690"/>
    <w:rsid w:val="00A540E9"/>
    <w:rsid w:val="00A671C1"/>
    <w:rsid w:val="00A67271"/>
    <w:rsid w:val="00A6746F"/>
    <w:rsid w:val="00A6788E"/>
    <w:rsid w:val="00A76970"/>
    <w:rsid w:val="00A80158"/>
    <w:rsid w:val="00A909EC"/>
    <w:rsid w:val="00A92B6F"/>
    <w:rsid w:val="00A93372"/>
    <w:rsid w:val="00A9798E"/>
    <w:rsid w:val="00AB7029"/>
    <w:rsid w:val="00AB7688"/>
    <w:rsid w:val="00AC09F1"/>
    <w:rsid w:val="00AC3089"/>
    <w:rsid w:val="00AC30F5"/>
    <w:rsid w:val="00AC380E"/>
    <w:rsid w:val="00AC3A83"/>
    <w:rsid w:val="00AD1CE2"/>
    <w:rsid w:val="00AD3C18"/>
    <w:rsid w:val="00AD3DB1"/>
    <w:rsid w:val="00AD630F"/>
    <w:rsid w:val="00AD6440"/>
    <w:rsid w:val="00AE173D"/>
    <w:rsid w:val="00AF13A3"/>
    <w:rsid w:val="00AF32D5"/>
    <w:rsid w:val="00B14F30"/>
    <w:rsid w:val="00B17495"/>
    <w:rsid w:val="00B23CE3"/>
    <w:rsid w:val="00B314CD"/>
    <w:rsid w:val="00B34F51"/>
    <w:rsid w:val="00B46923"/>
    <w:rsid w:val="00B560FA"/>
    <w:rsid w:val="00B63CC3"/>
    <w:rsid w:val="00B651B4"/>
    <w:rsid w:val="00B70086"/>
    <w:rsid w:val="00B70B07"/>
    <w:rsid w:val="00B7261F"/>
    <w:rsid w:val="00B82DED"/>
    <w:rsid w:val="00B83E50"/>
    <w:rsid w:val="00B83E9A"/>
    <w:rsid w:val="00B9157B"/>
    <w:rsid w:val="00B93B30"/>
    <w:rsid w:val="00BA295D"/>
    <w:rsid w:val="00BB02A1"/>
    <w:rsid w:val="00BB5D2C"/>
    <w:rsid w:val="00BB7A40"/>
    <w:rsid w:val="00BD7C7B"/>
    <w:rsid w:val="00BE12FC"/>
    <w:rsid w:val="00BE31A5"/>
    <w:rsid w:val="00BE60D9"/>
    <w:rsid w:val="00BF3326"/>
    <w:rsid w:val="00BF5DB2"/>
    <w:rsid w:val="00C01D78"/>
    <w:rsid w:val="00C10CE3"/>
    <w:rsid w:val="00C164F4"/>
    <w:rsid w:val="00C16F64"/>
    <w:rsid w:val="00C25147"/>
    <w:rsid w:val="00C31FBE"/>
    <w:rsid w:val="00C34126"/>
    <w:rsid w:val="00C37605"/>
    <w:rsid w:val="00C6552A"/>
    <w:rsid w:val="00C80682"/>
    <w:rsid w:val="00C87A69"/>
    <w:rsid w:val="00C91E30"/>
    <w:rsid w:val="00C979A8"/>
    <w:rsid w:val="00CA00FC"/>
    <w:rsid w:val="00CA16BD"/>
    <w:rsid w:val="00CA1857"/>
    <w:rsid w:val="00CB4B92"/>
    <w:rsid w:val="00CC116D"/>
    <w:rsid w:val="00CC40AB"/>
    <w:rsid w:val="00CC6694"/>
    <w:rsid w:val="00CD40D4"/>
    <w:rsid w:val="00CD5C61"/>
    <w:rsid w:val="00CE1186"/>
    <w:rsid w:val="00CE6539"/>
    <w:rsid w:val="00CF5A87"/>
    <w:rsid w:val="00D00CD4"/>
    <w:rsid w:val="00D014A6"/>
    <w:rsid w:val="00D0492F"/>
    <w:rsid w:val="00D07E2E"/>
    <w:rsid w:val="00D11472"/>
    <w:rsid w:val="00D1471C"/>
    <w:rsid w:val="00D31508"/>
    <w:rsid w:val="00D37871"/>
    <w:rsid w:val="00D40CB5"/>
    <w:rsid w:val="00D46E8F"/>
    <w:rsid w:val="00D61413"/>
    <w:rsid w:val="00D616AB"/>
    <w:rsid w:val="00D743B3"/>
    <w:rsid w:val="00D75E94"/>
    <w:rsid w:val="00D8777A"/>
    <w:rsid w:val="00D900DB"/>
    <w:rsid w:val="00D90388"/>
    <w:rsid w:val="00DA2A8C"/>
    <w:rsid w:val="00DA357F"/>
    <w:rsid w:val="00DB3033"/>
    <w:rsid w:val="00DB54BC"/>
    <w:rsid w:val="00DC41BA"/>
    <w:rsid w:val="00DD4546"/>
    <w:rsid w:val="00DE0723"/>
    <w:rsid w:val="00E035CF"/>
    <w:rsid w:val="00E05EE3"/>
    <w:rsid w:val="00E07645"/>
    <w:rsid w:val="00E1081A"/>
    <w:rsid w:val="00E142B5"/>
    <w:rsid w:val="00E3749E"/>
    <w:rsid w:val="00E403F3"/>
    <w:rsid w:val="00E433B2"/>
    <w:rsid w:val="00E44900"/>
    <w:rsid w:val="00E47A7D"/>
    <w:rsid w:val="00E541BB"/>
    <w:rsid w:val="00E54691"/>
    <w:rsid w:val="00E56D2C"/>
    <w:rsid w:val="00E6496F"/>
    <w:rsid w:val="00E76AED"/>
    <w:rsid w:val="00E77134"/>
    <w:rsid w:val="00E933CE"/>
    <w:rsid w:val="00E93CE1"/>
    <w:rsid w:val="00E95FD5"/>
    <w:rsid w:val="00EA46A1"/>
    <w:rsid w:val="00EA6351"/>
    <w:rsid w:val="00EA6463"/>
    <w:rsid w:val="00EC01C2"/>
    <w:rsid w:val="00EC1430"/>
    <w:rsid w:val="00ED7CC7"/>
    <w:rsid w:val="00EE26F2"/>
    <w:rsid w:val="00EE7F2D"/>
    <w:rsid w:val="00EF1F90"/>
    <w:rsid w:val="00F13D23"/>
    <w:rsid w:val="00F15B80"/>
    <w:rsid w:val="00F16D22"/>
    <w:rsid w:val="00F24C0C"/>
    <w:rsid w:val="00F26723"/>
    <w:rsid w:val="00F3219C"/>
    <w:rsid w:val="00F43C9E"/>
    <w:rsid w:val="00F550A2"/>
    <w:rsid w:val="00F55869"/>
    <w:rsid w:val="00F608D2"/>
    <w:rsid w:val="00F6582A"/>
    <w:rsid w:val="00F67060"/>
    <w:rsid w:val="00F67839"/>
    <w:rsid w:val="00F75ED4"/>
    <w:rsid w:val="00F772D4"/>
    <w:rsid w:val="00F85944"/>
    <w:rsid w:val="00F93FAD"/>
    <w:rsid w:val="00F9456E"/>
    <w:rsid w:val="00F97B6A"/>
    <w:rsid w:val="00FB0663"/>
    <w:rsid w:val="00FB1C2E"/>
    <w:rsid w:val="00FB2C13"/>
    <w:rsid w:val="00FB3AB2"/>
    <w:rsid w:val="00FB64F1"/>
    <w:rsid w:val="00FC0D2F"/>
    <w:rsid w:val="00FC15BD"/>
    <w:rsid w:val="00FD05AF"/>
    <w:rsid w:val="00FD23BB"/>
    <w:rsid w:val="00FE71A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608"/>
    <w:rPr>
      <w:rFonts w:ascii="Calibri" w:eastAsia="Calibri" w:hAnsi="Calibri" w:cs="Times New Roman"/>
    </w:rPr>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qFormat/>
    <w:rsid w:val="004B7E6F"/>
    <w:rPr>
      <w:b/>
      <w:bCs/>
    </w:rPr>
  </w:style>
  <w:style w:type="paragraph" w:styleId="ListeParagraf">
    <w:name w:val="List Paragraph"/>
    <w:basedOn w:val="Normal"/>
    <w:uiPriority w:val="34"/>
    <w:qFormat/>
    <w:rsid w:val="00D1471C"/>
    <w:pPr>
      <w:ind w:left="720"/>
      <w:contextualSpacing/>
    </w:pPr>
    <w:rPr>
      <w:rFonts w:asciiTheme="minorHAnsi" w:eastAsiaTheme="minorHAnsi" w:hAnsiTheme="minorHAnsi" w:cstheme="minorBidi"/>
    </w:r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rFonts w:asciiTheme="minorHAnsi" w:eastAsiaTheme="minorHAnsi" w:hAnsiTheme="minorHAnsi" w:cstheme="minorBidi"/>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semiHidden/>
    <w:unhideWhenUsed/>
    <w:rsid w:val="00AD1CE2"/>
    <w:pPr>
      <w:spacing w:after="0" w:line="240" w:lineRule="auto"/>
    </w:pPr>
    <w:rPr>
      <w:rFonts w:cs="Calibri"/>
      <w:lang w:eastAsia="tr-TR"/>
    </w:rPr>
  </w:style>
  <w:style w:type="character" w:customStyle="1" w:styleId="DzMetinChar">
    <w:name w:val="Düz Metin Char"/>
    <w:basedOn w:val="VarsaylanParagrafYazTipi"/>
    <w:link w:val="DzMetin"/>
    <w:uiPriority w:val="99"/>
    <w:semiHidden/>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character" w:customStyle="1" w:styleId="zmlenmeyenBahsetme3">
    <w:name w:val="Çözümlenmeyen Bahsetme3"/>
    <w:basedOn w:val="VarsaylanParagrafYazTipi"/>
    <w:uiPriority w:val="99"/>
    <w:semiHidden/>
    <w:unhideWhenUsed/>
    <w:rsid w:val="005A04AA"/>
    <w:rPr>
      <w:color w:val="605E5C"/>
      <w:shd w:val="clear" w:color="auto" w:fill="E1DFDD"/>
    </w:rPr>
  </w:style>
  <w:style w:type="character" w:customStyle="1" w:styleId="zmlenmeyenBahsetme4">
    <w:name w:val="Çözümlenmeyen Bahsetme4"/>
    <w:basedOn w:val="VarsaylanParagrafYazTipi"/>
    <w:uiPriority w:val="99"/>
    <w:semiHidden/>
    <w:unhideWhenUsed/>
    <w:rsid w:val="00194D90"/>
    <w:rPr>
      <w:color w:val="605E5C"/>
      <w:shd w:val="clear" w:color="auto" w:fill="E1DFDD"/>
    </w:rPr>
  </w:style>
  <w:style w:type="character" w:customStyle="1" w:styleId="UnresolvedMention">
    <w:name w:val="Unresolved Mention"/>
    <w:basedOn w:val="VarsaylanParagrafYazTipi"/>
    <w:uiPriority w:val="99"/>
    <w:semiHidden/>
    <w:unhideWhenUsed/>
    <w:rsid w:val="00AE173D"/>
    <w:rPr>
      <w:color w:val="605E5C"/>
      <w:shd w:val="clear" w:color="auto" w:fill="E1DFDD"/>
    </w:rPr>
  </w:style>
  <w:style w:type="paragraph" w:styleId="AralkYok">
    <w:name w:val="No Spacing"/>
    <w:uiPriority w:val="1"/>
    <w:qFormat/>
    <w:rsid w:val="00790765"/>
    <w:pPr>
      <w:spacing w:after="0" w:line="240" w:lineRule="auto"/>
      <w:jc w:val="both"/>
    </w:pPr>
    <w:rPr>
      <w:rFonts w:ascii="Garamond" w:hAnsi="Garamond"/>
      <w:sz w:val="24"/>
    </w:rPr>
  </w:style>
  <w:style w:type="paragraph" w:customStyle="1" w:styleId="Default">
    <w:name w:val="Default"/>
    <w:qFormat/>
    <w:rsid w:val="007907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179131">
      <w:bodyDiv w:val="1"/>
      <w:marLeft w:val="0"/>
      <w:marRight w:val="0"/>
      <w:marTop w:val="0"/>
      <w:marBottom w:val="0"/>
      <w:divBdr>
        <w:top w:val="none" w:sz="0" w:space="0" w:color="auto"/>
        <w:left w:val="none" w:sz="0" w:space="0" w:color="auto"/>
        <w:bottom w:val="none" w:sz="0" w:space="0" w:color="auto"/>
        <w:right w:val="none" w:sz="0" w:space="0" w:color="auto"/>
      </w:divBdr>
    </w:div>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11707409">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487795268">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61393360">
      <w:bodyDiv w:val="1"/>
      <w:marLeft w:val="0"/>
      <w:marRight w:val="0"/>
      <w:marTop w:val="0"/>
      <w:marBottom w:val="0"/>
      <w:divBdr>
        <w:top w:val="none" w:sz="0" w:space="0" w:color="auto"/>
        <w:left w:val="none" w:sz="0" w:space="0" w:color="auto"/>
        <w:bottom w:val="none" w:sz="0" w:space="0" w:color="auto"/>
        <w:right w:val="none" w:sz="0" w:space="0" w:color="auto"/>
      </w:divBdr>
    </w:div>
    <w:div w:id="726027119">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139348097">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547765041">
      <w:bodyDiv w:val="1"/>
      <w:marLeft w:val="0"/>
      <w:marRight w:val="0"/>
      <w:marTop w:val="0"/>
      <w:marBottom w:val="0"/>
      <w:divBdr>
        <w:top w:val="none" w:sz="0" w:space="0" w:color="auto"/>
        <w:left w:val="none" w:sz="0" w:space="0" w:color="auto"/>
        <w:bottom w:val="none" w:sz="0" w:space="0" w:color="auto"/>
        <w:right w:val="none" w:sz="0" w:space="0" w:color="auto"/>
      </w:divBdr>
    </w:div>
    <w:div w:id="1608274238">
      <w:bodyDiv w:val="1"/>
      <w:marLeft w:val="0"/>
      <w:marRight w:val="0"/>
      <w:marTop w:val="0"/>
      <w:marBottom w:val="0"/>
      <w:divBdr>
        <w:top w:val="none" w:sz="0" w:space="0" w:color="auto"/>
        <w:left w:val="none" w:sz="0" w:space="0" w:color="auto"/>
        <w:bottom w:val="none" w:sz="0" w:space="0" w:color="auto"/>
        <w:right w:val="none" w:sz="0" w:space="0" w:color="auto"/>
      </w:divBdr>
    </w:div>
    <w:div w:id="1787770407">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089424583">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3.bilecik.edu.tr/kalite/" TargetMode="External"/><Relationship Id="rId13" Type="http://schemas.openxmlformats.org/officeDocument/2006/relationships/hyperlink" Target="http://www.bilecik.edu.tr" TargetMode="External"/><Relationship Id="rId18" Type="http://schemas.openxmlformats.org/officeDocument/2006/relationships/hyperlink" Target="mailto:kvkkiletisim@bilecik.edu.t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bseu@hs01.kep.tr" TargetMode="External"/><Relationship Id="rId7" Type="http://schemas.openxmlformats.org/officeDocument/2006/relationships/endnotes" Target="endnotes.xml"/><Relationship Id="rId12" Type="http://schemas.openxmlformats.org/officeDocument/2006/relationships/hyperlink" Target="http://w3.bilecik.edu.tr/kalite/" TargetMode="External"/><Relationship Id="rId17" Type="http://schemas.openxmlformats.org/officeDocument/2006/relationships/hyperlink" Target="https://yokak.gov.t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ilecik.edu.tr" TargetMode="External"/><Relationship Id="rId20" Type="http://schemas.openxmlformats.org/officeDocument/2006/relationships/hyperlink" Target="http://www.bilecik.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rtifika.bilecik.edu.tr/tr" TargetMode="External"/><Relationship Id="rId24" Type="http://schemas.openxmlformats.org/officeDocument/2006/relationships/hyperlink" Target="http://www.bilecik.edu.tr" TargetMode="External"/><Relationship Id="rId5" Type="http://schemas.openxmlformats.org/officeDocument/2006/relationships/webSettings" Target="webSettings.xml"/><Relationship Id="rId15" Type="http://schemas.openxmlformats.org/officeDocument/2006/relationships/hyperlink" Target="http://w3.bilecik.edu.tr/kalite/" TargetMode="External"/><Relationship Id="rId23" Type="http://schemas.openxmlformats.org/officeDocument/2006/relationships/hyperlink" Target="http://www.bilecik.edu.tr/" TargetMode="External"/><Relationship Id="rId28" Type="http://schemas.openxmlformats.org/officeDocument/2006/relationships/theme" Target="theme/theme1.xml"/><Relationship Id="rId10" Type="http://schemas.openxmlformats.org/officeDocument/2006/relationships/hyperlink" Target="https://yokak.gov.tr/" TargetMode="External"/><Relationship Id="rId19" Type="http://schemas.openxmlformats.org/officeDocument/2006/relationships/hyperlink" Target="mailto:bseu@hs01.kep.tr" TargetMode="External"/><Relationship Id="rId4" Type="http://schemas.openxmlformats.org/officeDocument/2006/relationships/settings" Target="settings.xml"/><Relationship Id="rId9" Type="http://schemas.openxmlformats.org/officeDocument/2006/relationships/hyperlink" Target="http://www.bilecik.edu.tr" TargetMode="External"/><Relationship Id="rId14" Type="http://schemas.openxmlformats.org/officeDocument/2006/relationships/hyperlink" Target="https://yokak.gov.tr/" TargetMode="External"/><Relationship Id="rId22" Type="http://schemas.openxmlformats.org/officeDocument/2006/relationships/hyperlink" Target="mailto:kvkk@bilecik.edu.tr" TargetMode="External"/><Relationship Id="rId27"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4427F-B7D3-4B50-AB2E-5F375251D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1348</Words>
  <Characters>7690</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9020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user</cp:lastModifiedBy>
  <cp:revision>10</cp:revision>
  <dcterms:created xsi:type="dcterms:W3CDTF">2022-02-25T07:01:00Z</dcterms:created>
  <dcterms:modified xsi:type="dcterms:W3CDTF">2022-04-07T12:00:00Z</dcterms:modified>
</cp:coreProperties>
</file>